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7C" w:rsidRDefault="0001287C" w:rsidP="0001287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Заключение</w:t>
      </w:r>
    </w:p>
    <w:p w:rsidR="0001287C" w:rsidRDefault="0001287C" w:rsidP="0001287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287C" w:rsidRDefault="0001287C" w:rsidP="000128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проект решения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</w:p>
    <w:p w:rsidR="0001287C" w:rsidRDefault="0001287C" w:rsidP="000128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287C" w:rsidRDefault="0001287C" w:rsidP="000128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Добрянка                                                                             17 декабря 2012 г.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Палата) на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требованиями Бюджетного кодекса РФ (далее – БК РФ), Положения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утвержденного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20.07.2011 № 102,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Висимском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утвержденного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21.11.2007 № 17 (в ред. от 30.12.2011 № 48)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) и Соглашением о передаче полномочий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контроля.</w:t>
      </w:r>
      <w:proofErr w:type="gramEnd"/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Экспертиза проекта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 (далее – Проект) проведена по вопросам сбалансированности бюджета, обоснованности доходной и расходной частей бюджета, а также определения  соблюдения законодательства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 формировании проекта бюджета  поселения  на очередной финансовый год и плановый период.</w:t>
      </w:r>
      <w:proofErr w:type="gramEnd"/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представлен в Палату 04 декабря 2012 года.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22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решения о бюджете должен быть внесен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не позднее 21 ноября текущего года.</w:t>
      </w: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Указанная норма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принята в нарушение статьи 185 БК РФ. </w:t>
      </w:r>
      <w:proofErr w:type="gramStart"/>
      <w:r>
        <w:rPr>
          <w:rFonts w:ascii="Times New Roman" w:hAnsi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1 статьи 185 БК РФ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 решения о местном бюджете должен быть внесен на рассмотрение представительного органа поселения  в сроки, установленные муниципальным правовым актом представительного органа муниципального образования, </w:t>
      </w:r>
      <w:r>
        <w:rPr>
          <w:rFonts w:ascii="Times New Roman" w:hAnsi="Times New Roman"/>
          <w:b/>
          <w:sz w:val="28"/>
          <w:szCs w:val="28"/>
          <w:lang w:eastAsia="ru-RU"/>
        </w:rPr>
        <w:t>но не позднее 15 ноября текущего года.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решения в течение суток после регистрации направляется на рассмотрение депутатам для подготовки заключения о соответствии состава представленных документов и материалов требованиям статьи 22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>. Заключение оформляется в виде решения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Указанное заключение в Палату не представлено. В результате, не представляется возможным установить соблюдение требований пункта 3 статьи 23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. Кроме того, нарушается дальнейший процесс принятия проекта бюджета,  так как статьями 24, 25 и 26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определены сроки проведения первого чтения проекта решения, проведения публичных слушаний и второго чтения проекта бюджета.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16.11.2012 г. № 44 «Об утверждении Методики планирования бюджетных ассигнований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указано, обеспечить формирование бюджетных ассигнований на 2013-2015 годы в соответствии с утвержденной методикой. 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Палата отмечает, что нормативный правовой акт принят с нарушениями сроков и может применяться при формировании бюджета поселения на 2014-2016 гг. 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проекту, в нарушение соответствующих норм БК РФ и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не представлены: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 социально-экономического развития;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итоги социально-экономического развития за текущий год.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/>
          <w:sz w:val="28"/>
          <w:szCs w:val="28"/>
        </w:rPr>
        <w:t>форм ожидаемой оценки исполнения бюджета текущего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не соответствуют представленному решению поселения от 17октября 2012 года № 30.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расходы на «Центральный аппарат»  по разделу 0104 в оценке 1556,1 тыс. руб., в решении о бюджете 1575,5 тыс. руб.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87C" w:rsidRDefault="0001287C" w:rsidP="0001287C">
      <w:pPr>
        <w:keepLines/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Анализ параметров прогноза исходных показателей</w:t>
      </w:r>
    </w:p>
    <w:p w:rsidR="0001287C" w:rsidRDefault="0001287C" w:rsidP="0001287C">
      <w:pPr>
        <w:rPr>
          <w:lang w:eastAsia="ru-RU"/>
        </w:rPr>
      </w:pPr>
    </w:p>
    <w:p w:rsidR="0001287C" w:rsidRDefault="0001287C" w:rsidP="0001287C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На 2012 год проект бюджета на экспертизу не представлялся. В представленном депутатам проекте решения изменены показатели на 2013 по сравнению с соответствующими показателями, заложенными в принятый бюджет поселения на 2012 год.</w:t>
      </w:r>
    </w:p>
    <w:p w:rsidR="0001287C" w:rsidRDefault="0001287C" w:rsidP="0001287C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Прогнозируемый объем доходов бюджета 2012 года на 2013 и 2014 годы составил соответственно 4262,2  и 5029,3 тыс. руб. Проект бюджета по доходам на 2013 год предлагается в сумме 5961,7 тыс. руб. и план на 2014 год 5846,8 тыс. руб.</w:t>
      </w:r>
    </w:p>
    <w:p w:rsidR="0001287C" w:rsidRDefault="0001287C" w:rsidP="0001287C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 xml:space="preserve">При этом приложение № 2 к проекту бюджета по плану доходов на 2014 и 2015 годы  имеет другие общие показатели не соответствующие </w:t>
      </w:r>
      <w:proofErr w:type="gramStart"/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указанным</w:t>
      </w:r>
      <w:proofErr w:type="gramEnd"/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 xml:space="preserve"> в тексте проекта. </w:t>
      </w:r>
    </w:p>
    <w:p w:rsidR="0001287C" w:rsidRDefault="0001287C" w:rsidP="0001287C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По расходам плановые показатели 2013 и 2014 составляли 4262,2  и 5029,3 тыс. руб. На 2013год представлены к утверждению расходы в сумме 5961,7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1287C" w:rsidRDefault="0001287C" w:rsidP="000128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изложенного следует, что основные характеристики  бюджета 2013 года по проекту бюджета предыдущего года и по первоначально утвержденному бюджету 2012 года имеют  значительные расхождения.</w:t>
      </w:r>
    </w:p>
    <w:p w:rsidR="0001287C" w:rsidRDefault="0001287C" w:rsidP="000128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Изменены показатели плановых назначений 2014 года по доходам и по расходам.</w:t>
      </w:r>
    </w:p>
    <w:p w:rsidR="0001287C" w:rsidRDefault="0001287C" w:rsidP="000128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Объяснений причин расхождений в пояснительной записке администрацией поселения не представлено.</w:t>
      </w: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287C" w:rsidRDefault="0001287C" w:rsidP="000128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Общие параметры  бюджета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2013 год</w:t>
      </w:r>
    </w:p>
    <w:p w:rsidR="0001287C" w:rsidRDefault="0001287C" w:rsidP="000128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287C" w:rsidRDefault="0001287C" w:rsidP="000128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Доходы бюджета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2013 год планируются в объёме 5961,7  тыс. руб., или меньше, чем доходы по уточненному бюджету (решение от 17.10.12 г. № 30) на 402,7 тыс. руб.</w:t>
      </w:r>
    </w:p>
    <w:p w:rsidR="0001287C" w:rsidRDefault="0001287C" w:rsidP="000128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2013 год запланированы меньше, чем по уточненному бюджету текущего года на 2253,2 тыс. руб., в том числе на жилищно-коммунальное хозяйство расходов запланировано меньше на 1756,1 тыс. руб. Причины значительного снижения расходов на указанные цели депутатам не сообщаются.</w:t>
      </w:r>
    </w:p>
    <w:p w:rsidR="0001287C" w:rsidRDefault="0001287C" w:rsidP="000128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общегосударственные вопросы в представленном проекте предусмотрены в объеме 2379,2 тыс. руб. или почти 40 процентов всех расходов бюджета поселения,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безвозмездные поступления в доходах бюджета 2013 года составляют 5388,6 тыс. руб. или 90,4 процента.</w:t>
      </w:r>
    </w:p>
    <w:p w:rsidR="0001287C" w:rsidRDefault="0001287C" w:rsidP="000128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 изложенного следует, что бюджет поселения глубоко дотационный и расходы на содержание аппарата представительной и исполнительной власти не обеспечены собственными доходами от территории.</w:t>
      </w:r>
      <w:proofErr w:type="gramEnd"/>
    </w:p>
    <w:p w:rsidR="0001287C" w:rsidRDefault="0001287C" w:rsidP="000128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287C" w:rsidRDefault="0001287C" w:rsidP="000128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87C" w:rsidRDefault="0001287C" w:rsidP="0001287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оответствие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проекта решения нормам бюджетного законодательства</w:t>
      </w:r>
    </w:p>
    <w:p w:rsidR="0001287C" w:rsidRDefault="0001287C" w:rsidP="0001287C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 </w:t>
      </w:r>
      <w:r>
        <w:rPr>
          <w:rFonts w:ascii="Times New Roman" w:hAnsi="Times New Roman"/>
          <w:i/>
          <w:sz w:val="28"/>
          <w:szCs w:val="28"/>
          <w:lang w:eastAsia="ru-RU"/>
        </w:rPr>
        <w:t>Анализ текстовой части проекта решения и иные замечания</w:t>
      </w:r>
    </w:p>
    <w:p w:rsidR="0001287C" w:rsidRDefault="0001287C" w:rsidP="0001287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87C" w:rsidRDefault="0001287C" w:rsidP="0001287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пунктом 1 статьи 22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 решения о бюджете поселения на очередной финансовый год и плановый период в Совет депутатов вносит глава поселения. </w:t>
      </w:r>
    </w:p>
    <w:p w:rsidR="0001287C" w:rsidRDefault="0001287C" w:rsidP="0001287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преамбуле Проекта указано, что проект бюджета внесен администрацией поселения.</w:t>
      </w:r>
    </w:p>
    <w:p w:rsidR="0001287C" w:rsidRDefault="0001287C" w:rsidP="0001287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статьи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142.5. БК РФ из бюджетов поселений  бюджету района могут быть предоставлены иные межбюджетные трансферты.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Палата рекомендует в  названии  приложений 12 и 13 к проекту решения слова «субсидии» и «субвенции»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«иные межбюджетные трансферты» при условии первоначального внесения изменений в порядок применения бюджетной классификации в части формулировок целевых статей. </w:t>
      </w:r>
    </w:p>
    <w:p w:rsidR="0001287C" w:rsidRDefault="0001287C" w:rsidP="0001287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(статья 8) предусмотрены бюджетные ассигнования на исполнение публичных нормативных обязательств в сумме 30,0 тыс. руб. ежегодно.</w:t>
      </w: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статье 6 БК РФ дано определение термина публичные нормативные обязательства.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Публичные нормативные обязательства это публичные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служащих, а также лиц, замещающих государственные должности Российской Федерации, государственные должности субъектов Российской Федерации, муниципальные должности, работников казенных учреждений, военнослужащих, проходящих военную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службу по призыву (обладающих статусом военнослужащих, проходящих военную службу по призыву), лиц, обучающихся (воспитанников) в государственных (муниципальных) образовательных учреждениях.</w:t>
      </w:r>
      <w:proofErr w:type="gramEnd"/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 статьи 21 БК РФ к</w:t>
      </w:r>
      <w:r>
        <w:rPr>
          <w:rFonts w:ascii="Times New Roman" w:hAnsi="Times New Roman"/>
          <w:sz w:val="28"/>
          <w:szCs w:val="28"/>
          <w:lang w:eastAsia="ru-RU"/>
        </w:rPr>
        <w:t>аждому публичному нормативному обязательству присваиваются уникальные коды целевых статей и (или) видов расходов соответствующего бюджета. В приложениях 3-6 к проекту решения ассигнования на исполнение публичных нормативных обязательств не определены целевой статьей и (или) видом расходов.</w:t>
      </w: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не предусмотрена индексация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фонда оплаты труда работников муниципальных учреждений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денежного содержания муниципальных служащих.</w:t>
      </w: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зафиксированы в тексте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проекта решения особенности исполнения бюджета поселения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2013 году с учетом требований статьи 217 БК РФ.</w:t>
      </w: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статье 16 проекта решения слово «бюджетные» следует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«казенные», так как санкционирование расходов осуществляется только в отношении казенных учреждений и органов местного самоуправления поселения.</w:t>
      </w:r>
    </w:p>
    <w:p w:rsidR="0001287C" w:rsidRDefault="0001287C" w:rsidP="0001287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первом абзаце статьи 18 проекта решения перед словами «межбюджетные трансферты» добавить слово «иные».</w:t>
      </w:r>
    </w:p>
    <w:p w:rsidR="0001287C" w:rsidRDefault="0001287C" w:rsidP="0001287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3 и 4 абзацах статьи 18 проекта решения допущена техническая ошибка – указано приложение 12, следовало указать приложение 13.</w:t>
      </w:r>
    </w:p>
    <w:p w:rsidR="0001287C" w:rsidRDefault="0001287C" w:rsidP="0001287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Завышен объем условно утвержденных расходов бюджета поселения на 2014 год на 7,9 тыс. руб. ((5846,8 тыс. руб. – 161,0 тыс. руб. (субвенции на выполнение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госполномочий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))* 2,5 %= 142,1 тыс. руб.).</w:t>
      </w:r>
    </w:p>
    <w:p w:rsidR="0001287C" w:rsidRDefault="0001287C" w:rsidP="0001287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проекту решения оформлены приложения 18 и 19 «Источники финансирования дефицита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поселения», а в тексте проекта решения отсылки к указанным приложениям нет.</w:t>
      </w:r>
    </w:p>
    <w:p w:rsidR="0001287C" w:rsidRDefault="0001287C" w:rsidP="0001287C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подпункта 9  пункта 2 статьи 22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проектом решения не предусмотрен объем оборотной кассовой наличности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обязательный остаток средств на конец года, используемый в следующем финансовом году для финансового обеспечения расходов при временных кассовых разрывах.</w:t>
      </w: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Проекта решения не предусмотрены особенности исполнения бюджета поселения в 2013 году с учетом требований статьи 217 БК РФ.</w:t>
      </w: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статье 16 проекта решения слово «бюджетные» следует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«казенные», так как санкционирование расходов осуществляется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только в отношении казенных учреждений и органов местного самоуправления поселения.</w:t>
      </w: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87C" w:rsidRDefault="0001287C" w:rsidP="0001287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Доходы</w:t>
      </w:r>
    </w:p>
    <w:p w:rsidR="0001287C" w:rsidRDefault="0001287C" w:rsidP="0001287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287C" w:rsidRDefault="0001287C" w:rsidP="0001287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п</w:t>
      </w:r>
      <w:r>
        <w:rPr>
          <w:rFonts w:ascii="Times New Roman" w:hAnsi="Times New Roman"/>
          <w:bCs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на 2013 год планируются в сумме 5961,7  тыс. руб., в том числе: налоговые и неналоговые доходы определены в сумме 573,1 тыс. руб. (9,6 % в структуре доходов), безвозмездные поступления определены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размере  90,4 процента</w:t>
      </w:r>
      <w:r>
        <w:rPr>
          <w:rFonts w:ascii="Times New Roman" w:hAnsi="Times New Roman"/>
          <w:sz w:val="28"/>
          <w:szCs w:val="28"/>
        </w:rPr>
        <w:t xml:space="preserve"> всех доходов бюджета.</w:t>
      </w:r>
    </w:p>
    <w:p w:rsidR="0001287C" w:rsidRDefault="0001287C" w:rsidP="00012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утвержденным, в последней редакции решением о бюджете 2012 года снижение на 402,8 тыс. руб.</w:t>
      </w:r>
    </w:p>
    <w:p w:rsidR="0001287C" w:rsidRDefault="0001287C" w:rsidP="00012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дефицит бюджета текущего года установлен в сумме 1850,4 тыс. руб., что превышает установленный БК РФ минимум многократно.  Источники покрытия дефицита не указаны.</w:t>
      </w:r>
    </w:p>
    <w:p w:rsidR="0001287C" w:rsidRDefault="0001287C" w:rsidP="000128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87C" w:rsidRDefault="0001287C" w:rsidP="0001287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 Расходы</w:t>
      </w:r>
    </w:p>
    <w:p w:rsidR="0001287C" w:rsidRDefault="0001287C" w:rsidP="0001287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  расходов бюджета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(далее – бюджет поселения)  на  2013  год  запланирована   в сумме   5 961,7 тыс. руб., что  на 1 699,5 тыс. руб. больше, относительно первоначально утвержденного бюджета 2013 года. </w:t>
      </w:r>
    </w:p>
    <w:p w:rsidR="0001287C" w:rsidRDefault="0001287C" w:rsidP="00012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Динамика расходов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по разделам и подразделам классификации расходов бюджетов в 2012 -2013 гг. приведена в приложении  к настоящему Заключению.</w:t>
      </w:r>
    </w:p>
    <w:p w:rsidR="0001287C" w:rsidRDefault="0001287C" w:rsidP="000128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на 2013 год по разделам бюджетной классификации приведено в таблице.</w:t>
      </w:r>
    </w:p>
    <w:p w:rsidR="0001287C" w:rsidRDefault="0001287C" w:rsidP="0001287C">
      <w:pPr>
        <w:spacing w:after="0" w:line="340" w:lineRule="exac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247"/>
        <w:gridCol w:w="1844"/>
        <w:gridCol w:w="1134"/>
      </w:tblGrid>
      <w:tr w:rsidR="0001287C" w:rsidTr="00012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ес, % </w:t>
            </w:r>
          </w:p>
        </w:tc>
      </w:tr>
      <w:tr w:rsidR="0001287C" w:rsidTr="00012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39,9</w:t>
            </w:r>
          </w:p>
        </w:tc>
      </w:tr>
      <w:tr w:rsidR="0001287C" w:rsidTr="00012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01287C" w:rsidTr="00012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</w:t>
            </w:r>
          </w:p>
        </w:tc>
      </w:tr>
      <w:tr w:rsidR="0001287C" w:rsidTr="00012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01287C" w:rsidTr="00012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</w:t>
            </w:r>
          </w:p>
        </w:tc>
      </w:tr>
      <w:tr w:rsidR="0001287C" w:rsidTr="00012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01287C" w:rsidTr="00012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  <w:tr w:rsidR="0001287C" w:rsidTr="00012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01287C" w:rsidRDefault="0001287C" w:rsidP="000128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87C" w:rsidRDefault="0001287C" w:rsidP="0001287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структуре расходов в проекте бюджета поселения наибольшую долю составляют: общегосударственные вопросы – 39,9 %, культура и кинематография  - 24,5 %, национальная экономика – 15,2 %.</w:t>
      </w:r>
    </w:p>
    <w:p w:rsidR="0001287C" w:rsidRDefault="0001287C" w:rsidP="0001287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содержание органов местного самоуправления поселения утверждены постановлением Правительства Пермского края от 08.06.2010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301-п «Об утверждении нормативов формирования расходов на содержание органов местного самоуправления муниципальных образований Пермского края на 2013-2015 годы» (в ред. постановления Правительства ПК от 28.08.2012 № 726-п).</w:t>
      </w:r>
    </w:p>
    <w:p w:rsidR="0001287C" w:rsidRDefault="0001287C" w:rsidP="0001287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соответствия расходов на содержание органов местного самоуправления (далее – ОМС) поселения и нормативов  приведен в таблице.</w:t>
      </w:r>
    </w:p>
    <w:p w:rsidR="0001287C" w:rsidRDefault="0001287C" w:rsidP="0001287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69"/>
        <w:gridCol w:w="1986"/>
        <w:gridCol w:w="1719"/>
      </w:tblGrid>
      <w:tr w:rsidR="0001287C" w:rsidTr="000128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01287C" w:rsidTr="000128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расходов на содержание органов местного самоуправления, утвержденный постановлением Правительства ПК от 08.06.2010 № 301-п (в ред. от 28.08.2012 № 726-п)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2 150,9</w:t>
            </w: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2 198,0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2 240,7</w:t>
            </w:r>
          </w:p>
        </w:tc>
      </w:tr>
      <w:tr w:rsidR="0001287C" w:rsidTr="000128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содержание органов местного самоуправления по проекту бюджета – всего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2 109,9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2 109,9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2 109,9</w:t>
            </w:r>
          </w:p>
        </w:tc>
      </w:tr>
      <w:tr w:rsidR="0001287C" w:rsidTr="000128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87C" w:rsidTr="000128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532,0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532,0</w:t>
            </w:r>
          </w:p>
        </w:tc>
      </w:tr>
      <w:tr w:rsidR="0001287C" w:rsidTr="000128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1287C" w:rsidTr="000128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1 576,9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1 576,9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1 576,9</w:t>
            </w:r>
          </w:p>
        </w:tc>
      </w:tr>
      <w:tr w:rsidR="0001287C" w:rsidTr="0001287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-41,0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-88,1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-130,8</w:t>
            </w:r>
          </w:p>
        </w:tc>
      </w:tr>
    </w:tbl>
    <w:p w:rsidR="0001287C" w:rsidRDefault="0001287C" w:rsidP="000128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 ОМС поселения запланированы в пределах установленных нормативов.</w:t>
      </w: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1287C" w:rsidRDefault="0001287C" w:rsidP="0001287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Целевые программы </w:t>
      </w: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проекте бюджета предусмотрено финансирование следующих целевых программ:</w:t>
      </w:r>
    </w:p>
    <w:p w:rsidR="0001287C" w:rsidRDefault="0001287C" w:rsidP="000128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822"/>
        <w:gridCol w:w="1417"/>
        <w:gridCol w:w="1388"/>
        <w:gridCol w:w="1417"/>
      </w:tblGrid>
      <w:tr w:rsidR="0001287C" w:rsidTr="000128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 бюджет 2012 г. (в ред. решения Совета депутатов от 17.10.2012 № 30), 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2013 г.,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соотношение проекта 2013 г. к уточненному бюджету 2012 г.</w:t>
            </w:r>
          </w:p>
        </w:tc>
      </w:tr>
      <w:tr w:rsidR="0001287C" w:rsidTr="000128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по «Обеспечению первичных мер пожарной безопасности в границах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населенных пунктов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578,6</w:t>
            </w: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01287C" w:rsidTr="000128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проект «Благоустройство» «Ремонт пешеходного моста через овраг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рамках приоритетного регионального проекта «Благоустройство»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87C" w:rsidTr="000128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проект «Благоустройство» «Ремонт колодцев в населенных пунктах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Висисмского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87C" w:rsidTr="000128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проект «Благоустройство» «Ремонт скважин» в рамках регионального проекта «Благоустройство»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01287C" w:rsidTr="000128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проект «Благоустройство» «Ремонт уличных сетей наружного освещения» в рамках приоритетного регионального проекта «Благоустройство»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87C" w:rsidTr="000128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C" w:rsidRDefault="000128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</w:t>
            </w:r>
          </w:p>
        </w:tc>
      </w:tr>
    </w:tbl>
    <w:p w:rsidR="0001287C" w:rsidRDefault="0001287C" w:rsidP="000128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ассигнований предусмотренный на финансирование целевых программ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проектом бюджета на 2013 год на 38,4 % ниже, чем в 2012 году.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Существенно изменились в 2013 году приоритетные направления. Так на финансирование муниципального проекта «Благоустройство «Ремонт скважин» в рамках регионального проекта «Благоустройство»  предлагается направить 150,0  тыс. руб., что на 299,4 % выше показателей 2012 года.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Программы  по «Обеспечению первичных мер пожарной безопасности в границах населенных пунктов поселения» в проекте бюджета поселения на 2013 год предусмотрено 330,0 тыс. руб., что на 248,6 тыс. руб. меньше, чем в бюджете 2012 года.</w:t>
      </w: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экспертизы проекта установлено расхождение формулировок программы по пожарной безопасности и по благоустройству, указанные в приложениях 3, 4, 5, 6 и приложении 14 к проекту решения.</w:t>
      </w:r>
    </w:p>
    <w:p w:rsidR="0001287C" w:rsidRDefault="0001287C" w:rsidP="0001287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Дефицит (профицит) бюджета  </w:t>
      </w: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источники финансирования дефицита бюджета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2013 год и плановый период 2014-2015 гг.</w:t>
      </w: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2013 год и на плановый период 2014 и 2015 годов спрогнозирован бездефицитный бюджет.</w:t>
      </w: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Выводы: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экспертизы проекта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Совета депутатов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, документов и материалов, предоставленных одновременно с проектом выявлены существенные нарушения Бюджетного кодекса РФ 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Висимском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поселении. </w:t>
      </w:r>
    </w:p>
    <w:p w:rsidR="0001287C" w:rsidRDefault="0001287C" w:rsidP="0001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Совету депутатов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рекомендовать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преамбуле Проекта слова «Рассмотрев </w:t>
      </w:r>
      <w:proofErr w:type="gramStart"/>
      <w:r>
        <w:rPr>
          <w:rFonts w:ascii="Times New Roman" w:hAnsi="Times New Roman"/>
          <w:sz w:val="28"/>
          <w:szCs w:val="28"/>
        </w:rPr>
        <w:t>представленный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заменить словами «Рассмотрев представленный главой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01287C" w:rsidRDefault="0001287C" w:rsidP="000128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проект Положения о бюджетном процессе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Висимском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с учетом  норм бюджетного законодательства.</w:t>
      </w: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В приложении  10  к Проекту в названии программы муниципальных заимствований слова «МКУ «Администрация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заменить словами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поселения».</w:t>
      </w:r>
    </w:p>
    <w:p w:rsidR="0001287C" w:rsidRDefault="0001287C" w:rsidP="000128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В статье 8 проекта решения указать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публичных нормативных обязательств предусмотрены бюджетные ассигнования. Данные расходы отразить в приложениях 3-6 к проекту решения по соответствующей целевой статье расходов. </w:t>
      </w: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1.5. Предусмотреть в тексте проекта решения индексацию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фонда оплаты труда работников муниципальных учреждений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денежного содержания муниципальных служащих в соответствии с законодательством Пермского края.</w:t>
      </w:r>
    </w:p>
    <w:p w:rsidR="0001287C" w:rsidRDefault="0001287C" w:rsidP="000128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Внести изменения в статью 16 проекта решения.</w:t>
      </w:r>
    </w:p>
    <w:p w:rsidR="0001287C" w:rsidRDefault="0001287C" w:rsidP="000128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Скорректировать статью 11 проекта решения. Палата предлагает изложить в редакции:</w:t>
      </w:r>
    </w:p>
    <w:p w:rsidR="0001287C" w:rsidRDefault="0001287C" w:rsidP="000128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Утвердить оборотную кассовую наличность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на 01.01.2014 в сумме ____ тыс. руб., на 01.01.2015 - ______ тыс. руб., на 01.01.2016 - _________ тыс. руб.»</w:t>
      </w:r>
    </w:p>
    <w:p w:rsidR="0001287C" w:rsidRDefault="0001287C" w:rsidP="000128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Дополнить текст решения статьей, предусматривающей </w:t>
      </w:r>
      <w:r>
        <w:rPr>
          <w:rFonts w:ascii="Times New Roman" w:hAnsi="Times New Roman"/>
          <w:sz w:val="28"/>
          <w:szCs w:val="28"/>
          <w:lang w:eastAsia="ru-RU"/>
        </w:rPr>
        <w:t>особенности исполнения бюджета поселения в 2013 году с учетом требований статьи 217 БК РФ.</w:t>
      </w:r>
    </w:p>
    <w:p w:rsidR="0001287C" w:rsidRDefault="0001287C" w:rsidP="000128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 Внести изменения в название приложений 12 и 13 к Проекту.</w:t>
      </w:r>
    </w:p>
    <w:p w:rsidR="0001287C" w:rsidRDefault="0001287C" w:rsidP="000128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 Формулировку статьи 19 проекта решения изложить в редакции:</w:t>
      </w:r>
    </w:p>
    <w:p w:rsidR="0001287C" w:rsidRDefault="0001287C" w:rsidP="000128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«Утвердить в составе расходов бюджета Перечень долгосрочных муниципальных целевых программ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2013-2015 гг. согласно приложению 14 к настоящему решению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1287C" w:rsidRDefault="0001287C" w:rsidP="000128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приложения 14 к проекту решения изложить в редакции «Перечень долгосрочных целевых программ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2013-2015 гг.»</w:t>
      </w: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 Формулировку целевых программ в приложениях к проекту решения изложить в соответствии с названиями, указанными в нормативных правовых актах, утверждающих целевые программы.</w:t>
      </w: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внесении изменений обязательно учесть формулировку целевой статьи, по которой отражаются расходы. </w:t>
      </w: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1.12. Дополнить 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оекта решения статьей следующего содержания:</w:t>
      </w: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«Утвердить источники финансирования дефицита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2013 год согласно приложению 18 к настоящему решению, на 2014-2015 годы согласно приложению 19 к настоящему решению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01287C" w:rsidRDefault="0001287C" w:rsidP="000128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1.13. Оценку ожидаемого исполнения бюджета текущего года представлять по форме утвержденной решением совета депутатов при принятии бюджета.</w:t>
      </w:r>
    </w:p>
    <w:p w:rsidR="0001287C" w:rsidRDefault="0001287C" w:rsidP="000128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1.14. Направить в Палату информацию о результатах рассмотрения настоящего заключения в срок до 30 декабря 2012 г.</w:t>
      </w:r>
    </w:p>
    <w:p w:rsidR="0001287C" w:rsidRDefault="0001287C" w:rsidP="0001287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87C" w:rsidRDefault="0001287C" w:rsidP="000128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 Палата рекомендует направить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Висимского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доработку. </w:t>
      </w: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287C" w:rsidRDefault="0001287C" w:rsidP="000128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палаты                                                               Л.А. Разумов</w:t>
      </w: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287C" w:rsidRDefault="0001287C" w:rsidP="0001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287C" w:rsidRDefault="0001287C" w:rsidP="000128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D4"/>
    <w:rsid w:val="00007312"/>
    <w:rsid w:val="00010194"/>
    <w:rsid w:val="00011322"/>
    <w:rsid w:val="00012157"/>
    <w:rsid w:val="0001287C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138D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56D4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6693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2738</Words>
  <Characters>15611</Characters>
  <Application>Microsoft Office Word</Application>
  <DocSecurity>0</DocSecurity>
  <Lines>130</Lines>
  <Paragraphs>36</Paragraphs>
  <ScaleCrop>false</ScaleCrop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4</cp:revision>
  <dcterms:created xsi:type="dcterms:W3CDTF">2013-04-04T05:14:00Z</dcterms:created>
  <dcterms:modified xsi:type="dcterms:W3CDTF">2013-04-04T05:32:00Z</dcterms:modified>
</cp:coreProperties>
</file>