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C7F27" w:rsidRPr="005C7F27" w:rsidRDefault="005C7F27" w:rsidP="005C7F27">
      <w:pPr>
        <w:spacing w:before="240"/>
        <w:ind w:right="-1"/>
        <w:jc w:val="center"/>
        <w:outlineLvl w:val="0"/>
        <w:rPr>
          <w:rFonts w:ascii="Times New Roman" w:eastAsia="Times New Roman" w:hAnsi="Times New Roman"/>
          <w:noProof/>
          <w:sz w:val="28"/>
          <w:szCs w:val="20"/>
          <w:lang w:val="ru-RU" w:eastAsia="ru-RU" w:bidi="ar-SA"/>
        </w:rPr>
      </w:pPr>
      <w:r w:rsidRPr="005C7F27">
        <w:rPr>
          <w:rFonts w:ascii="Times New Roman" w:eastAsia="Times New Roman" w:hAnsi="Times New Roman"/>
          <w:noProof/>
          <w:lang w:val="ru-RU" w:eastAsia="ru-RU" w:bidi="ar-SA"/>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5C7F27" w:rsidRPr="005C7F27" w:rsidRDefault="005C7F27" w:rsidP="005C7F27">
      <w:pPr>
        <w:spacing w:before="240"/>
        <w:ind w:right="-1"/>
        <w:jc w:val="center"/>
        <w:outlineLvl w:val="0"/>
        <w:rPr>
          <w:rFonts w:ascii="Times New Roman" w:eastAsia="Times New Roman" w:hAnsi="Times New Roman"/>
          <w:spacing w:val="58"/>
          <w:sz w:val="28"/>
          <w:szCs w:val="20"/>
          <w:lang w:val="ru-RU" w:eastAsia="ru-RU" w:bidi="ar-SA"/>
        </w:rPr>
      </w:pPr>
      <w:r w:rsidRPr="005C7F27">
        <w:rPr>
          <w:rFonts w:ascii="Times New Roman" w:eastAsia="Times New Roman" w:hAnsi="Times New Roman"/>
          <w:noProof/>
          <w:sz w:val="28"/>
          <w:szCs w:val="20"/>
          <w:lang w:val="ru-RU" w:eastAsia="ru-RU" w:bidi="ar-SA"/>
        </w:rPr>
        <w:t>ЗЕМСКОЕ СОБРАНИЕ  ДОБРЯНСКОГО МУНИЦИПАЛЬНОГО РАЙОНА</w:t>
      </w:r>
    </w:p>
    <w:p w:rsidR="005C7F27" w:rsidRPr="005C7F27" w:rsidRDefault="005C7F27" w:rsidP="005C7F27">
      <w:pPr>
        <w:spacing w:before="240"/>
        <w:ind w:right="-1"/>
        <w:jc w:val="center"/>
        <w:outlineLvl w:val="0"/>
        <w:rPr>
          <w:rFonts w:ascii="Times New Roman" w:eastAsia="Times New Roman" w:hAnsi="Times New Roman"/>
          <w:b/>
          <w:spacing w:val="58"/>
          <w:sz w:val="16"/>
          <w:szCs w:val="20"/>
          <w:lang w:val="ru-RU" w:eastAsia="ru-RU" w:bidi="ar-SA"/>
        </w:rPr>
      </w:pPr>
    </w:p>
    <w:p w:rsidR="005C7F27" w:rsidRPr="005C7F27" w:rsidRDefault="005C7F27" w:rsidP="005C7F27">
      <w:pPr>
        <w:ind w:right="425" w:firstLine="284"/>
        <w:jc w:val="center"/>
        <w:rPr>
          <w:rFonts w:ascii="Times New Roman" w:eastAsia="Times New Roman" w:hAnsi="Times New Roman"/>
          <w:b/>
          <w:sz w:val="36"/>
          <w:szCs w:val="20"/>
          <w:lang w:val="ru-RU" w:eastAsia="ru-RU" w:bidi="ar-SA"/>
        </w:rPr>
      </w:pPr>
      <w:r w:rsidRPr="005C7F27">
        <w:rPr>
          <w:rFonts w:ascii="Times New Roman" w:eastAsia="Times New Roman" w:hAnsi="Times New Roman"/>
          <w:b/>
          <w:sz w:val="36"/>
          <w:szCs w:val="20"/>
          <w:lang w:val="ru-RU" w:eastAsia="ru-RU" w:bidi="ar-SA"/>
        </w:rPr>
        <w:t>РЕШЕНИЕ</w:t>
      </w:r>
    </w:p>
    <w:p w:rsidR="005C7F27" w:rsidRPr="005C7F27" w:rsidRDefault="005C7F27" w:rsidP="005C7F27">
      <w:pPr>
        <w:jc w:val="center"/>
        <w:rPr>
          <w:rFonts w:ascii="Times New Roman" w:eastAsia="Times New Roman" w:hAnsi="Times New Roman"/>
          <w:sz w:val="22"/>
          <w:szCs w:val="20"/>
          <w:lang w:val="ru-RU" w:eastAsia="ru-RU" w:bidi="ar-SA"/>
        </w:rPr>
      </w:pPr>
    </w:p>
    <w:tbl>
      <w:tblPr>
        <w:tblW w:w="0" w:type="auto"/>
        <w:tblLook w:val="04A0"/>
      </w:tblPr>
      <w:tblGrid>
        <w:gridCol w:w="9571"/>
      </w:tblGrid>
      <w:tr w:rsidR="005C7F27" w:rsidRPr="005C7F27" w:rsidTr="005C7F27">
        <w:tc>
          <w:tcPr>
            <w:tcW w:w="9571" w:type="dxa"/>
          </w:tcPr>
          <w:p w:rsidR="005C7F27" w:rsidRPr="005C7F27" w:rsidRDefault="005C7F27" w:rsidP="005C7F27">
            <w:pPr>
              <w:ind w:left="5670"/>
              <w:rPr>
                <w:rFonts w:ascii="Times New Roman" w:eastAsia="Times New Roman" w:hAnsi="Times New Roman"/>
                <w:sz w:val="28"/>
                <w:szCs w:val="28"/>
                <w:lang w:val="ru-RU" w:eastAsia="ru-RU" w:bidi="ar-SA"/>
              </w:rPr>
            </w:pPr>
            <w:r w:rsidRPr="005C7F27">
              <w:rPr>
                <w:rFonts w:ascii="Times New Roman" w:eastAsia="Times New Roman" w:hAnsi="Times New Roman"/>
                <w:sz w:val="28"/>
                <w:szCs w:val="28"/>
                <w:lang w:val="ru-RU" w:eastAsia="ru-RU" w:bidi="ar-SA"/>
              </w:rPr>
              <w:t xml:space="preserve">Принято Земским Собранием Добрянского </w:t>
            </w:r>
          </w:p>
          <w:p w:rsidR="005C7F27" w:rsidRPr="005C7F27" w:rsidRDefault="005C7F27" w:rsidP="005C7F27">
            <w:pPr>
              <w:ind w:left="5670"/>
              <w:rPr>
                <w:rFonts w:ascii="Times New Roman" w:eastAsia="Times New Roman" w:hAnsi="Times New Roman"/>
                <w:sz w:val="28"/>
                <w:szCs w:val="28"/>
                <w:lang w:val="ru-RU" w:eastAsia="ru-RU" w:bidi="ar-SA"/>
              </w:rPr>
            </w:pPr>
            <w:r w:rsidRPr="005C7F27">
              <w:rPr>
                <w:rFonts w:ascii="Times New Roman" w:eastAsia="Times New Roman" w:hAnsi="Times New Roman"/>
                <w:sz w:val="28"/>
                <w:szCs w:val="28"/>
                <w:lang w:val="ru-RU" w:eastAsia="ru-RU" w:bidi="ar-SA"/>
              </w:rPr>
              <w:t>муниципального района</w:t>
            </w:r>
          </w:p>
          <w:p w:rsidR="005C7F27" w:rsidRPr="005C7F27" w:rsidRDefault="005C7F27" w:rsidP="005C7F27">
            <w:pPr>
              <w:rPr>
                <w:rFonts w:ascii="Times New Roman" w:eastAsia="Times New Roman" w:hAnsi="Times New Roman"/>
                <w:b/>
                <w:sz w:val="28"/>
                <w:szCs w:val="28"/>
                <w:lang w:val="ru-RU" w:eastAsia="ru-RU" w:bidi="ar-SA"/>
              </w:rPr>
            </w:pPr>
          </w:p>
          <w:p w:rsidR="005C7F27" w:rsidRPr="005C7F27" w:rsidRDefault="005C7F27" w:rsidP="005C7F27">
            <w:pPr>
              <w:ind w:left="-105"/>
              <w:rPr>
                <w:rFonts w:ascii="Times New Roman" w:eastAsia="Times New Roman" w:hAnsi="Times New Roman"/>
                <w:b/>
                <w:szCs w:val="20"/>
                <w:lang w:val="ru-RU" w:eastAsia="ru-RU" w:bidi="ar-SA"/>
              </w:rPr>
            </w:pPr>
            <w:r w:rsidRPr="005C7F27">
              <w:rPr>
                <w:rFonts w:ascii="Times New Roman" w:eastAsia="Times New Roman" w:hAnsi="Times New Roman"/>
                <w:b/>
                <w:sz w:val="28"/>
                <w:szCs w:val="28"/>
                <w:lang w:val="ru-RU" w:eastAsia="ru-RU" w:bidi="ar-SA"/>
              </w:rPr>
              <w:t>30.01.2019                                                                                                    № 46</w:t>
            </w:r>
            <w:r>
              <w:rPr>
                <w:rFonts w:ascii="Times New Roman" w:eastAsia="Times New Roman" w:hAnsi="Times New Roman"/>
                <w:b/>
                <w:sz w:val="28"/>
                <w:szCs w:val="28"/>
                <w:lang w:val="ru-RU" w:eastAsia="ru-RU" w:bidi="ar-SA"/>
              </w:rPr>
              <w:t>8</w:t>
            </w:r>
          </w:p>
        </w:tc>
      </w:tr>
    </w:tbl>
    <w:p w:rsidR="005C7F27" w:rsidRPr="005C7F27" w:rsidRDefault="005C7F27" w:rsidP="005C7F27">
      <w:pPr>
        <w:rPr>
          <w:rFonts w:ascii="Times New Roman" w:eastAsia="Times New Roman" w:hAnsi="Times New Roman"/>
          <w:b/>
          <w:sz w:val="28"/>
          <w:szCs w:val="20"/>
          <w:lang w:val="ru-RU" w:eastAsia="ru-RU" w:bidi="ar-SA"/>
        </w:rPr>
      </w:pPr>
    </w:p>
    <w:p w:rsidR="005576E7" w:rsidRPr="00AC5099" w:rsidRDefault="005576E7" w:rsidP="005576E7">
      <w:pPr>
        <w:rPr>
          <w:rFonts w:ascii="Times New Roman" w:eastAsia="Times New Roman" w:hAnsi="Times New Roman"/>
          <w:b/>
          <w:sz w:val="28"/>
          <w:szCs w:val="28"/>
        </w:rPr>
      </w:pPr>
    </w:p>
    <w:p w:rsidR="005576E7" w:rsidRPr="007A5876" w:rsidRDefault="005576E7" w:rsidP="005C7F27">
      <w:pPr>
        <w:suppressAutoHyphens/>
        <w:spacing w:after="480"/>
        <w:ind w:right="4960"/>
        <w:jc w:val="both"/>
        <w:rPr>
          <w:rFonts w:ascii="Times New Roman" w:eastAsia="Times New Roman" w:hAnsi="Times New Roman"/>
          <w:b/>
          <w:sz w:val="28"/>
          <w:szCs w:val="28"/>
          <w:lang w:val="ru-RU"/>
        </w:rPr>
      </w:pPr>
      <w:r w:rsidRPr="007A5876">
        <w:rPr>
          <w:rFonts w:ascii="Times New Roman" w:eastAsia="Times New Roman" w:hAnsi="Times New Roman"/>
          <w:b/>
          <w:sz w:val="28"/>
          <w:szCs w:val="28"/>
          <w:lang w:val="ru-RU"/>
        </w:rPr>
        <w:t>Об утверждении местных нормативов градостроительного проектирования Добрянского муниципального района Пермского края</w:t>
      </w:r>
    </w:p>
    <w:p w:rsidR="005576E7" w:rsidRPr="007A5876" w:rsidRDefault="005576E7" w:rsidP="005C7F27">
      <w:pPr>
        <w:ind w:firstLine="851"/>
        <w:jc w:val="both"/>
        <w:rPr>
          <w:rFonts w:ascii="Times New Roman" w:eastAsia="Times New Roman" w:hAnsi="Times New Roman"/>
          <w:color w:val="000000"/>
          <w:sz w:val="28"/>
          <w:szCs w:val="28"/>
          <w:lang w:val="ru-RU"/>
        </w:rPr>
      </w:pPr>
      <w:proofErr w:type="gramStart"/>
      <w:r w:rsidRPr="007A5876">
        <w:rPr>
          <w:rFonts w:ascii="Times New Roman" w:eastAsia="Times New Roman" w:hAnsi="Times New Roman"/>
          <w:color w:val="000000"/>
          <w:sz w:val="28"/>
          <w:szCs w:val="28"/>
          <w:lang w:val="ru-RU"/>
        </w:rPr>
        <w:t xml:space="preserve">Руководствуясь статьей 29.4 Градостроительного кодекса Российской Федерации, </w:t>
      </w:r>
      <w:r w:rsidRPr="007A5876">
        <w:rPr>
          <w:rFonts w:ascii="Times New Roman" w:eastAsia="Times New Roman" w:hAnsi="Times New Roman"/>
          <w:color w:val="000000"/>
          <w:spacing w:val="2"/>
          <w:sz w:val="28"/>
          <w:szCs w:val="28"/>
          <w:lang w:val="ru-RU"/>
        </w:rPr>
        <w:t>Федеральным законом от 06 октября 2006</w:t>
      </w:r>
      <w:r w:rsidR="00AD7CF8">
        <w:rPr>
          <w:rFonts w:ascii="Times New Roman" w:eastAsia="Times New Roman" w:hAnsi="Times New Roman"/>
          <w:color w:val="000000"/>
          <w:spacing w:val="2"/>
          <w:sz w:val="28"/>
          <w:szCs w:val="28"/>
          <w:lang w:val="ru-RU"/>
        </w:rPr>
        <w:t xml:space="preserve"> </w:t>
      </w:r>
      <w:r w:rsidRPr="007A5876">
        <w:rPr>
          <w:rFonts w:ascii="Times New Roman" w:eastAsia="Times New Roman" w:hAnsi="Times New Roman"/>
          <w:color w:val="000000"/>
          <w:spacing w:val="2"/>
          <w:sz w:val="28"/>
          <w:szCs w:val="28"/>
          <w:lang w:val="ru-RU"/>
        </w:rPr>
        <w:t xml:space="preserve">г. № 131-ФЗ «Об общих принципах организации местного самоуправления в Российской Федерации», статьей 25 Устава Добрянского муниципального района, </w:t>
      </w:r>
      <w:r w:rsidR="00901F01" w:rsidRPr="007A5876">
        <w:rPr>
          <w:rFonts w:ascii="Times New Roman" w:eastAsia="Times New Roman" w:hAnsi="Times New Roman"/>
          <w:color w:val="000000"/>
          <w:spacing w:val="2"/>
          <w:sz w:val="28"/>
          <w:szCs w:val="28"/>
          <w:lang w:val="ru-RU"/>
        </w:rPr>
        <w:t>решение</w:t>
      </w:r>
      <w:r w:rsidR="00AD7CF8">
        <w:rPr>
          <w:rFonts w:ascii="Times New Roman" w:eastAsia="Times New Roman" w:hAnsi="Times New Roman"/>
          <w:color w:val="000000"/>
          <w:spacing w:val="2"/>
          <w:sz w:val="28"/>
          <w:szCs w:val="28"/>
          <w:lang w:val="ru-RU"/>
        </w:rPr>
        <w:t>м</w:t>
      </w:r>
      <w:r w:rsidR="00901F01" w:rsidRPr="007A5876">
        <w:rPr>
          <w:rFonts w:ascii="Times New Roman" w:eastAsia="Times New Roman" w:hAnsi="Times New Roman"/>
          <w:color w:val="000000"/>
          <w:spacing w:val="2"/>
          <w:sz w:val="28"/>
          <w:szCs w:val="28"/>
          <w:lang w:val="ru-RU"/>
        </w:rPr>
        <w:t xml:space="preserve"> Земского Собрания Добрянского муниципального района от 26 декабря 2018 г. </w:t>
      </w:r>
      <w:r w:rsidR="00901F01" w:rsidRPr="007A5876">
        <w:rPr>
          <w:rFonts w:ascii="Times New Roman" w:eastAsia="Times New Roman" w:hAnsi="Times New Roman"/>
          <w:color w:val="000000"/>
          <w:spacing w:val="2"/>
          <w:sz w:val="28"/>
          <w:szCs w:val="28"/>
          <w:lang w:val="ru-RU"/>
        </w:rPr>
        <w:br/>
        <w:t>№ 452 «Об утверждении Положения</w:t>
      </w:r>
      <w:r w:rsidRPr="007A5876">
        <w:rPr>
          <w:rFonts w:ascii="Times New Roman" w:eastAsia="Times New Roman" w:hAnsi="Times New Roman"/>
          <w:color w:val="000000"/>
          <w:spacing w:val="2"/>
          <w:sz w:val="28"/>
          <w:szCs w:val="28"/>
          <w:lang w:val="ru-RU"/>
        </w:rPr>
        <w:t xml:space="preserve"> о порядке подготовки и утверждения местных нормативов градостроительного проектирования Добрянского муниципального района и сельских поселений</w:t>
      </w:r>
      <w:proofErr w:type="gramEnd"/>
      <w:r w:rsidRPr="007A5876">
        <w:rPr>
          <w:rFonts w:ascii="Times New Roman" w:eastAsia="Times New Roman" w:hAnsi="Times New Roman"/>
          <w:color w:val="000000"/>
          <w:spacing w:val="2"/>
          <w:sz w:val="28"/>
          <w:szCs w:val="28"/>
          <w:lang w:val="ru-RU"/>
        </w:rPr>
        <w:t xml:space="preserve"> Добрянского муниципального района</w:t>
      </w:r>
      <w:r w:rsidR="00901F01" w:rsidRPr="007A5876">
        <w:rPr>
          <w:rFonts w:ascii="Times New Roman" w:eastAsia="Times New Roman" w:hAnsi="Times New Roman"/>
          <w:color w:val="000000"/>
          <w:spacing w:val="2"/>
          <w:sz w:val="28"/>
          <w:szCs w:val="28"/>
          <w:lang w:val="ru-RU"/>
        </w:rPr>
        <w:t xml:space="preserve">», </w:t>
      </w:r>
      <w:r w:rsidRPr="007A5876">
        <w:rPr>
          <w:rFonts w:ascii="Times New Roman" w:eastAsia="Times New Roman" w:hAnsi="Times New Roman"/>
          <w:color w:val="000000"/>
          <w:spacing w:val="2"/>
          <w:sz w:val="28"/>
          <w:szCs w:val="28"/>
          <w:lang w:val="ru-RU"/>
        </w:rPr>
        <w:t>в целях обеспечения благоприятных условий жизнедеятельности населения</w:t>
      </w:r>
      <w:r w:rsidR="00901F01" w:rsidRPr="007A5876">
        <w:rPr>
          <w:rFonts w:ascii="Times New Roman" w:eastAsia="Times New Roman" w:hAnsi="Times New Roman"/>
          <w:color w:val="000000"/>
          <w:spacing w:val="2"/>
          <w:sz w:val="28"/>
          <w:szCs w:val="28"/>
          <w:lang w:val="ru-RU"/>
        </w:rPr>
        <w:t xml:space="preserve">, </w:t>
      </w:r>
      <w:r w:rsidRPr="007A5876">
        <w:rPr>
          <w:rFonts w:ascii="Times New Roman" w:eastAsia="Times New Roman" w:hAnsi="Times New Roman"/>
          <w:color w:val="000000"/>
          <w:sz w:val="28"/>
          <w:szCs w:val="28"/>
          <w:lang w:val="ru-RU"/>
        </w:rPr>
        <w:t>Земское Собрание Добрянского муниципального района</w:t>
      </w:r>
    </w:p>
    <w:p w:rsidR="005576E7" w:rsidRPr="007A5876" w:rsidRDefault="005576E7" w:rsidP="005C7F27">
      <w:pPr>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РЕШАЕТ:</w:t>
      </w:r>
    </w:p>
    <w:p w:rsidR="005576E7" w:rsidRPr="00530E18" w:rsidRDefault="005576E7" w:rsidP="005C7F27">
      <w:pPr>
        <w:ind w:firstLine="72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 xml:space="preserve">1. Утвердить </w:t>
      </w:r>
      <w:r w:rsidR="00E33B28" w:rsidRPr="007A5876">
        <w:rPr>
          <w:rFonts w:ascii="Times New Roman" w:eastAsia="Times New Roman" w:hAnsi="Times New Roman"/>
          <w:sz w:val="28"/>
          <w:szCs w:val="28"/>
          <w:lang w:val="ru-RU"/>
        </w:rPr>
        <w:t>М</w:t>
      </w:r>
      <w:r w:rsidRPr="007A5876">
        <w:rPr>
          <w:rFonts w:ascii="Times New Roman" w:eastAsia="Times New Roman" w:hAnsi="Times New Roman"/>
          <w:sz w:val="28"/>
          <w:szCs w:val="28"/>
          <w:lang w:val="ru-RU"/>
        </w:rPr>
        <w:t>естные нормативы градостроительного проектирования Добрянского муниципального района Пермского края</w:t>
      </w:r>
      <w:r w:rsidR="00AD7CF8">
        <w:rPr>
          <w:rFonts w:ascii="Times New Roman" w:eastAsia="Times New Roman" w:hAnsi="Times New Roman"/>
          <w:sz w:val="28"/>
          <w:szCs w:val="28"/>
          <w:lang w:val="ru-RU"/>
        </w:rPr>
        <w:t xml:space="preserve"> </w:t>
      </w:r>
      <w:r w:rsidR="00530E18" w:rsidRPr="00530E18">
        <w:rPr>
          <w:rFonts w:ascii="Times New Roman" w:hAnsi="Times New Roman"/>
          <w:sz w:val="28"/>
          <w:szCs w:val="28"/>
          <w:lang w:val="ru-RU"/>
        </w:rPr>
        <w:t xml:space="preserve">согласно приложению </w:t>
      </w:r>
      <w:r w:rsidR="00530E18">
        <w:rPr>
          <w:rFonts w:ascii="Times New Roman" w:hAnsi="Times New Roman"/>
          <w:sz w:val="28"/>
          <w:szCs w:val="28"/>
          <w:lang w:val="ru-RU"/>
        </w:rPr>
        <w:br/>
      </w:r>
      <w:bookmarkStart w:id="0" w:name="_GoBack"/>
      <w:bookmarkEnd w:id="0"/>
      <w:r w:rsidR="00530E18" w:rsidRPr="00530E18">
        <w:rPr>
          <w:rFonts w:ascii="Times New Roman" w:hAnsi="Times New Roman"/>
          <w:sz w:val="28"/>
          <w:szCs w:val="28"/>
          <w:lang w:val="ru-RU"/>
        </w:rPr>
        <w:t>к настоящему решению.</w:t>
      </w:r>
    </w:p>
    <w:p w:rsidR="00E33B28" w:rsidRPr="007A5876" w:rsidRDefault="005576E7" w:rsidP="005C7F27">
      <w:pPr>
        <w:ind w:firstLine="72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 xml:space="preserve">2. </w:t>
      </w:r>
      <w:r w:rsidR="005916C2" w:rsidRPr="007A5876">
        <w:rPr>
          <w:rFonts w:ascii="Times New Roman" w:hAnsi="Times New Roman"/>
          <w:sz w:val="28"/>
          <w:szCs w:val="28"/>
          <w:lang w:val="ru-RU"/>
        </w:rPr>
        <w:t>Муниципальн</w:t>
      </w:r>
      <w:r w:rsidR="00E33B28" w:rsidRPr="007A5876">
        <w:rPr>
          <w:rFonts w:ascii="Times New Roman" w:hAnsi="Times New Roman"/>
          <w:sz w:val="28"/>
          <w:szCs w:val="28"/>
          <w:lang w:val="ru-RU"/>
        </w:rPr>
        <w:t>ому казенно</w:t>
      </w:r>
      <w:r w:rsidR="005916C2" w:rsidRPr="007A5876">
        <w:rPr>
          <w:rFonts w:ascii="Times New Roman" w:hAnsi="Times New Roman"/>
          <w:sz w:val="28"/>
          <w:szCs w:val="28"/>
          <w:lang w:val="ru-RU"/>
        </w:rPr>
        <w:t>м</w:t>
      </w:r>
      <w:r w:rsidR="00E33B28" w:rsidRPr="007A5876">
        <w:rPr>
          <w:rFonts w:ascii="Times New Roman" w:hAnsi="Times New Roman"/>
          <w:sz w:val="28"/>
          <w:szCs w:val="28"/>
          <w:lang w:val="ru-RU"/>
        </w:rPr>
        <w:t>у учреждению</w:t>
      </w:r>
      <w:r w:rsidR="005916C2" w:rsidRPr="007A5876">
        <w:rPr>
          <w:rFonts w:ascii="Times New Roman" w:hAnsi="Times New Roman"/>
          <w:sz w:val="28"/>
          <w:szCs w:val="28"/>
          <w:lang w:val="ru-RU"/>
        </w:rPr>
        <w:t xml:space="preserve"> «Управление</w:t>
      </w:r>
      <w:r w:rsidR="00AD7CF8">
        <w:rPr>
          <w:rFonts w:ascii="Times New Roman" w:hAnsi="Times New Roman"/>
          <w:sz w:val="28"/>
          <w:szCs w:val="28"/>
          <w:lang w:val="ru-RU"/>
        </w:rPr>
        <w:t xml:space="preserve"> </w:t>
      </w:r>
      <w:r w:rsidR="005916C2" w:rsidRPr="007A5876">
        <w:rPr>
          <w:rFonts w:ascii="Times New Roman" w:hAnsi="Times New Roman"/>
          <w:sz w:val="28"/>
          <w:szCs w:val="28"/>
          <w:lang w:val="ru-RU"/>
        </w:rPr>
        <w:t>градостроительства и инфраструктуры администрации Добрянского муниципального района»</w:t>
      </w:r>
      <w:r w:rsidRPr="007A5876">
        <w:rPr>
          <w:rFonts w:ascii="Times New Roman" w:eastAsia="Times New Roman" w:hAnsi="Times New Roman"/>
          <w:sz w:val="28"/>
          <w:szCs w:val="28"/>
          <w:lang w:val="ru-RU"/>
        </w:rPr>
        <w:t xml:space="preserve"> обеспечить размещение, утвержденных местных нормативов градостроительного проектирования Добрянского муниципального района Пермского края в федеральной государственной информационной системе территориального планирования в срок, не превышающий пяти дней </w:t>
      </w:r>
      <w:r w:rsidR="005C7F27">
        <w:rPr>
          <w:rFonts w:ascii="Times New Roman" w:eastAsia="Times New Roman" w:hAnsi="Times New Roman"/>
          <w:sz w:val="28"/>
          <w:szCs w:val="28"/>
          <w:lang w:val="ru-RU"/>
        </w:rPr>
        <w:br/>
      </w:r>
      <w:r w:rsidRPr="007A5876">
        <w:rPr>
          <w:rFonts w:ascii="Times New Roman" w:eastAsia="Times New Roman" w:hAnsi="Times New Roman"/>
          <w:sz w:val="28"/>
          <w:szCs w:val="28"/>
          <w:lang w:val="ru-RU"/>
        </w:rPr>
        <w:t>со дня утверждения указанных нормативов.</w:t>
      </w:r>
    </w:p>
    <w:p w:rsidR="00E33B28" w:rsidRPr="007A5876" w:rsidRDefault="00E33B28" w:rsidP="005C7F27">
      <w:pPr>
        <w:ind w:firstLine="72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3. Настоящее решение вступает в силу с момента официального опубликования.</w:t>
      </w:r>
    </w:p>
    <w:p w:rsidR="00E33B28" w:rsidRPr="007A5876" w:rsidRDefault="00E33B28" w:rsidP="005C7F27">
      <w:pPr>
        <w:ind w:firstLine="72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lastRenderedPageBreak/>
        <w:t>4. Опубликовать настоящее решение в источнике официального опубликования – общественно-политической газете Добрянского муниципального района «Камские зори».</w:t>
      </w:r>
    </w:p>
    <w:p w:rsidR="00E33B28" w:rsidRPr="00BE3538" w:rsidRDefault="00E33B28" w:rsidP="005C7F27">
      <w:pPr>
        <w:ind w:firstLine="720"/>
        <w:jc w:val="both"/>
        <w:rPr>
          <w:rFonts w:ascii="Times New Roman" w:eastAsia="Times New Roman" w:hAnsi="Times New Roman"/>
          <w:sz w:val="28"/>
          <w:szCs w:val="28"/>
          <w:lang w:val="ru-RU"/>
        </w:rPr>
      </w:pPr>
      <w:r w:rsidRPr="007A5876">
        <w:rPr>
          <w:rFonts w:ascii="Times New Roman" w:hAnsi="Times New Roman"/>
          <w:sz w:val="28"/>
          <w:szCs w:val="28"/>
          <w:lang w:val="ru-RU"/>
        </w:rPr>
        <w:t xml:space="preserve">5. </w:t>
      </w:r>
      <w:proofErr w:type="gramStart"/>
      <w:r w:rsidR="00BE3538" w:rsidRPr="00BE3538">
        <w:rPr>
          <w:rFonts w:ascii="Times New Roman" w:eastAsia="Times New Roman" w:hAnsi="Times New Roman"/>
          <w:sz w:val="28"/>
          <w:szCs w:val="28"/>
          <w:lang w:val="ru-RU"/>
        </w:rPr>
        <w:t>Контроль за</w:t>
      </w:r>
      <w:proofErr w:type="gramEnd"/>
      <w:r w:rsidR="00BE3538" w:rsidRPr="00BE3538">
        <w:rPr>
          <w:rFonts w:ascii="Times New Roman" w:eastAsia="Times New Roman" w:hAnsi="Times New Roman"/>
          <w:sz w:val="28"/>
          <w:szCs w:val="28"/>
          <w:lang w:val="ru-RU"/>
        </w:rPr>
        <w:t xml:space="preserve"> исполнением настоящего решения возложить на главу муниципального района – главу администрации Добрянского муниципального района Лызова К.В.</w:t>
      </w:r>
    </w:p>
    <w:p w:rsidR="00E33B28" w:rsidRPr="007A5876" w:rsidRDefault="00E33B28" w:rsidP="005C7F27">
      <w:pPr>
        <w:ind w:firstLine="720"/>
        <w:jc w:val="both"/>
        <w:rPr>
          <w:rFonts w:ascii="Times New Roman" w:eastAsia="Times New Roman" w:hAnsi="Times New Roman"/>
          <w:sz w:val="28"/>
          <w:szCs w:val="28"/>
          <w:lang w:val="ru-RU"/>
        </w:rPr>
      </w:pPr>
    </w:p>
    <w:p w:rsidR="005576E7" w:rsidRPr="007A5876" w:rsidRDefault="005576E7" w:rsidP="005C7F27">
      <w:pPr>
        <w:ind w:firstLine="720"/>
        <w:rPr>
          <w:rFonts w:ascii="Times New Roman" w:eastAsia="Times New Roman" w:hAnsi="Times New Roman"/>
          <w:sz w:val="28"/>
          <w:szCs w:val="28"/>
          <w:lang w:val="ru-RU"/>
        </w:rPr>
      </w:pPr>
    </w:p>
    <w:p w:rsidR="00E33B28" w:rsidRPr="007A5876" w:rsidRDefault="00E33B28" w:rsidP="005C7F27">
      <w:pPr>
        <w:ind w:firstLine="720"/>
        <w:rPr>
          <w:rFonts w:ascii="Times New Roman" w:eastAsia="Times New Roman" w:hAnsi="Times New Roman"/>
          <w:sz w:val="28"/>
          <w:szCs w:val="28"/>
          <w:lang w:val="ru-RU"/>
        </w:rPr>
      </w:pPr>
    </w:p>
    <w:p w:rsidR="005576E7" w:rsidRPr="007A5876" w:rsidRDefault="005576E7" w:rsidP="005576E7">
      <w:pPr>
        <w:autoSpaceDE w:val="0"/>
        <w:autoSpaceDN w:val="0"/>
        <w:adjustRightInd w:val="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Глава муниципального района –</w:t>
      </w:r>
    </w:p>
    <w:p w:rsidR="005576E7" w:rsidRPr="007A5876" w:rsidRDefault="005576E7" w:rsidP="005576E7">
      <w:pPr>
        <w:autoSpaceDE w:val="0"/>
        <w:autoSpaceDN w:val="0"/>
        <w:adjustRightInd w:val="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глава администрации Добрянского</w:t>
      </w:r>
    </w:p>
    <w:p w:rsidR="005576E7" w:rsidRPr="007A5876" w:rsidRDefault="005576E7" w:rsidP="005576E7">
      <w:pPr>
        <w:autoSpaceDE w:val="0"/>
        <w:autoSpaceDN w:val="0"/>
        <w:adjustRightInd w:val="0"/>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муниципального</w:t>
      </w:r>
      <w:r w:rsidRPr="00AC5099">
        <w:rPr>
          <w:rFonts w:ascii="Times New Roman" w:eastAsia="Times New Roman" w:hAnsi="Times New Roman"/>
          <w:sz w:val="28"/>
          <w:szCs w:val="28"/>
        </w:rPr>
        <w:t> </w:t>
      </w:r>
      <w:r w:rsidRPr="007A5876">
        <w:rPr>
          <w:rFonts w:ascii="Times New Roman" w:eastAsia="Times New Roman" w:hAnsi="Times New Roman"/>
          <w:sz w:val="28"/>
          <w:szCs w:val="28"/>
          <w:lang w:val="ru-RU"/>
        </w:rPr>
        <w:t>района К.В.</w:t>
      </w:r>
      <w:r w:rsidRPr="00AC5099">
        <w:rPr>
          <w:rFonts w:ascii="Times New Roman" w:eastAsia="Times New Roman" w:hAnsi="Times New Roman"/>
          <w:sz w:val="28"/>
          <w:szCs w:val="28"/>
        </w:rPr>
        <w:t> </w:t>
      </w:r>
      <w:r w:rsidRPr="007A5876">
        <w:rPr>
          <w:rFonts w:ascii="Times New Roman" w:eastAsia="Times New Roman" w:hAnsi="Times New Roman"/>
          <w:sz w:val="28"/>
          <w:szCs w:val="28"/>
          <w:lang w:val="ru-RU"/>
        </w:rPr>
        <w:t>Лызов</w:t>
      </w:r>
      <w:r w:rsidRPr="007A5876">
        <w:rPr>
          <w:rFonts w:ascii="Times New Roman" w:eastAsia="Times New Roman" w:hAnsi="Times New Roman"/>
          <w:sz w:val="28"/>
          <w:szCs w:val="28"/>
          <w:lang w:val="ru-RU"/>
        </w:rPr>
        <w:br/>
      </w:r>
    </w:p>
    <w:p w:rsidR="005576E7" w:rsidRPr="007A5876" w:rsidRDefault="005576E7" w:rsidP="005576E7">
      <w:pPr>
        <w:suppressAutoHyphens/>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Председатель Земского Собрания</w:t>
      </w:r>
    </w:p>
    <w:p w:rsidR="005576E7" w:rsidRPr="007A5876" w:rsidRDefault="005576E7" w:rsidP="005576E7">
      <w:pPr>
        <w:spacing w:line="360" w:lineRule="exact"/>
        <w:jc w:val="both"/>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Добрянского</w:t>
      </w:r>
      <w:r w:rsidRPr="00AC5099">
        <w:rPr>
          <w:rFonts w:ascii="Times New Roman" w:eastAsia="Times New Roman" w:hAnsi="Times New Roman"/>
          <w:sz w:val="28"/>
          <w:szCs w:val="28"/>
        </w:rPr>
        <w:t> </w:t>
      </w:r>
      <w:r w:rsidRPr="007A5876">
        <w:rPr>
          <w:rFonts w:ascii="Times New Roman" w:eastAsia="Times New Roman" w:hAnsi="Times New Roman"/>
          <w:sz w:val="28"/>
          <w:szCs w:val="28"/>
          <w:lang w:val="ru-RU"/>
        </w:rPr>
        <w:t>муниципального</w:t>
      </w:r>
      <w:r w:rsidRPr="00AC5099">
        <w:rPr>
          <w:rFonts w:ascii="Times New Roman" w:eastAsia="Times New Roman" w:hAnsi="Times New Roman"/>
          <w:sz w:val="28"/>
          <w:szCs w:val="28"/>
        </w:rPr>
        <w:t> </w:t>
      </w:r>
      <w:r w:rsidRPr="007A5876">
        <w:rPr>
          <w:rFonts w:ascii="Times New Roman" w:eastAsia="Times New Roman" w:hAnsi="Times New Roman"/>
          <w:sz w:val="28"/>
          <w:szCs w:val="28"/>
          <w:lang w:val="ru-RU"/>
        </w:rPr>
        <w:t>района А.А.</w:t>
      </w:r>
      <w:r w:rsidRPr="00AC5099">
        <w:rPr>
          <w:rFonts w:ascii="Times New Roman" w:eastAsia="Times New Roman" w:hAnsi="Times New Roman"/>
          <w:sz w:val="28"/>
          <w:szCs w:val="28"/>
        </w:rPr>
        <w:t> </w:t>
      </w:r>
      <w:r w:rsidRPr="007A5876">
        <w:rPr>
          <w:rFonts w:ascii="Times New Roman" w:eastAsia="Times New Roman" w:hAnsi="Times New Roman"/>
          <w:sz w:val="28"/>
          <w:szCs w:val="28"/>
          <w:lang w:val="ru-RU"/>
        </w:rPr>
        <w:t>Шитов</w:t>
      </w:r>
      <w:r w:rsidRPr="007A5876">
        <w:rPr>
          <w:rFonts w:ascii="Times New Roman" w:eastAsia="Times New Roman" w:hAnsi="Times New Roman"/>
          <w:sz w:val="28"/>
          <w:szCs w:val="28"/>
          <w:lang w:val="ru-RU"/>
        </w:rPr>
        <w:br/>
      </w:r>
    </w:p>
    <w:p w:rsidR="00284144" w:rsidRPr="007A5876" w:rsidRDefault="00284144" w:rsidP="005576E7">
      <w:pPr>
        <w:keepNext/>
        <w:ind w:left="4962"/>
        <w:jc w:val="both"/>
        <w:outlineLvl w:val="0"/>
        <w:rPr>
          <w:rFonts w:ascii="Times New Roman" w:eastAsia="Times New Roman" w:hAnsi="Times New Roman"/>
          <w:bCs/>
          <w:kern w:val="32"/>
          <w:sz w:val="28"/>
          <w:szCs w:val="28"/>
          <w:lang w:val="ru-RU"/>
        </w:rPr>
        <w:sectPr w:rsidR="00284144" w:rsidRPr="007A5876" w:rsidSect="005C7F27">
          <w:headerReference w:type="default" r:id="rId9"/>
          <w:pgSz w:w="11906" w:h="16838"/>
          <w:pgMar w:top="568" w:right="567" w:bottom="1134" w:left="1701" w:header="709" w:footer="709" w:gutter="0"/>
          <w:cols w:space="708"/>
          <w:titlePg/>
          <w:docGrid w:linePitch="360"/>
        </w:sectPr>
      </w:pPr>
    </w:p>
    <w:p w:rsidR="0071668A" w:rsidRPr="007A5876" w:rsidRDefault="0071668A" w:rsidP="00284144">
      <w:pPr>
        <w:keepNext/>
        <w:ind w:left="4962"/>
        <w:jc w:val="right"/>
        <w:outlineLvl w:val="0"/>
        <w:rPr>
          <w:rFonts w:ascii="Times New Roman" w:eastAsia="Times New Roman" w:hAnsi="Times New Roman"/>
          <w:bCs/>
          <w:kern w:val="32"/>
          <w:sz w:val="28"/>
          <w:szCs w:val="28"/>
          <w:lang w:val="ru-RU"/>
        </w:rPr>
      </w:pPr>
      <w:r w:rsidRPr="007A5876">
        <w:rPr>
          <w:rFonts w:ascii="Times New Roman" w:eastAsia="Times New Roman" w:hAnsi="Times New Roman"/>
          <w:bCs/>
          <w:kern w:val="32"/>
          <w:sz w:val="28"/>
          <w:szCs w:val="28"/>
          <w:lang w:val="ru-RU"/>
        </w:rPr>
        <w:lastRenderedPageBreak/>
        <w:t xml:space="preserve">УТВЕРЖДЕНЫ </w:t>
      </w:r>
    </w:p>
    <w:p w:rsidR="005576E7" w:rsidRPr="007A5876" w:rsidRDefault="005576E7" w:rsidP="00284144">
      <w:pPr>
        <w:keepNext/>
        <w:ind w:left="4962"/>
        <w:jc w:val="right"/>
        <w:outlineLvl w:val="0"/>
        <w:rPr>
          <w:rFonts w:ascii="Times New Roman" w:eastAsia="Times New Roman" w:hAnsi="Times New Roman"/>
          <w:sz w:val="28"/>
          <w:szCs w:val="28"/>
          <w:lang w:val="ru-RU"/>
        </w:rPr>
      </w:pPr>
      <w:r w:rsidRPr="007A5876">
        <w:rPr>
          <w:rFonts w:ascii="Times New Roman" w:eastAsia="Times New Roman" w:hAnsi="Times New Roman"/>
          <w:bCs/>
          <w:kern w:val="32"/>
          <w:sz w:val="28"/>
          <w:szCs w:val="28"/>
          <w:lang w:val="ru-RU"/>
        </w:rPr>
        <w:t>решени</w:t>
      </w:r>
      <w:r w:rsidR="0071668A" w:rsidRPr="007A5876">
        <w:rPr>
          <w:rFonts w:ascii="Times New Roman" w:eastAsia="Times New Roman" w:hAnsi="Times New Roman"/>
          <w:bCs/>
          <w:kern w:val="32"/>
          <w:sz w:val="28"/>
          <w:szCs w:val="28"/>
          <w:lang w:val="ru-RU"/>
        </w:rPr>
        <w:t>ем</w:t>
      </w:r>
      <w:r w:rsidR="0056797F">
        <w:rPr>
          <w:rFonts w:ascii="Times New Roman" w:eastAsia="Times New Roman" w:hAnsi="Times New Roman"/>
          <w:bCs/>
          <w:kern w:val="32"/>
          <w:sz w:val="28"/>
          <w:szCs w:val="28"/>
          <w:lang w:val="ru-RU"/>
        </w:rPr>
        <w:t xml:space="preserve"> Земского Собрания </w:t>
      </w:r>
      <w:r w:rsidRPr="007A5876">
        <w:rPr>
          <w:rFonts w:ascii="Times New Roman" w:eastAsia="Times New Roman" w:hAnsi="Times New Roman"/>
          <w:bCs/>
          <w:kern w:val="32"/>
          <w:sz w:val="28"/>
          <w:szCs w:val="28"/>
          <w:lang w:val="ru-RU"/>
        </w:rPr>
        <w:t>Добрянского</w:t>
      </w:r>
      <w:r w:rsidR="00AD7CF8">
        <w:rPr>
          <w:rFonts w:ascii="Times New Roman" w:eastAsia="Times New Roman" w:hAnsi="Times New Roman"/>
          <w:bCs/>
          <w:kern w:val="32"/>
          <w:sz w:val="28"/>
          <w:szCs w:val="28"/>
          <w:lang w:val="ru-RU"/>
        </w:rPr>
        <w:t xml:space="preserve"> </w:t>
      </w:r>
      <w:r w:rsidRPr="007A5876">
        <w:rPr>
          <w:rFonts w:ascii="Times New Roman" w:eastAsia="Times New Roman" w:hAnsi="Times New Roman"/>
          <w:sz w:val="28"/>
          <w:szCs w:val="28"/>
          <w:lang w:val="ru-RU"/>
        </w:rPr>
        <w:t>муниципального района</w:t>
      </w:r>
    </w:p>
    <w:p w:rsidR="005576E7" w:rsidRPr="007A5876" w:rsidRDefault="005576E7" w:rsidP="00284144">
      <w:pPr>
        <w:ind w:left="4962"/>
        <w:jc w:val="right"/>
        <w:rPr>
          <w:rFonts w:ascii="Times New Roman" w:eastAsia="Times New Roman" w:hAnsi="Times New Roman"/>
          <w:sz w:val="28"/>
          <w:szCs w:val="28"/>
          <w:lang w:val="ru-RU"/>
        </w:rPr>
      </w:pPr>
      <w:r w:rsidRPr="007A5876">
        <w:rPr>
          <w:rFonts w:ascii="Times New Roman" w:eastAsia="Times New Roman" w:hAnsi="Times New Roman"/>
          <w:sz w:val="28"/>
          <w:szCs w:val="28"/>
          <w:lang w:val="ru-RU"/>
        </w:rPr>
        <w:t>от</w:t>
      </w:r>
      <w:r w:rsidR="00284144" w:rsidRPr="007A5876">
        <w:rPr>
          <w:rFonts w:ascii="Times New Roman" w:eastAsia="Times New Roman" w:hAnsi="Times New Roman"/>
          <w:sz w:val="28"/>
          <w:szCs w:val="28"/>
          <w:lang w:val="ru-RU"/>
        </w:rPr>
        <w:t xml:space="preserve"> 30.01.2019 </w:t>
      </w:r>
      <w:r w:rsidR="005C7F27">
        <w:rPr>
          <w:rFonts w:ascii="Times New Roman" w:eastAsia="Times New Roman" w:hAnsi="Times New Roman"/>
          <w:sz w:val="28"/>
          <w:szCs w:val="28"/>
          <w:lang w:val="ru-RU"/>
        </w:rPr>
        <w:t>№ 468</w:t>
      </w:r>
    </w:p>
    <w:p w:rsidR="005576E7" w:rsidRPr="007A5876" w:rsidRDefault="005576E7" w:rsidP="00284144">
      <w:pPr>
        <w:ind w:left="4962" w:right="28" w:firstLine="283"/>
        <w:jc w:val="right"/>
        <w:rPr>
          <w:rFonts w:ascii="Times New Roman" w:eastAsia="Times New Roman" w:hAnsi="Times New Roman"/>
          <w:sz w:val="28"/>
          <w:szCs w:val="28"/>
          <w:lang w:val="ru-RU"/>
        </w:rPr>
      </w:pPr>
    </w:p>
    <w:p w:rsidR="005576E7" w:rsidRPr="007A5876" w:rsidRDefault="005576E7" w:rsidP="005576E7">
      <w:pPr>
        <w:ind w:left="284" w:right="28" w:firstLine="283"/>
        <w:rPr>
          <w:rFonts w:ascii="Times New Roman" w:eastAsia="Times New Roman" w:hAnsi="Times New Roman"/>
          <w:sz w:val="20"/>
          <w:szCs w:val="20"/>
          <w:lang w:val="ru-RU"/>
        </w:rPr>
      </w:pPr>
    </w:p>
    <w:p w:rsidR="005576E7" w:rsidRPr="007A5876" w:rsidRDefault="005576E7" w:rsidP="005576E7">
      <w:pPr>
        <w:jc w:val="center"/>
        <w:rPr>
          <w:rFonts w:ascii="Times New Roman" w:eastAsia="Times New Roman" w:hAnsi="Times New Roman"/>
          <w:b/>
          <w:bCs/>
          <w:sz w:val="28"/>
          <w:szCs w:val="28"/>
          <w:lang w:val="ru-RU"/>
        </w:rPr>
      </w:pPr>
      <w:r w:rsidRPr="007A5876">
        <w:rPr>
          <w:rFonts w:ascii="Times New Roman" w:eastAsia="Times New Roman" w:hAnsi="Times New Roman"/>
          <w:b/>
          <w:bCs/>
          <w:sz w:val="28"/>
          <w:szCs w:val="28"/>
          <w:lang w:val="ru-RU"/>
        </w:rPr>
        <w:t>МЕСТНЫЕ НОРМАТИВЫ</w:t>
      </w:r>
    </w:p>
    <w:p w:rsidR="005576E7" w:rsidRPr="007A5876" w:rsidRDefault="005576E7" w:rsidP="005576E7">
      <w:pPr>
        <w:jc w:val="center"/>
        <w:rPr>
          <w:rFonts w:ascii="Times New Roman" w:eastAsia="Times New Roman" w:hAnsi="Times New Roman"/>
          <w:b/>
          <w:bCs/>
          <w:sz w:val="28"/>
          <w:szCs w:val="28"/>
          <w:lang w:val="ru-RU"/>
        </w:rPr>
      </w:pPr>
      <w:r w:rsidRPr="007A5876">
        <w:rPr>
          <w:rFonts w:ascii="Times New Roman" w:eastAsia="Times New Roman" w:hAnsi="Times New Roman"/>
          <w:b/>
          <w:bCs/>
          <w:sz w:val="28"/>
          <w:szCs w:val="28"/>
          <w:lang w:val="ru-RU"/>
        </w:rPr>
        <w:t>градостроительного проектирования</w:t>
      </w:r>
    </w:p>
    <w:p w:rsidR="005576E7" w:rsidRPr="007A5876" w:rsidRDefault="005576E7" w:rsidP="005576E7">
      <w:pPr>
        <w:jc w:val="center"/>
        <w:rPr>
          <w:rFonts w:ascii="Times New Roman" w:eastAsia="Times New Roman" w:hAnsi="Times New Roman"/>
          <w:b/>
          <w:bCs/>
          <w:sz w:val="28"/>
          <w:szCs w:val="28"/>
          <w:lang w:val="ru-RU"/>
        </w:rPr>
      </w:pPr>
      <w:r w:rsidRPr="007A5876">
        <w:rPr>
          <w:rFonts w:ascii="Times New Roman" w:eastAsia="Times New Roman" w:hAnsi="Times New Roman"/>
          <w:b/>
          <w:bCs/>
          <w:sz w:val="28"/>
          <w:szCs w:val="28"/>
          <w:lang w:val="ru-RU"/>
        </w:rPr>
        <w:t>Добрянского муниципального района Пермского края</w:t>
      </w:r>
    </w:p>
    <w:p w:rsidR="005576E7" w:rsidRPr="007A5876" w:rsidRDefault="005576E7" w:rsidP="005576E7">
      <w:pPr>
        <w:jc w:val="center"/>
        <w:rPr>
          <w:rFonts w:ascii="Times New Roman" w:eastAsia="Times New Roman" w:hAnsi="Times New Roman"/>
          <w:b/>
          <w:sz w:val="28"/>
          <w:szCs w:val="28"/>
          <w:lang w:val="ru-RU"/>
        </w:rPr>
      </w:pPr>
    </w:p>
    <w:p w:rsidR="005576E7" w:rsidRPr="007A5876" w:rsidRDefault="005576E7" w:rsidP="005576E7">
      <w:pPr>
        <w:jc w:val="center"/>
        <w:rPr>
          <w:rFonts w:ascii="Times New Roman" w:eastAsia="Times New Roman" w:hAnsi="Times New Roman"/>
          <w:b/>
          <w:bCs/>
          <w:sz w:val="28"/>
          <w:szCs w:val="28"/>
          <w:lang w:val="ru-RU"/>
        </w:rPr>
      </w:pPr>
      <w:bookmarkStart w:id="1" w:name="_Toc491671633"/>
      <w:r w:rsidRPr="00AC5099">
        <w:rPr>
          <w:rFonts w:ascii="Times New Roman" w:eastAsia="Times New Roman" w:hAnsi="Times New Roman"/>
          <w:b/>
          <w:bCs/>
          <w:sz w:val="28"/>
          <w:szCs w:val="28"/>
        </w:rPr>
        <w:t>I</w:t>
      </w:r>
      <w:r w:rsidRPr="007A5876">
        <w:rPr>
          <w:rFonts w:ascii="Times New Roman" w:eastAsia="Times New Roman" w:hAnsi="Times New Roman"/>
          <w:b/>
          <w:bCs/>
          <w:sz w:val="28"/>
          <w:szCs w:val="28"/>
          <w:lang w:val="ru-RU"/>
        </w:rPr>
        <w:t>. Основная часть (расчётные показатели минимально допустимого уровня обеспеченности объектами местного значения населения и расчётные показатели максимально допустимого уровня территориальной доступности объектов местного значения для населения)</w:t>
      </w:r>
      <w:bookmarkEnd w:id="1"/>
    </w:p>
    <w:p w:rsidR="005576E7" w:rsidRPr="007A5876" w:rsidRDefault="005576E7" w:rsidP="005576E7">
      <w:pPr>
        <w:autoSpaceDE w:val="0"/>
        <w:autoSpaceDN w:val="0"/>
        <w:adjustRightInd w:val="0"/>
        <w:ind w:firstLine="709"/>
        <w:jc w:val="both"/>
        <w:rPr>
          <w:rFonts w:ascii="Times New Roman" w:eastAsia="Times New Roman" w:hAnsi="Times New Roman"/>
          <w:color w:val="000000"/>
          <w:sz w:val="28"/>
          <w:szCs w:val="28"/>
          <w:lang w:val="ru-RU"/>
        </w:rPr>
      </w:pPr>
    </w:p>
    <w:p w:rsidR="005576E7" w:rsidRPr="007A5876" w:rsidRDefault="005576E7" w:rsidP="005576E7">
      <w:pPr>
        <w:autoSpaceDE w:val="0"/>
        <w:autoSpaceDN w:val="0"/>
        <w:adjustRightInd w:val="0"/>
        <w:jc w:val="center"/>
        <w:outlineLvl w:val="1"/>
        <w:rPr>
          <w:rFonts w:ascii="Times New Roman" w:eastAsia="Times New Roman" w:hAnsi="Times New Roman"/>
          <w:b/>
          <w:color w:val="000000"/>
          <w:sz w:val="28"/>
          <w:szCs w:val="28"/>
          <w:lang w:val="ru-RU"/>
        </w:rPr>
      </w:pPr>
      <w:bookmarkStart w:id="2" w:name="_Toc491671634"/>
      <w:r w:rsidRPr="007A5876">
        <w:rPr>
          <w:rFonts w:ascii="Times New Roman" w:eastAsia="Times New Roman" w:hAnsi="Times New Roman"/>
          <w:b/>
          <w:color w:val="000000"/>
          <w:sz w:val="28"/>
          <w:szCs w:val="28"/>
          <w:lang w:val="ru-RU"/>
        </w:rPr>
        <w:t>Общие положения</w:t>
      </w:r>
      <w:bookmarkEnd w:id="2"/>
    </w:p>
    <w:p w:rsidR="005576E7" w:rsidRPr="007A5876" w:rsidRDefault="005576E7" w:rsidP="005576E7">
      <w:pPr>
        <w:autoSpaceDE w:val="0"/>
        <w:autoSpaceDN w:val="0"/>
        <w:adjustRightInd w:val="0"/>
        <w:ind w:firstLine="709"/>
        <w:jc w:val="both"/>
        <w:rPr>
          <w:rFonts w:ascii="Times New Roman" w:eastAsia="Times New Roman" w:hAnsi="Times New Roman"/>
          <w:color w:val="000000"/>
          <w:sz w:val="28"/>
          <w:szCs w:val="28"/>
          <w:lang w:val="ru-RU"/>
        </w:rPr>
      </w:pPr>
    </w:p>
    <w:p w:rsidR="005576E7" w:rsidRPr="007A5876" w:rsidRDefault="005576E7" w:rsidP="005576E7">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Настоящие нормативы градостроительного проектирования Добрянского муниципального района Пермского края (далее — Нормативы) разработаны в целях реализации положений действующего законодательства о градостроительной деятельности. </w:t>
      </w:r>
    </w:p>
    <w:p w:rsidR="005576E7" w:rsidRPr="007A5876" w:rsidRDefault="005576E7" w:rsidP="005576E7">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Нормативы градостроительного проектирования — нормативно-правовой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и межевания территории. </w:t>
      </w:r>
    </w:p>
    <w:p w:rsidR="005576E7" w:rsidRPr="007A5876" w:rsidRDefault="005576E7" w:rsidP="005576E7">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Настоящие нормативы разработаны в соответствии с действующим законодательством Российской Федерации и Пермского края, нормативно-правовыми и нормативно-техническими документами. </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sz w:val="28"/>
          <w:szCs w:val="28"/>
          <w:lang w:val="ru-RU"/>
        </w:rPr>
        <w:t>Перечень законодательных и нормативных документов Российской Федерации, нормативно-правовых актов Пермского края и Добрянского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sz w:val="28"/>
          <w:szCs w:val="28"/>
          <w:lang w:val="ru-RU"/>
        </w:rPr>
        <w:t>Нормативы градостроительного проектирования Добрянского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7A5876">
        <w:rPr>
          <w:rFonts w:ascii="Times New Roman" w:eastAsia="Times New Roman" w:hAnsi="Times New Roman"/>
          <w:color w:val="000000"/>
          <w:sz w:val="28"/>
          <w:szCs w:val="28"/>
          <w:lang w:val="ru-RU"/>
        </w:rPr>
        <w:t xml:space="preserve">вышение благоприятных условий жизни населения района, на его устойчивое развитие с учетом социально-экономических, территориальных, природно-климатических и иных </w:t>
      </w:r>
      <w:r w:rsidRPr="007A5876">
        <w:rPr>
          <w:rFonts w:ascii="Times New Roman" w:eastAsia="Times New Roman" w:hAnsi="Times New Roman"/>
          <w:color w:val="000000"/>
          <w:sz w:val="28"/>
          <w:szCs w:val="28"/>
          <w:lang w:val="ru-RU"/>
        </w:rPr>
        <w:lastRenderedPageBreak/>
        <w:t>особенностей, на обеспечение устойчивого повышения уровня и качества жизни населения.</w:t>
      </w:r>
    </w:p>
    <w:p w:rsidR="005576E7" w:rsidRPr="007A5876" w:rsidRDefault="005576E7" w:rsidP="005576E7">
      <w:pPr>
        <w:ind w:firstLine="709"/>
        <w:jc w:val="both"/>
        <w:rPr>
          <w:rFonts w:ascii="Times New Roman" w:eastAsia="Times New Roman" w:hAnsi="Times New Roman"/>
          <w:color w:val="000000"/>
          <w:sz w:val="28"/>
          <w:szCs w:val="28"/>
          <w:lang w:val="ru-RU"/>
        </w:rPr>
      </w:pPr>
      <w:proofErr w:type="gramStart"/>
      <w:r w:rsidRPr="007A5876">
        <w:rPr>
          <w:rFonts w:ascii="Times New Roman" w:eastAsia="Times New Roman" w:hAnsi="Times New Roman"/>
          <w:color w:val="000000"/>
          <w:sz w:val="28"/>
          <w:szCs w:val="28"/>
          <w:lang w:val="ru-RU"/>
        </w:rPr>
        <w:t>Настоящие нормативы градостроите</w:t>
      </w:r>
      <w:r w:rsidRPr="007A5876">
        <w:rPr>
          <w:rFonts w:ascii="Times New Roman" w:eastAsia="Times New Roman" w:hAnsi="Times New Roman"/>
          <w:sz w:val="28"/>
          <w:szCs w:val="28"/>
          <w:lang w:val="ru-RU"/>
        </w:rPr>
        <w:t xml:space="preserve">льного проектирования Добрянского муниципального района Пермского края </w:t>
      </w:r>
      <w:r w:rsidRPr="007A5876">
        <w:rPr>
          <w:rFonts w:ascii="Times New Roman" w:eastAsia="Times New Roman" w:hAnsi="Times New Roman"/>
          <w:color w:val="000000"/>
          <w:sz w:val="28"/>
          <w:szCs w:val="28"/>
          <w:lang w:val="ru-RU"/>
        </w:rPr>
        <w:t>разработаны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w:t>
      </w:r>
      <w:r w:rsidR="004120FB" w:rsidRPr="007A5876">
        <w:rPr>
          <w:rFonts w:ascii="Times New Roman" w:eastAsia="Times New Roman" w:hAnsi="Times New Roman"/>
          <w:color w:val="000000"/>
          <w:sz w:val="28"/>
          <w:szCs w:val="28"/>
          <w:lang w:val="ru-RU"/>
        </w:rPr>
        <w:t xml:space="preserve">оссийской </w:t>
      </w:r>
      <w:r w:rsidRPr="007A5876">
        <w:rPr>
          <w:rFonts w:ascii="Times New Roman" w:eastAsia="Times New Roman" w:hAnsi="Times New Roman"/>
          <w:color w:val="000000"/>
          <w:sz w:val="28"/>
          <w:szCs w:val="28"/>
          <w:lang w:val="ru-RU"/>
        </w:rPr>
        <w:t>Ф</w:t>
      </w:r>
      <w:r w:rsidR="004120FB" w:rsidRPr="007A5876">
        <w:rPr>
          <w:rFonts w:ascii="Times New Roman" w:eastAsia="Times New Roman" w:hAnsi="Times New Roman"/>
          <w:color w:val="000000"/>
          <w:sz w:val="28"/>
          <w:szCs w:val="28"/>
          <w:lang w:val="ru-RU"/>
        </w:rPr>
        <w:t xml:space="preserve">едерации (далее по тексту </w:t>
      </w:r>
      <w:r w:rsidR="00AD7CF8">
        <w:rPr>
          <w:rFonts w:ascii="Times New Roman" w:eastAsia="Times New Roman" w:hAnsi="Times New Roman"/>
          <w:color w:val="000000"/>
          <w:sz w:val="28"/>
          <w:szCs w:val="28"/>
          <w:lang w:val="ru-RU"/>
        </w:rPr>
        <w:t xml:space="preserve">– </w:t>
      </w:r>
      <w:r w:rsidR="004120FB" w:rsidRPr="007A5876">
        <w:rPr>
          <w:rFonts w:ascii="Times New Roman" w:eastAsia="Times New Roman" w:hAnsi="Times New Roman"/>
          <w:color w:val="000000"/>
          <w:sz w:val="28"/>
          <w:szCs w:val="28"/>
          <w:lang w:val="ru-RU"/>
        </w:rPr>
        <w:t>ГрК РФ)</w:t>
      </w:r>
      <w:r w:rsidRPr="007A5876">
        <w:rPr>
          <w:rFonts w:ascii="Times New Roman" w:eastAsia="Times New Roman" w:hAnsi="Times New Roman"/>
          <w:color w:val="000000"/>
          <w:sz w:val="28"/>
          <w:szCs w:val="28"/>
          <w:lang w:val="ru-RU"/>
        </w:rPr>
        <w:t xml:space="preserve"> и нормативов градостроительного проектирования Пермского края.</w:t>
      </w:r>
      <w:proofErr w:type="gramEnd"/>
    </w:p>
    <w:p w:rsidR="005576E7" w:rsidRPr="007A5876" w:rsidRDefault="005576E7" w:rsidP="005576E7">
      <w:pPr>
        <w:jc w:val="both"/>
        <w:rPr>
          <w:rFonts w:ascii="Times New Roman" w:eastAsia="Times New Roman" w:hAnsi="Times New Roman"/>
          <w:color w:val="000000"/>
          <w:sz w:val="28"/>
          <w:szCs w:val="28"/>
          <w:lang w:val="ru-RU"/>
        </w:rPr>
      </w:pPr>
    </w:p>
    <w:p w:rsidR="005576E7" w:rsidRPr="007A5876" w:rsidRDefault="005576E7" w:rsidP="005576E7">
      <w:pPr>
        <w:jc w:val="center"/>
        <w:rPr>
          <w:rFonts w:ascii="Times New Roman" w:eastAsia="Times New Roman" w:hAnsi="Times New Roman"/>
          <w:b/>
          <w:color w:val="000000"/>
          <w:sz w:val="28"/>
          <w:szCs w:val="28"/>
          <w:lang w:val="ru-RU"/>
        </w:rPr>
      </w:pPr>
      <w:r w:rsidRPr="00AC5099">
        <w:rPr>
          <w:rFonts w:ascii="Times New Roman" w:eastAsia="Times New Roman" w:hAnsi="Times New Roman"/>
          <w:b/>
          <w:color w:val="000000"/>
          <w:sz w:val="28"/>
          <w:szCs w:val="28"/>
        </w:rPr>
        <w:t>II</w:t>
      </w:r>
      <w:r w:rsidRPr="007A5876">
        <w:rPr>
          <w:rFonts w:ascii="Times New Roman" w:eastAsia="Times New Roman" w:hAnsi="Times New Roman"/>
          <w:b/>
          <w:color w:val="000000"/>
          <w:sz w:val="28"/>
          <w:szCs w:val="28"/>
          <w:lang w:val="ru-RU"/>
        </w:rPr>
        <w:t>. Основная часть</w:t>
      </w:r>
      <w:r w:rsidR="00D77157" w:rsidRPr="007A5876">
        <w:rPr>
          <w:rFonts w:ascii="Times New Roman" w:eastAsia="Times New Roman" w:hAnsi="Times New Roman"/>
          <w:b/>
          <w:color w:val="000000"/>
          <w:sz w:val="28"/>
          <w:szCs w:val="28"/>
          <w:lang w:val="ru-RU"/>
        </w:rPr>
        <w:t>.</w:t>
      </w:r>
    </w:p>
    <w:p w:rsidR="005576E7" w:rsidRPr="007A5876" w:rsidRDefault="00D77157" w:rsidP="005576E7">
      <w:pPr>
        <w:ind w:firstLine="709"/>
        <w:jc w:val="both"/>
        <w:rPr>
          <w:rFonts w:ascii="Times New Roman" w:eastAsia="Times New Roman" w:hAnsi="Times New Roman"/>
          <w:b/>
          <w:color w:val="000000"/>
          <w:sz w:val="28"/>
          <w:szCs w:val="28"/>
          <w:lang w:val="ru-RU"/>
        </w:rPr>
      </w:pPr>
      <w:r w:rsidRPr="007A5876">
        <w:rPr>
          <w:rFonts w:ascii="Times New Roman" w:eastAsia="Times New Roman" w:hAnsi="Times New Roman"/>
          <w:b/>
          <w:color w:val="000000"/>
          <w:sz w:val="28"/>
          <w:szCs w:val="28"/>
          <w:lang w:val="ru-RU"/>
        </w:rPr>
        <w:t>Р</w:t>
      </w:r>
      <w:r w:rsidR="005576E7" w:rsidRPr="007A5876">
        <w:rPr>
          <w:rFonts w:ascii="Times New Roman" w:eastAsia="Times New Roman" w:hAnsi="Times New Roman"/>
          <w:b/>
          <w:color w:val="000000"/>
          <w:sz w:val="28"/>
          <w:szCs w:val="28"/>
          <w:lang w:val="ru-RU"/>
        </w:rPr>
        <w:t>асчетные показатели объектов градостроительной деятельности</w:t>
      </w:r>
    </w:p>
    <w:p w:rsidR="005576E7" w:rsidRPr="007A5876" w:rsidRDefault="005576E7" w:rsidP="005576E7">
      <w:pPr>
        <w:ind w:firstLine="709"/>
        <w:jc w:val="both"/>
        <w:rPr>
          <w:rFonts w:ascii="Times New Roman" w:eastAsia="Times New Roman" w:hAnsi="Times New Roman"/>
          <w:b/>
          <w:color w:val="000000"/>
          <w:sz w:val="28"/>
          <w:szCs w:val="28"/>
          <w:lang w:val="ru-RU"/>
        </w:rPr>
      </w:pP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Добрянского муниципального района  Пермск</w:t>
      </w:r>
      <w:r w:rsidR="00667147" w:rsidRPr="007A5876">
        <w:rPr>
          <w:rFonts w:ascii="Times New Roman" w:eastAsia="Times New Roman" w:hAnsi="Times New Roman"/>
          <w:color w:val="000000"/>
          <w:sz w:val="28"/>
          <w:szCs w:val="28"/>
          <w:lang w:val="ru-RU"/>
        </w:rPr>
        <w:t>ого</w:t>
      </w:r>
      <w:r w:rsidRPr="007A5876">
        <w:rPr>
          <w:rFonts w:ascii="Times New Roman" w:eastAsia="Times New Roman" w:hAnsi="Times New Roman"/>
          <w:color w:val="000000"/>
          <w:sz w:val="28"/>
          <w:szCs w:val="28"/>
          <w:lang w:val="ru-RU"/>
        </w:rPr>
        <w:t xml:space="preserve"> кра</w:t>
      </w:r>
      <w:r w:rsidR="00667147" w:rsidRPr="007A5876">
        <w:rPr>
          <w:rFonts w:ascii="Times New Roman" w:eastAsia="Times New Roman" w:hAnsi="Times New Roman"/>
          <w:color w:val="000000"/>
          <w:sz w:val="28"/>
          <w:szCs w:val="28"/>
          <w:lang w:val="ru-RU"/>
        </w:rPr>
        <w:t>я</w:t>
      </w:r>
      <w:r w:rsidRPr="007A5876">
        <w:rPr>
          <w:rFonts w:ascii="Times New Roman" w:eastAsia="Times New Roman" w:hAnsi="Times New Roman"/>
          <w:color w:val="000000"/>
          <w:sz w:val="28"/>
          <w:szCs w:val="28"/>
          <w:lang w:val="ru-RU"/>
        </w:rPr>
        <w:t>.</w:t>
      </w:r>
    </w:p>
    <w:p w:rsidR="005576E7" w:rsidRPr="007A5876" w:rsidRDefault="005576E7" w:rsidP="00DC46FE">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  Расчетные показатели по объектам инженерного обеспечения</w:t>
      </w:r>
    </w:p>
    <w:p w:rsidR="005576E7" w:rsidRPr="007A5876" w:rsidRDefault="005576E7" w:rsidP="00DC46FE">
      <w:pPr>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2.2.1. Расчетные показатели по объектам, относящимся к областям электро-, теплоснабжения населения</w:t>
      </w:r>
    </w:p>
    <w:p w:rsidR="005576E7" w:rsidRPr="007A5876" w:rsidRDefault="005576E7" w:rsidP="005576E7">
      <w:pPr>
        <w:contextualSpacing/>
        <w:jc w:val="both"/>
        <w:rPr>
          <w:rFonts w:ascii="Times New Roman" w:eastAsia="Times New Roman" w:hAnsi="Times New Roman"/>
          <w:color w:val="000000"/>
          <w:sz w:val="28"/>
          <w:szCs w:val="28"/>
          <w:lang w:val="ru-RU"/>
        </w:rPr>
      </w:pPr>
    </w:p>
    <w:p w:rsidR="005576E7" w:rsidRPr="007A5876" w:rsidRDefault="005576E7" w:rsidP="005576E7">
      <w:pPr>
        <w:ind w:right="-142"/>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1.Расчетные показатели объектов, относящихся к области электроснабжения</w:t>
      </w:r>
    </w:p>
    <w:tbl>
      <w:tblPr>
        <w:tblW w:w="9243"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74"/>
        <w:gridCol w:w="3254"/>
        <w:gridCol w:w="1417"/>
        <w:gridCol w:w="1305"/>
        <w:gridCol w:w="1417"/>
        <w:gridCol w:w="1276"/>
      </w:tblGrid>
      <w:tr w:rsidR="005576E7" w:rsidRPr="002B1C67" w:rsidTr="005576E7">
        <w:trPr>
          <w:trHeight w:val="778"/>
        </w:trPr>
        <w:tc>
          <w:tcPr>
            <w:tcW w:w="574" w:type="dxa"/>
            <w:vMerge w:val="restart"/>
            <w:tcBorders>
              <w:top w:val="single" w:sz="12" w:space="0" w:color="7F7F7F"/>
            </w:tcBorders>
            <w:shd w:val="clear" w:color="auto" w:fill="FFFFFF"/>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w:t>
            </w:r>
          </w:p>
        </w:tc>
        <w:tc>
          <w:tcPr>
            <w:tcW w:w="3254" w:type="dxa"/>
            <w:vMerge w:val="restart"/>
            <w:tcBorders>
              <w:top w:val="single" w:sz="12" w:space="0" w:color="7F7F7F"/>
            </w:tcBorders>
            <w:shd w:val="clear" w:color="auto" w:fill="FFFFFF"/>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(Наименование ресурса) *</w:t>
            </w:r>
          </w:p>
        </w:tc>
        <w:tc>
          <w:tcPr>
            <w:tcW w:w="2722" w:type="dxa"/>
            <w:gridSpan w:val="2"/>
            <w:tcBorders>
              <w:top w:val="single" w:sz="12" w:space="0" w:color="7F7F7F"/>
            </w:tcBorders>
            <w:shd w:val="clear" w:color="auto" w:fill="FFFFFF"/>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693" w:type="dxa"/>
            <w:gridSpan w:val="2"/>
            <w:tcBorders>
              <w:top w:val="single" w:sz="12" w:space="0" w:color="7F7F7F"/>
            </w:tcBorders>
            <w:shd w:val="clear" w:color="auto" w:fill="FFFFFF"/>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5576E7">
        <w:trPr>
          <w:trHeight w:val="606"/>
        </w:trPr>
        <w:tc>
          <w:tcPr>
            <w:tcW w:w="574" w:type="dxa"/>
            <w:vMerge/>
            <w:shd w:val="clear" w:color="auto" w:fill="FFFFFF"/>
            <w:vAlign w:val="center"/>
          </w:tcPr>
          <w:p w:rsidR="005576E7" w:rsidRPr="007A5876" w:rsidRDefault="005576E7" w:rsidP="005576E7">
            <w:pPr>
              <w:rPr>
                <w:rFonts w:ascii="Times New Roman" w:eastAsia="Times New Roman" w:hAnsi="Times New Roman"/>
                <w:color w:val="000000"/>
                <w:lang w:val="ru-RU"/>
              </w:rPr>
            </w:pPr>
          </w:p>
        </w:tc>
        <w:tc>
          <w:tcPr>
            <w:tcW w:w="3254" w:type="dxa"/>
            <w:vMerge/>
            <w:shd w:val="clear" w:color="auto" w:fill="FFFFFF"/>
            <w:vAlign w:val="center"/>
          </w:tcPr>
          <w:p w:rsidR="005576E7" w:rsidRPr="007A5876" w:rsidRDefault="005576E7" w:rsidP="005576E7">
            <w:pPr>
              <w:rPr>
                <w:rFonts w:ascii="Times New Roman" w:eastAsia="Times New Roman" w:hAnsi="Times New Roman"/>
                <w:color w:val="000000"/>
                <w:lang w:val="ru-RU"/>
              </w:rPr>
            </w:pPr>
          </w:p>
        </w:tc>
        <w:tc>
          <w:tcPr>
            <w:tcW w:w="1417" w:type="dxa"/>
            <w:shd w:val="clear" w:color="auto" w:fill="FFFFFF"/>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305" w:type="dxa"/>
            <w:shd w:val="clear" w:color="auto" w:fill="FFFFFF"/>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417" w:type="dxa"/>
            <w:shd w:val="clear" w:color="auto" w:fill="FFFFFF"/>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276" w:type="dxa"/>
            <w:shd w:val="clear" w:color="auto" w:fill="FFFFFF"/>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454"/>
        </w:trPr>
        <w:tc>
          <w:tcPr>
            <w:tcW w:w="574"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1.</w:t>
            </w:r>
          </w:p>
        </w:tc>
        <w:tc>
          <w:tcPr>
            <w:tcW w:w="3254"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Электроэнергия, электропотребление **</w:t>
            </w:r>
          </w:p>
        </w:tc>
        <w:tc>
          <w:tcPr>
            <w:tcW w:w="1417" w:type="dxa"/>
            <w:vAlign w:val="center"/>
          </w:tcPr>
          <w:p w:rsidR="005576E7" w:rsidRPr="007A5876" w:rsidRDefault="005576E7" w:rsidP="005576E7">
            <w:pPr>
              <w:autoSpaceDE w:val="0"/>
              <w:autoSpaceDN w:val="0"/>
              <w:adjustRightInd w:val="0"/>
              <w:rPr>
                <w:rFonts w:ascii="Times New Roman" w:eastAsia="Times New Roman" w:hAnsi="Times New Roman"/>
                <w:color w:val="000000"/>
                <w:lang w:val="ru-RU"/>
              </w:rPr>
            </w:pPr>
            <w:r w:rsidRPr="007A5876">
              <w:rPr>
                <w:rFonts w:ascii="Times New Roman" w:eastAsia="Times New Roman" w:hAnsi="Times New Roman"/>
                <w:color w:val="000000"/>
                <w:lang w:val="ru-RU"/>
              </w:rPr>
              <w:t>кВт·ч / год на 1 чел.</w:t>
            </w:r>
          </w:p>
        </w:tc>
        <w:tc>
          <w:tcPr>
            <w:tcW w:w="130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2400</w:t>
            </w:r>
          </w:p>
        </w:tc>
        <w:tc>
          <w:tcPr>
            <w:tcW w:w="2693" w:type="dxa"/>
            <w:gridSpan w:val="2"/>
            <w:vMerge w:val="restar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5576E7">
        <w:trPr>
          <w:trHeight w:val="1033"/>
        </w:trPr>
        <w:tc>
          <w:tcPr>
            <w:tcW w:w="57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254"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Электроэнергия, </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использование максимума электрической нагрузки **</w:t>
            </w:r>
          </w:p>
        </w:tc>
        <w:tc>
          <w:tcPr>
            <w:tcW w:w="1417" w:type="dxa"/>
            <w:vAlign w:val="center"/>
          </w:tcPr>
          <w:p w:rsidR="005576E7" w:rsidRPr="00AC5099" w:rsidRDefault="005576E7" w:rsidP="005576E7">
            <w:pPr>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ч / год</w:t>
            </w:r>
          </w:p>
        </w:tc>
        <w:tc>
          <w:tcPr>
            <w:tcW w:w="1305"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5700</w:t>
            </w:r>
          </w:p>
        </w:tc>
        <w:tc>
          <w:tcPr>
            <w:tcW w:w="2693" w:type="dxa"/>
            <w:gridSpan w:val="2"/>
            <w:vMerge/>
            <w:vAlign w:val="center"/>
          </w:tcPr>
          <w:p w:rsidR="005576E7" w:rsidRPr="00AC5099" w:rsidRDefault="005576E7" w:rsidP="005576E7">
            <w:pPr>
              <w:jc w:val="center"/>
              <w:rPr>
                <w:rFonts w:ascii="Times New Roman" w:eastAsia="Times New Roman" w:hAnsi="Times New Roman"/>
                <w:color w:val="000000"/>
                <w:sz w:val="28"/>
                <w:szCs w:val="28"/>
              </w:rPr>
            </w:pPr>
          </w:p>
        </w:tc>
      </w:tr>
      <w:tr w:rsidR="005576E7" w:rsidRPr="00AC5099" w:rsidTr="005576E7">
        <w:trPr>
          <w:trHeight w:val="129"/>
        </w:trPr>
        <w:tc>
          <w:tcPr>
            <w:tcW w:w="57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254"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Электрические нагрузки ***</w:t>
            </w:r>
          </w:p>
        </w:tc>
        <w:tc>
          <w:tcPr>
            <w:tcW w:w="1417" w:type="dxa"/>
            <w:tcBorders>
              <w:bottom w:val="single" w:sz="12" w:space="0" w:color="7F7F7F"/>
            </w:tcBorders>
            <w:vAlign w:val="center"/>
          </w:tcPr>
          <w:p w:rsidR="005576E7" w:rsidRPr="00AC5099" w:rsidRDefault="005576E7" w:rsidP="005576E7">
            <w:pPr>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кВт</w:t>
            </w:r>
          </w:p>
        </w:tc>
        <w:tc>
          <w:tcPr>
            <w:tcW w:w="130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93" w:type="dxa"/>
            <w:gridSpan w:val="2"/>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r>
    </w:tbl>
    <w:p w:rsidR="005576E7" w:rsidRPr="00AC5099" w:rsidRDefault="005576E7" w:rsidP="005C7F27">
      <w:pPr>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5576E7" w:rsidRPr="007A5876" w:rsidRDefault="005576E7" w:rsidP="005576E7">
      <w:pPr>
        <w:ind w:firstLine="709"/>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576E7" w:rsidRPr="007A5876" w:rsidRDefault="005576E7" w:rsidP="005576E7">
      <w:pPr>
        <w:ind w:firstLine="709"/>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5576E7" w:rsidRPr="007A5876" w:rsidRDefault="005576E7" w:rsidP="005576E7">
      <w:pPr>
        <w:ind w:firstLine="709"/>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 Расчёт электрических нагрузок для разных типов застройки следует производить в соответствии с нормами РД 34.20.185-94.</w:t>
      </w:r>
    </w:p>
    <w:p w:rsidR="005576E7" w:rsidRDefault="00437300" w:rsidP="00AD7CF8">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br w:type="column"/>
      </w:r>
      <w:r w:rsidR="005576E7" w:rsidRPr="007A5876">
        <w:rPr>
          <w:rFonts w:ascii="Times New Roman" w:eastAsia="Times New Roman" w:hAnsi="Times New Roman"/>
          <w:color w:val="000000"/>
          <w:lang w:val="ru-RU"/>
        </w:rPr>
        <w:lastRenderedPageBreak/>
        <w:t>Таблица 2. Расчетные показатели объектов, относящихся к области теплоснабжения населения</w:t>
      </w:r>
    </w:p>
    <w:tbl>
      <w:tblPr>
        <w:tblW w:w="4983" w:type="pct"/>
        <w:tblInd w:w="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487"/>
        <w:gridCol w:w="1712"/>
        <w:gridCol w:w="2940"/>
        <w:gridCol w:w="1011"/>
        <w:gridCol w:w="1591"/>
        <w:gridCol w:w="21"/>
      </w:tblGrid>
      <w:tr w:rsidR="005C7F27" w:rsidRPr="00AC5099" w:rsidTr="00AD7CF8">
        <w:trPr>
          <w:trHeight w:val="1045"/>
        </w:trPr>
        <w:tc>
          <w:tcPr>
            <w:tcW w:w="1274" w:type="pct"/>
            <w:shd w:val="clear" w:color="auto" w:fill="FFFFFF"/>
            <w:tcMar>
              <w:top w:w="0" w:type="dxa"/>
              <w:left w:w="149" w:type="dxa"/>
              <w:bottom w:w="0" w:type="dxa"/>
              <w:right w:w="149" w:type="dxa"/>
            </w:tcMar>
            <w:vAlign w:val="center"/>
          </w:tcPr>
          <w:p w:rsidR="005C7F27" w:rsidRPr="007A5876" w:rsidRDefault="005C7F27" w:rsidP="005576E7">
            <w:pPr>
              <w:ind w:right="138"/>
              <w:jc w:val="center"/>
              <w:textAlignment w:val="baseline"/>
              <w:rPr>
                <w:rFonts w:ascii="Times New Roman" w:eastAsia="Times New Roman" w:hAnsi="Times New Roman"/>
                <w:spacing w:val="2"/>
                <w:lang w:val="ru-RU"/>
              </w:rPr>
            </w:pPr>
            <w:r w:rsidRPr="007A5876">
              <w:rPr>
                <w:rFonts w:ascii="Times New Roman" w:eastAsia="Times New Roman" w:hAnsi="Times New Roman"/>
                <w:spacing w:val="2"/>
                <w:lang w:val="ru-RU"/>
              </w:rPr>
              <w:t>Наименование вида объектов местного значения</w:t>
            </w:r>
          </w:p>
        </w:tc>
        <w:tc>
          <w:tcPr>
            <w:tcW w:w="877" w:type="pct"/>
            <w:shd w:val="clear" w:color="auto" w:fill="FFFFFF"/>
            <w:vAlign w:val="center"/>
          </w:tcPr>
          <w:p w:rsidR="005C7F27" w:rsidRPr="007A5876" w:rsidRDefault="005C7F27" w:rsidP="005576E7">
            <w:pPr>
              <w:ind w:right="149"/>
              <w:jc w:val="center"/>
              <w:textAlignment w:val="baseline"/>
              <w:rPr>
                <w:rFonts w:ascii="Times New Roman" w:eastAsia="Times New Roman" w:hAnsi="Times New Roman"/>
                <w:spacing w:val="2"/>
                <w:lang w:val="ru-RU"/>
              </w:rPr>
            </w:pPr>
            <w:r w:rsidRPr="007A5876">
              <w:rPr>
                <w:rFonts w:ascii="Times New Roman" w:eastAsia="Times New Roman" w:hAnsi="Times New Roman"/>
                <w:spacing w:val="2"/>
                <w:lang w:val="ru-RU"/>
              </w:rPr>
              <w:t>Наименование расчётного показателя, единица измерения</w:t>
            </w:r>
          </w:p>
        </w:tc>
        <w:tc>
          <w:tcPr>
            <w:tcW w:w="2839" w:type="pct"/>
            <w:gridSpan w:val="3"/>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Значение расчётного показателя</w:t>
            </w:r>
          </w:p>
        </w:tc>
        <w:tc>
          <w:tcPr>
            <w:tcW w:w="11" w:type="pct"/>
            <w:shd w:val="clear" w:color="auto" w:fill="FFFFFF"/>
          </w:tcPr>
          <w:p w:rsidR="005C7F27" w:rsidRPr="00AC5099" w:rsidRDefault="005C7F27" w:rsidP="005576E7">
            <w:pPr>
              <w:ind w:right="274"/>
              <w:jc w:val="center"/>
              <w:textAlignment w:val="baseline"/>
              <w:rPr>
                <w:rFonts w:ascii="Times New Roman" w:eastAsia="Times New Roman" w:hAnsi="Times New Roman"/>
                <w:spacing w:val="2"/>
              </w:rPr>
            </w:pPr>
          </w:p>
        </w:tc>
      </w:tr>
      <w:tr w:rsidR="005C7F27" w:rsidRPr="002B1C67" w:rsidTr="005C7F27">
        <w:tc>
          <w:tcPr>
            <w:tcW w:w="1274" w:type="pct"/>
            <w:vMerge w:val="restart"/>
            <w:shd w:val="clear" w:color="auto" w:fill="FFFFFF"/>
            <w:tcMar>
              <w:top w:w="0" w:type="dxa"/>
              <w:left w:w="149" w:type="dxa"/>
              <w:bottom w:w="0" w:type="dxa"/>
              <w:right w:w="149" w:type="dxa"/>
            </w:tcMar>
          </w:tcPr>
          <w:p w:rsidR="005C7F27" w:rsidRPr="007A5876" w:rsidRDefault="005C7F27" w:rsidP="005576E7">
            <w:pPr>
              <w:ind w:right="149"/>
              <w:jc w:val="center"/>
              <w:textAlignment w:val="baseline"/>
              <w:rPr>
                <w:rFonts w:ascii="Times New Roman" w:eastAsia="Times New Roman" w:hAnsi="Times New Roman"/>
                <w:lang w:val="ru-RU"/>
              </w:rPr>
            </w:pPr>
            <w:r w:rsidRPr="007A5876">
              <w:rPr>
                <w:rFonts w:ascii="Times New Roman" w:eastAsia="Times New Roman" w:hAnsi="Times New Roman"/>
                <w:lang w:val="ru-RU"/>
              </w:rPr>
              <w:t>Котельные</w:t>
            </w:r>
          </w:p>
          <w:p w:rsidR="005C7F27" w:rsidRPr="007A5876" w:rsidRDefault="005C7F27" w:rsidP="005576E7">
            <w:pPr>
              <w:ind w:right="149"/>
              <w:jc w:val="center"/>
              <w:textAlignment w:val="baseline"/>
              <w:rPr>
                <w:rFonts w:ascii="Times New Roman" w:eastAsia="Times New Roman" w:hAnsi="Times New Roman"/>
                <w:lang w:val="ru-RU"/>
              </w:rPr>
            </w:pPr>
          </w:p>
          <w:p w:rsidR="005C7F27" w:rsidRPr="007A5876" w:rsidRDefault="005C7F27" w:rsidP="005576E7">
            <w:pPr>
              <w:ind w:right="149"/>
              <w:jc w:val="center"/>
              <w:textAlignment w:val="baseline"/>
              <w:rPr>
                <w:rFonts w:ascii="Times New Roman" w:eastAsia="Times New Roman" w:hAnsi="Times New Roman"/>
                <w:lang w:val="ru-RU"/>
              </w:rPr>
            </w:pPr>
            <w:r w:rsidRPr="007A5876">
              <w:rPr>
                <w:rFonts w:ascii="Times New Roman" w:eastAsia="Times New Roman" w:hAnsi="Times New Roman"/>
                <w:lang w:val="ru-RU"/>
              </w:rPr>
              <w:t>Центральные тепловые пункты</w:t>
            </w:r>
          </w:p>
          <w:p w:rsidR="005C7F27" w:rsidRPr="007A5876" w:rsidRDefault="005C7F27" w:rsidP="005576E7">
            <w:pPr>
              <w:ind w:right="149"/>
              <w:jc w:val="center"/>
              <w:textAlignment w:val="baseline"/>
              <w:rPr>
                <w:rFonts w:ascii="Times New Roman" w:eastAsia="Times New Roman" w:hAnsi="Times New Roman"/>
                <w:lang w:val="ru-RU"/>
              </w:rPr>
            </w:pPr>
          </w:p>
          <w:p w:rsidR="005C7F27" w:rsidRPr="007A5876" w:rsidRDefault="005C7F27" w:rsidP="005576E7">
            <w:pPr>
              <w:ind w:right="149"/>
              <w:jc w:val="center"/>
              <w:textAlignment w:val="baseline"/>
              <w:rPr>
                <w:rFonts w:ascii="Times New Roman" w:eastAsia="Times New Roman" w:hAnsi="Times New Roman"/>
                <w:lang w:val="ru-RU"/>
              </w:rPr>
            </w:pPr>
            <w:r w:rsidRPr="007A5876">
              <w:rPr>
                <w:rFonts w:ascii="Times New Roman" w:eastAsia="Times New Roman" w:hAnsi="Times New Roman"/>
                <w:lang w:val="ru-RU"/>
              </w:rPr>
              <w:t>Теплопроводы магистральные и распределительные</w:t>
            </w:r>
          </w:p>
        </w:tc>
        <w:tc>
          <w:tcPr>
            <w:tcW w:w="877" w:type="pct"/>
            <w:vMerge w:val="restart"/>
            <w:shd w:val="clear" w:color="auto" w:fill="FFFFFF"/>
          </w:tcPr>
          <w:p w:rsidR="005C7F27" w:rsidRPr="007A5876" w:rsidRDefault="005C7F27" w:rsidP="005576E7">
            <w:pPr>
              <w:ind w:right="149"/>
              <w:jc w:val="center"/>
              <w:rPr>
                <w:rFonts w:ascii="Times New Roman" w:eastAsia="Times New Roman" w:hAnsi="Times New Roman"/>
                <w:vertAlign w:val="superscript"/>
                <w:lang w:val="ru-RU"/>
              </w:rPr>
            </w:pPr>
            <w:r w:rsidRPr="007A5876">
              <w:rPr>
                <w:rFonts w:ascii="Times New Roman" w:eastAsia="Times New Roman" w:hAnsi="Times New Roman"/>
                <w:lang w:val="ru-RU"/>
              </w:rPr>
              <w:t>Размеры земельных участков для отдельно стоящих отопительных котельных, га</w:t>
            </w:r>
            <w:r w:rsidRPr="007A5876">
              <w:rPr>
                <w:rFonts w:ascii="Times New Roman" w:eastAsia="Times New Roman" w:hAnsi="Times New Roman"/>
                <w:vertAlign w:val="superscript"/>
                <w:lang w:val="ru-RU"/>
              </w:rPr>
              <w:t>а)</w:t>
            </w:r>
          </w:p>
        </w:tc>
        <w:tc>
          <w:tcPr>
            <w:tcW w:w="1506" w:type="pct"/>
            <w:vMerge w:val="restart"/>
            <w:shd w:val="clear" w:color="auto" w:fill="FFFFFF"/>
            <w:vAlign w:val="center"/>
          </w:tcPr>
          <w:p w:rsidR="005C7F27" w:rsidRPr="007A5876" w:rsidRDefault="005C7F27" w:rsidP="005576E7">
            <w:pPr>
              <w:ind w:right="129"/>
              <w:jc w:val="center"/>
              <w:textAlignment w:val="baseline"/>
              <w:rPr>
                <w:rFonts w:ascii="Times New Roman" w:eastAsia="Times New Roman" w:hAnsi="Times New Roman"/>
                <w:spacing w:val="2"/>
                <w:lang w:val="ru-RU"/>
              </w:rPr>
            </w:pPr>
            <w:r w:rsidRPr="007A5876">
              <w:rPr>
                <w:rFonts w:ascii="Times New Roman" w:eastAsia="Times New Roman" w:hAnsi="Times New Roman"/>
                <w:spacing w:val="2"/>
                <w:lang w:val="ru-RU"/>
              </w:rPr>
              <w:t>Теплопроизводительность котельных, Гкал/ч (МВт)</w:t>
            </w:r>
          </w:p>
        </w:tc>
        <w:tc>
          <w:tcPr>
            <w:tcW w:w="1333" w:type="pct"/>
            <w:gridSpan w:val="2"/>
            <w:shd w:val="clear" w:color="auto" w:fill="FFFFFF"/>
            <w:vAlign w:val="center"/>
          </w:tcPr>
          <w:p w:rsidR="005C7F27" w:rsidRPr="007A5876" w:rsidRDefault="005C7F27" w:rsidP="005576E7">
            <w:pPr>
              <w:ind w:right="129"/>
              <w:jc w:val="center"/>
              <w:textAlignment w:val="baseline"/>
              <w:rPr>
                <w:rFonts w:ascii="Times New Roman" w:eastAsia="Times New Roman" w:hAnsi="Times New Roman"/>
                <w:spacing w:val="2"/>
                <w:lang w:val="ru-RU"/>
              </w:rPr>
            </w:pPr>
            <w:r w:rsidRPr="007A5876">
              <w:rPr>
                <w:rFonts w:ascii="Times New Roman" w:eastAsia="Times New Roman" w:hAnsi="Times New Roman"/>
                <w:spacing w:val="2"/>
                <w:lang w:val="ru-RU"/>
              </w:rPr>
              <w:t>Размеры земельных участков котельных, га</w:t>
            </w:r>
          </w:p>
        </w:tc>
        <w:tc>
          <w:tcPr>
            <w:tcW w:w="11" w:type="pct"/>
            <w:shd w:val="clear" w:color="auto" w:fill="FFFFFF"/>
          </w:tcPr>
          <w:p w:rsidR="005C7F27" w:rsidRPr="007A5876" w:rsidRDefault="005C7F27" w:rsidP="005576E7">
            <w:pPr>
              <w:ind w:right="129"/>
              <w:jc w:val="center"/>
              <w:textAlignment w:val="baseline"/>
              <w:rPr>
                <w:rFonts w:ascii="Times New Roman" w:eastAsia="Times New Roman" w:hAnsi="Times New Roman"/>
                <w:spacing w:val="2"/>
                <w:lang w:val="ru-RU"/>
              </w:rPr>
            </w:pPr>
          </w:p>
        </w:tc>
      </w:tr>
      <w:tr w:rsidR="005C7F27" w:rsidRPr="00AC5099" w:rsidTr="00AD7CF8">
        <w:tc>
          <w:tcPr>
            <w:tcW w:w="1274" w:type="pct"/>
            <w:vMerge/>
            <w:shd w:val="clear" w:color="auto" w:fill="FFFFFF"/>
            <w:tcMar>
              <w:top w:w="0" w:type="dxa"/>
              <w:left w:w="149" w:type="dxa"/>
              <w:bottom w:w="0" w:type="dxa"/>
              <w:right w:w="149" w:type="dxa"/>
            </w:tcMar>
          </w:tcPr>
          <w:p w:rsidR="005C7F27" w:rsidRPr="007A5876" w:rsidRDefault="005C7F27" w:rsidP="005576E7">
            <w:pPr>
              <w:ind w:right="138"/>
              <w:textAlignment w:val="baseline"/>
              <w:rPr>
                <w:rFonts w:ascii="Times New Roman" w:eastAsia="Times New Roman" w:hAnsi="Times New Roman"/>
                <w:spacing w:val="2"/>
                <w:lang w:val="ru-RU"/>
              </w:rPr>
            </w:pPr>
          </w:p>
        </w:tc>
        <w:tc>
          <w:tcPr>
            <w:tcW w:w="877" w:type="pct"/>
            <w:vMerge/>
            <w:shd w:val="clear" w:color="auto" w:fill="FFFFFF"/>
          </w:tcPr>
          <w:p w:rsidR="005C7F27" w:rsidRPr="007A5876" w:rsidRDefault="005C7F27" w:rsidP="005576E7">
            <w:pPr>
              <w:ind w:right="149"/>
              <w:jc w:val="center"/>
              <w:textAlignment w:val="baseline"/>
              <w:rPr>
                <w:rFonts w:ascii="Times New Roman" w:eastAsia="Times New Roman" w:hAnsi="Times New Roman"/>
                <w:spacing w:val="2"/>
                <w:lang w:val="ru-RU"/>
              </w:rPr>
            </w:pPr>
          </w:p>
        </w:tc>
        <w:tc>
          <w:tcPr>
            <w:tcW w:w="1506" w:type="pct"/>
            <w:vMerge/>
            <w:shd w:val="clear" w:color="auto" w:fill="FFFFFF"/>
            <w:vAlign w:val="center"/>
          </w:tcPr>
          <w:p w:rsidR="005C7F27" w:rsidRPr="007A5876" w:rsidRDefault="005C7F27" w:rsidP="005576E7">
            <w:pPr>
              <w:ind w:right="129"/>
              <w:jc w:val="center"/>
              <w:textAlignment w:val="baseline"/>
              <w:rPr>
                <w:rFonts w:ascii="Times New Roman" w:eastAsia="Times New Roman" w:hAnsi="Times New Roman"/>
                <w:spacing w:val="2"/>
                <w:lang w:val="ru-RU"/>
              </w:rPr>
            </w:pPr>
          </w:p>
        </w:tc>
        <w:tc>
          <w:tcPr>
            <w:tcW w:w="518" w:type="pct"/>
            <w:shd w:val="clear" w:color="auto" w:fill="FFFFFF"/>
            <w:vAlign w:val="center"/>
          </w:tcPr>
          <w:p w:rsidR="005C7F27" w:rsidRPr="00AC5099" w:rsidRDefault="005C7F27" w:rsidP="005576E7">
            <w:pPr>
              <w:ind w:right="129"/>
              <w:jc w:val="center"/>
              <w:textAlignment w:val="baseline"/>
              <w:rPr>
                <w:rFonts w:ascii="Times New Roman" w:eastAsia="Times New Roman" w:hAnsi="Times New Roman"/>
                <w:spacing w:val="2"/>
              </w:rPr>
            </w:pPr>
            <w:r w:rsidRPr="00AC5099">
              <w:rPr>
                <w:rFonts w:ascii="Times New Roman" w:eastAsia="Times New Roman" w:hAnsi="Times New Roman"/>
                <w:spacing w:val="2"/>
              </w:rPr>
              <w:t>На твёрдом топливе</w:t>
            </w:r>
          </w:p>
        </w:tc>
        <w:tc>
          <w:tcPr>
            <w:tcW w:w="815" w:type="pct"/>
            <w:shd w:val="clear" w:color="auto" w:fill="FFFFFF"/>
            <w:vAlign w:val="center"/>
          </w:tcPr>
          <w:p w:rsidR="005C7F27" w:rsidRPr="00AC5099" w:rsidRDefault="005C7F27" w:rsidP="005576E7">
            <w:pPr>
              <w:ind w:right="129"/>
              <w:jc w:val="center"/>
              <w:textAlignment w:val="baseline"/>
              <w:rPr>
                <w:rFonts w:ascii="Times New Roman" w:eastAsia="Times New Roman" w:hAnsi="Times New Roman"/>
                <w:spacing w:val="2"/>
              </w:rPr>
            </w:pPr>
            <w:r w:rsidRPr="00AC5099">
              <w:rPr>
                <w:rFonts w:ascii="Times New Roman" w:eastAsia="Times New Roman" w:hAnsi="Times New Roman"/>
                <w:spacing w:val="2"/>
              </w:rPr>
              <w:t>На газомазутном топливе</w:t>
            </w:r>
          </w:p>
        </w:tc>
        <w:tc>
          <w:tcPr>
            <w:tcW w:w="11" w:type="pct"/>
            <w:shd w:val="clear" w:color="auto" w:fill="FFFFFF"/>
          </w:tcPr>
          <w:p w:rsidR="005C7F27" w:rsidRPr="00AC5099" w:rsidRDefault="005C7F27" w:rsidP="005576E7">
            <w:pPr>
              <w:ind w:right="129"/>
              <w:jc w:val="center"/>
              <w:textAlignment w:val="baseline"/>
              <w:rPr>
                <w:rFonts w:ascii="Times New Roman" w:eastAsia="Times New Roman" w:hAnsi="Times New Roman"/>
                <w:spacing w:val="2"/>
              </w:rPr>
            </w:pPr>
          </w:p>
        </w:tc>
      </w:tr>
      <w:tr w:rsidR="005C7F27" w:rsidRPr="00AC5099" w:rsidTr="00AD7CF8">
        <w:tc>
          <w:tcPr>
            <w:tcW w:w="1274" w:type="pct"/>
            <w:vMerge/>
            <w:shd w:val="clear" w:color="auto" w:fill="FFFFFF"/>
            <w:tcMar>
              <w:top w:w="0" w:type="dxa"/>
              <w:left w:w="149" w:type="dxa"/>
              <w:bottom w:w="0" w:type="dxa"/>
              <w:right w:w="149" w:type="dxa"/>
            </w:tcMar>
          </w:tcPr>
          <w:p w:rsidR="005C7F27" w:rsidRPr="00AC5099" w:rsidRDefault="005C7F27" w:rsidP="005576E7">
            <w:pPr>
              <w:ind w:right="138"/>
              <w:textAlignment w:val="baseline"/>
              <w:rPr>
                <w:rFonts w:ascii="Times New Roman" w:eastAsia="Times New Roman" w:hAnsi="Times New Roman"/>
                <w:spacing w:val="2"/>
              </w:rPr>
            </w:pPr>
          </w:p>
        </w:tc>
        <w:tc>
          <w:tcPr>
            <w:tcW w:w="877" w:type="pct"/>
            <w:vMerge/>
            <w:shd w:val="clear" w:color="auto" w:fill="FFFFFF"/>
          </w:tcPr>
          <w:p w:rsidR="005C7F27" w:rsidRPr="00AC5099" w:rsidRDefault="005C7F27" w:rsidP="005576E7">
            <w:pPr>
              <w:ind w:right="149"/>
              <w:jc w:val="center"/>
              <w:textAlignment w:val="baseline"/>
              <w:rPr>
                <w:rFonts w:ascii="Times New Roman" w:eastAsia="Times New Roman" w:hAnsi="Times New Roman"/>
                <w:spacing w:val="2"/>
              </w:rPr>
            </w:pPr>
          </w:p>
        </w:tc>
        <w:tc>
          <w:tcPr>
            <w:tcW w:w="1506" w:type="pct"/>
            <w:shd w:val="clear" w:color="auto" w:fill="FFFFFF"/>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До 5</w:t>
            </w:r>
          </w:p>
        </w:tc>
        <w:tc>
          <w:tcPr>
            <w:tcW w:w="518"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0,7</w:t>
            </w:r>
          </w:p>
        </w:tc>
        <w:tc>
          <w:tcPr>
            <w:tcW w:w="815"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0,7</w:t>
            </w:r>
          </w:p>
        </w:tc>
        <w:tc>
          <w:tcPr>
            <w:tcW w:w="11" w:type="pct"/>
            <w:shd w:val="clear" w:color="auto" w:fill="FFFFFF"/>
          </w:tcPr>
          <w:p w:rsidR="005C7F27" w:rsidRPr="00AC5099" w:rsidRDefault="005C7F27" w:rsidP="005576E7">
            <w:pPr>
              <w:ind w:right="274"/>
              <w:jc w:val="center"/>
              <w:textAlignment w:val="baseline"/>
              <w:rPr>
                <w:rFonts w:ascii="Times New Roman" w:eastAsia="Times New Roman" w:hAnsi="Times New Roman"/>
                <w:spacing w:val="2"/>
              </w:rPr>
            </w:pPr>
          </w:p>
        </w:tc>
      </w:tr>
      <w:tr w:rsidR="005C7F27" w:rsidRPr="00AC5099" w:rsidTr="00AD7CF8">
        <w:tc>
          <w:tcPr>
            <w:tcW w:w="1274" w:type="pct"/>
            <w:vMerge/>
            <w:shd w:val="clear" w:color="auto" w:fill="FFFFFF"/>
            <w:tcMar>
              <w:top w:w="0" w:type="dxa"/>
              <w:left w:w="149" w:type="dxa"/>
              <w:bottom w:w="0" w:type="dxa"/>
              <w:right w:w="149" w:type="dxa"/>
            </w:tcMar>
          </w:tcPr>
          <w:p w:rsidR="005C7F27" w:rsidRPr="00AC5099" w:rsidRDefault="005C7F27" w:rsidP="005576E7">
            <w:pPr>
              <w:ind w:right="138"/>
              <w:textAlignment w:val="baseline"/>
              <w:rPr>
                <w:rFonts w:ascii="Times New Roman" w:eastAsia="Times New Roman" w:hAnsi="Times New Roman"/>
                <w:spacing w:val="2"/>
              </w:rPr>
            </w:pPr>
          </w:p>
        </w:tc>
        <w:tc>
          <w:tcPr>
            <w:tcW w:w="877" w:type="pct"/>
            <w:vMerge/>
            <w:shd w:val="clear" w:color="auto" w:fill="FFFFFF"/>
          </w:tcPr>
          <w:p w:rsidR="005C7F27" w:rsidRPr="00AC5099" w:rsidRDefault="005C7F27" w:rsidP="005576E7">
            <w:pPr>
              <w:ind w:right="149"/>
              <w:jc w:val="center"/>
              <w:textAlignment w:val="baseline"/>
              <w:rPr>
                <w:rFonts w:ascii="Times New Roman" w:eastAsia="Times New Roman" w:hAnsi="Times New Roman"/>
                <w:spacing w:val="2"/>
              </w:rPr>
            </w:pPr>
          </w:p>
        </w:tc>
        <w:tc>
          <w:tcPr>
            <w:tcW w:w="1506" w:type="pct"/>
            <w:shd w:val="clear" w:color="auto" w:fill="FFFFFF"/>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От 5 до 10 (от 6 до 12)</w:t>
            </w:r>
          </w:p>
        </w:tc>
        <w:tc>
          <w:tcPr>
            <w:tcW w:w="518"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1,0</w:t>
            </w:r>
          </w:p>
        </w:tc>
        <w:tc>
          <w:tcPr>
            <w:tcW w:w="815"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1,0</w:t>
            </w:r>
          </w:p>
        </w:tc>
        <w:tc>
          <w:tcPr>
            <w:tcW w:w="11" w:type="pct"/>
            <w:shd w:val="clear" w:color="auto" w:fill="FFFFFF"/>
          </w:tcPr>
          <w:p w:rsidR="005C7F27" w:rsidRPr="00AC5099" w:rsidRDefault="005C7F27" w:rsidP="005576E7">
            <w:pPr>
              <w:ind w:right="274"/>
              <w:jc w:val="center"/>
              <w:textAlignment w:val="baseline"/>
              <w:rPr>
                <w:rFonts w:ascii="Times New Roman" w:eastAsia="Times New Roman" w:hAnsi="Times New Roman"/>
                <w:spacing w:val="2"/>
              </w:rPr>
            </w:pPr>
          </w:p>
        </w:tc>
      </w:tr>
      <w:tr w:rsidR="005C7F27" w:rsidRPr="00AC5099" w:rsidTr="00AD7CF8">
        <w:trPr>
          <w:trHeight w:val="481"/>
        </w:trPr>
        <w:tc>
          <w:tcPr>
            <w:tcW w:w="1274" w:type="pct"/>
            <w:vMerge/>
            <w:shd w:val="clear" w:color="auto" w:fill="FFFFFF"/>
            <w:tcMar>
              <w:top w:w="0" w:type="dxa"/>
              <w:left w:w="149" w:type="dxa"/>
              <w:bottom w:w="0" w:type="dxa"/>
              <w:right w:w="149" w:type="dxa"/>
            </w:tcMar>
          </w:tcPr>
          <w:p w:rsidR="005C7F27" w:rsidRPr="00AC5099" w:rsidRDefault="005C7F27" w:rsidP="005576E7">
            <w:pPr>
              <w:ind w:right="138"/>
              <w:textAlignment w:val="baseline"/>
              <w:rPr>
                <w:rFonts w:ascii="Times New Roman" w:eastAsia="Times New Roman" w:hAnsi="Times New Roman"/>
                <w:spacing w:val="2"/>
              </w:rPr>
            </w:pPr>
          </w:p>
        </w:tc>
        <w:tc>
          <w:tcPr>
            <w:tcW w:w="877" w:type="pct"/>
            <w:vMerge/>
            <w:shd w:val="clear" w:color="auto" w:fill="FFFFFF"/>
          </w:tcPr>
          <w:p w:rsidR="005C7F27" w:rsidRPr="00AC5099" w:rsidRDefault="005C7F27" w:rsidP="005576E7">
            <w:pPr>
              <w:ind w:right="149"/>
              <w:jc w:val="center"/>
              <w:textAlignment w:val="baseline"/>
              <w:rPr>
                <w:rFonts w:ascii="Times New Roman" w:eastAsia="Times New Roman" w:hAnsi="Times New Roman"/>
                <w:spacing w:val="2"/>
              </w:rPr>
            </w:pPr>
          </w:p>
        </w:tc>
        <w:tc>
          <w:tcPr>
            <w:tcW w:w="1506"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От 10 до 50 (от 12 до 58)</w:t>
            </w:r>
          </w:p>
        </w:tc>
        <w:tc>
          <w:tcPr>
            <w:tcW w:w="518"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2,0</w:t>
            </w:r>
          </w:p>
        </w:tc>
        <w:tc>
          <w:tcPr>
            <w:tcW w:w="815" w:type="pct"/>
            <w:shd w:val="clear" w:color="auto" w:fill="FFFFFF"/>
            <w:vAlign w:val="center"/>
          </w:tcPr>
          <w:p w:rsidR="005C7F27" w:rsidRPr="00AC5099" w:rsidRDefault="005C7F27" w:rsidP="005576E7">
            <w:pPr>
              <w:ind w:right="274"/>
              <w:jc w:val="center"/>
              <w:textAlignment w:val="baseline"/>
              <w:rPr>
                <w:rFonts w:ascii="Times New Roman" w:eastAsia="Times New Roman" w:hAnsi="Times New Roman"/>
                <w:spacing w:val="2"/>
              </w:rPr>
            </w:pPr>
            <w:r w:rsidRPr="00AC5099">
              <w:rPr>
                <w:rFonts w:ascii="Times New Roman" w:eastAsia="Times New Roman" w:hAnsi="Times New Roman"/>
                <w:spacing w:val="2"/>
              </w:rPr>
              <w:t>1,5</w:t>
            </w:r>
          </w:p>
        </w:tc>
        <w:tc>
          <w:tcPr>
            <w:tcW w:w="11" w:type="pct"/>
            <w:shd w:val="clear" w:color="auto" w:fill="FFFFFF"/>
          </w:tcPr>
          <w:p w:rsidR="005C7F27" w:rsidRPr="00AC5099" w:rsidRDefault="005C7F27" w:rsidP="005576E7">
            <w:pPr>
              <w:ind w:right="274"/>
              <w:jc w:val="center"/>
              <w:textAlignment w:val="baseline"/>
              <w:rPr>
                <w:rFonts w:ascii="Times New Roman" w:eastAsia="Times New Roman" w:hAnsi="Times New Roman"/>
                <w:spacing w:val="2"/>
              </w:rPr>
            </w:pPr>
          </w:p>
        </w:tc>
      </w:tr>
    </w:tbl>
    <w:p w:rsidR="005576E7" w:rsidRPr="00AC5099" w:rsidRDefault="005576E7" w:rsidP="005576E7">
      <w:pPr>
        <w:contextualSpacing/>
        <w:jc w:val="both"/>
        <w:rPr>
          <w:rFonts w:ascii="Times New Roman" w:eastAsia="Times New Roman" w:hAnsi="Times New Roman"/>
          <w:i/>
          <w:color w:val="000000"/>
          <w:sz w:val="28"/>
          <w:szCs w:val="28"/>
        </w:rPr>
      </w:pPr>
    </w:p>
    <w:p w:rsidR="005576E7" w:rsidRPr="007A5876" w:rsidRDefault="005576E7" w:rsidP="005576E7">
      <w:pPr>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Примечания: </w:t>
      </w:r>
      <w:r w:rsidR="00437300"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w:t>
      </w:r>
      <w:r w:rsidR="00667147" w:rsidRPr="007A5876">
        <w:rPr>
          <w:rFonts w:ascii="Times New Roman" w:eastAsia="Times New Roman" w:hAnsi="Times New Roman"/>
          <w:color w:val="000000"/>
          <w:sz w:val="28"/>
          <w:szCs w:val="28"/>
          <w:lang w:val="ru-RU"/>
        </w:rPr>
        <w:t>ге, следует увеличивать на 20 %</w:t>
      </w:r>
    </w:p>
    <w:p w:rsidR="005576E7" w:rsidRPr="007A5876" w:rsidRDefault="00437300" w:rsidP="005576E7">
      <w:pPr>
        <w:ind w:firstLine="851"/>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41-02.</w:t>
      </w:r>
    </w:p>
    <w:p w:rsidR="005576E7" w:rsidRPr="007A5876" w:rsidRDefault="005576E7" w:rsidP="00DC46FE">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sz w:val="28"/>
          <w:szCs w:val="28"/>
          <w:lang w:val="ru-RU"/>
        </w:rPr>
        <w:t>2.2.2</w:t>
      </w:r>
      <w:r w:rsidRPr="007A5876">
        <w:rPr>
          <w:rFonts w:ascii="Times New Roman" w:eastAsia="Times New Roman" w:hAnsi="Times New Roman"/>
          <w:color w:val="000000"/>
          <w:sz w:val="28"/>
          <w:szCs w:val="28"/>
          <w:lang w:val="ru-RU"/>
        </w:rPr>
        <w:t>Расчетные показатели объектов, относящихся к области водоснабжения и водоотведения</w:t>
      </w:r>
    </w:p>
    <w:p w:rsidR="00AD7CF8" w:rsidRDefault="00AD7CF8" w:rsidP="005C7F27">
      <w:pPr>
        <w:jc w:val="right"/>
        <w:rPr>
          <w:rFonts w:ascii="Times New Roman" w:eastAsia="Times New Roman" w:hAnsi="Times New Roman"/>
          <w:color w:val="000000"/>
          <w:lang w:val="ru-RU"/>
        </w:rPr>
      </w:pPr>
    </w:p>
    <w:p w:rsidR="005576E7" w:rsidRPr="007A5876" w:rsidRDefault="005576E7" w:rsidP="005C7F27">
      <w:pPr>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Таблица </w:t>
      </w:r>
      <w:r w:rsidR="00D77157" w:rsidRPr="007A5876">
        <w:rPr>
          <w:rFonts w:ascii="Times New Roman" w:eastAsia="Times New Roman" w:hAnsi="Times New Roman"/>
          <w:color w:val="000000"/>
          <w:lang w:val="ru-RU"/>
        </w:rPr>
        <w:t>1</w:t>
      </w:r>
      <w:r w:rsidRPr="007A5876">
        <w:rPr>
          <w:rFonts w:ascii="Times New Roman" w:eastAsia="Times New Roman" w:hAnsi="Times New Roman"/>
          <w:color w:val="000000"/>
          <w:lang w:val="ru-RU"/>
        </w:rPr>
        <w:t>. Расчетные показатели объектов, относящихся к области водоснабжения населения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45"/>
        <w:gridCol w:w="2267"/>
        <w:gridCol w:w="993"/>
        <w:gridCol w:w="1417"/>
        <w:gridCol w:w="1134"/>
        <w:gridCol w:w="1134"/>
        <w:gridCol w:w="1134"/>
        <w:gridCol w:w="1115"/>
      </w:tblGrid>
      <w:tr w:rsidR="005576E7" w:rsidRPr="002B1C67" w:rsidTr="005C7F27">
        <w:trPr>
          <w:trHeight w:val="778"/>
        </w:trPr>
        <w:tc>
          <w:tcPr>
            <w:tcW w:w="445" w:type="dxa"/>
            <w:vMerge w:val="restart"/>
            <w:tcBorders>
              <w:top w:val="single" w:sz="12" w:space="0" w:color="7F7F7F"/>
            </w:tcBorders>
            <w:shd w:val="clear" w:color="auto" w:fill="FFFFFF"/>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67" w:type="dxa"/>
            <w:vMerge w:val="restart"/>
            <w:tcBorders>
              <w:top w:val="single" w:sz="12" w:space="0" w:color="7F7F7F"/>
            </w:tcBorders>
            <w:shd w:val="clear" w:color="auto" w:fill="FFFFFF"/>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ресурса) *</w:t>
            </w:r>
          </w:p>
        </w:tc>
        <w:tc>
          <w:tcPr>
            <w:tcW w:w="4678" w:type="dxa"/>
            <w:gridSpan w:val="4"/>
            <w:tcBorders>
              <w:top w:val="single" w:sz="12" w:space="0" w:color="7F7F7F"/>
            </w:tcBorders>
            <w:shd w:val="clear" w:color="auto" w:fill="FFFFFF"/>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249" w:type="dxa"/>
            <w:gridSpan w:val="2"/>
            <w:tcBorders>
              <w:top w:val="single" w:sz="12" w:space="0" w:color="7F7F7F"/>
            </w:tcBorders>
            <w:shd w:val="clear" w:color="auto" w:fill="FFFFFF"/>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5C7F27">
        <w:trPr>
          <w:trHeight w:val="550"/>
        </w:trPr>
        <w:tc>
          <w:tcPr>
            <w:tcW w:w="445" w:type="dxa"/>
            <w:vMerge/>
            <w:shd w:val="clear" w:color="auto" w:fill="FFFFFF"/>
            <w:vAlign w:val="center"/>
          </w:tcPr>
          <w:p w:rsidR="005576E7" w:rsidRPr="007A5876" w:rsidRDefault="005576E7" w:rsidP="005C7F27">
            <w:pPr>
              <w:jc w:val="center"/>
              <w:rPr>
                <w:rFonts w:ascii="Times New Roman" w:eastAsia="Times New Roman" w:hAnsi="Times New Roman"/>
                <w:color w:val="000000"/>
                <w:lang w:val="ru-RU"/>
              </w:rPr>
            </w:pPr>
          </w:p>
        </w:tc>
        <w:tc>
          <w:tcPr>
            <w:tcW w:w="2267" w:type="dxa"/>
            <w:vMerge/>
            <w:shd w:val="clear" w:color="auto" w:fill="FFFFFF"/>
            <w:vAlign w:val="center"/>
          </w:tcPr>
          <w:p w:rsidR="005576E7" w:rsidRPr="007A5876" w:rsidRDefault="005576E7" w:rsidP="005C7F27">
            <w:pPr>
              <w:jc w:val="center"/>
              <w:rPr>
                <w:rFonts w:ascii="Times New Roman" w:eastAsia="Times New Roman" w:hAnsi="Times New Roman"/>
                <w:color w:val="000000"/>
                <w:lang w:val="ru-RU"/>
              </w:rPr>
            </w:pPr>
          </w:p>
        </w:tc>
        <w:tc>
          <w:tcPr>
            <w:tcW w:w="993" w:type="dxa"/>
            <w:shd w:val="clear" w:color="auto" w:fill="FFFFFF"/>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417" w:type="dxa"/>
            <w:shd w:val="clear" w:color="auto" w:fill="FFFFFF"/>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Этажность</w:t>
            </w:r>
          </w:p>
        </w:tc>
        <w:tc>
          <w:tcPr>
            <w:tcW w:w="1134" w:type="dxa"/>
            <w:shd w:val="clear" w:color="auto" w:fill="FFFFFF"/>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Холодной воды</w:t>
            </w:r>
          </w:p>
        </w:tc>
        <w:tc>
          <w:tcPr>
            <w:tcW w:w="1134" w:type="dxa"/>
            <w:shd w:val="clear" w:color="auto" w:fill="FFFFFF"/>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Горячей воды</w:t>
            </w:r>
          </w:p>
        </w:tc>
        <w:tc>
          <w:tcPr>
            <w:tcW w:w="1134" w:type="dxa"/>
            <w:shd w:val="clear" w:color="auto" w:fill="FFFFFF"/>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115" w:type="dxa"/>
            <w:shd w:val="clear" w:color="auto" w:fill="FFFFFF"/>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C7F27">
        <w:trPr>
          <w:trHeight w:val="509"/>
        </w:trPr>
        <w:tc>
          <w:tcPr>
            <w:tcW w:w="445" w:type="dxa"/>
            <w:vMerge w:val="restart"/>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267" w:type="dxa"/>
            <w:vMerge w:val="restart"/>
            <w:vAlign w:val="center"/>
          </w:tcPr>
          <w:p w:rsidR="005576E7" w:rsidRPr="007A5876" w:rsidRDefault="005576E7" w:rsidP="005C7F27">
            <w:pPr>
              <w:rPr>
                <w:rFonts w:ascii="Times New Roman" w:eastAsia="Times New Roman" w:hAnsi="Times New Roman"/>
                <w:color w:val="000000"/>
                <w:lang w:val="ru-RU"/>
              </w:rPr>
            </w:pPr>
            <w:r w:rsidRPr="007A5876">
              <w:rPr>
                <w:rFonts w:ascii="Times New Roman" w:eastAsia="Times New Roman" w:hAnsi="Times New Roman"/>
                <w:lang w:val="ru-RU"/>
              </w:rPr>
              <w:t>Многоквартирные дома с централизованным холодным и горячим водоснабжением, водоотведением</w:t>
            </w:r>
          </w:p>
        </w:tc>
        <w:tc>
          <w:tcPr>
            <w:tcW w:w="993" w:type="dxa"/>
            <w:vMerge w:val="restart"/>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lang w:val="ru-RU"/>
              </w:rPr>
              <w:t xml:space="preserve">куб. метр в месяц на кв. метр общей площади </w:t>
            </w:r>
            <w:hyperlink w:anchor="P118" w:history="1">
              <w:r w:rsidRPr="007A5876">
                <w:rPr>
                  <w:rFonts w:ascii="Times New Roman" w:eastAsia="Times New Roman" w:hAnsi="Times New Roman"/>
                  <w:color w:val="0000FF"/>
                  <w:lang w:val="ru-RU"/>
                </w:rPr>
                <w:t>&lt;*&gt;</w:t>
              </w:r>
            </w:hyperlink>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 xml:space="preserve">от 1 до 5 </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0,0235</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0,0235</w:t>
            </w:r>
          </w:p>
        </w:tc>
        <w:tc>
          <w:tcPr>
            <w:tcW w:w="2249" w:type="dxa"/>
            <w:gridSpan w:val="2"/>
            <w:vMerge w:val="restart"/>
            <w:vAlign w:val="center"/>
          </w:tcPr>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jc w:val="center"/>
              <w:rPr>
                <w:rFonts w:ascii="Times New Roman" w:eastAsia="Times New Roman" w:hAnsi="Times New Roman"/>
                <w:color w:val="000000"/>
              </w:rPr>
            </w:pPr>
          </w:p>
          <w:p w:rsidR="005576E7" w:rsidRPr="00AC5099" w:rsidRDefault="005576E7" w:rsidP="005C7F27">
            <w:pPr>
              <w:ind w:right="333"/>
              <w:jc w:val="center"/>
              <w:rPr>
                <w:rFonts w:ascii="Times New Roman" w:eastAsia="Times New Roman" w:hAnsi="Times New Roman"/>
                <w:color w:val="000000"/>
              </w:rPr>
            </w:pPr>
            <w:r w:rsidRPr="00AC5099">
              <w:rPr>
                <w:rFonts w:ascii="Times New Roman" w:eastAsia="Times New Roman" w:hAnsi="Times New Roman"/>
                <w:color w:val="000000"/>
              </w:rPr>
              <w:lastRenderedPageBreak/>
              <w:t>не нормируется</w:t>
            </w:r>
          </w:p>
        </w:tc>
      </w:tr>
      <w:tr w:rsidR="005576E7" w:rsidRPr="00AC5099" w:rsidTr="005C7F27">
        <w:trPr>
          <w:trHeight w:val="506"/>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 xml:space="preserve">от 6 до 9 </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0,0254</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0,0254</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506"/>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 xml:space="preserve">от 10 до 16 </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0,0153</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0,0153</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506"/>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 xml:space="preserve">более 16 </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0,0122</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0,0122</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490"/>
        </w:trPr>
        <w:tc>
          <w:tcPr>
            <w:tcW w:w="445" w:type="dxa"/>
            <w:vMerge w:val="restart"/>
            <w:vAlign w:val="center"/>
          </w:tcPr>
          <w:p w:rsidR="005576E7" w:rsidRPr="00AC5099" w:rsidRDefault="005576E7" w:rsidP="005C7F27">
            <w:pPr>
              <w:jc w:val="center"/>
              <w:rPr>
                <w:rFonts w:ascii="Times New Roman" w:eastAsia="Times New Roman" w:hAnsi="Times New Roman"/>
                <w:color w:val="000000"/>
                <w:szCs w:val="28"/>
              </w:rPr>
            </w:pPr>
            <w:r w:rsidRPr="00AC5099">
              <w:rPr>
                <w:rFonts w:ascii="Times New Roman" w:eastAsia="Times New Roman" w:hAnsi="Times New Roman"/>
                <w:color w:val="000000"/>
                <w:szCs w:val="28"/>
              </w:rPr>
              <w:t>2.</w:t>
            </w:r>
          </w:p>
        </w:tc>
        <w:tc>
          <w:tcPr>
            <w:tcW w:w="2267" w:type="dxa"/>
            <w:vMerge w:val="restart"/>
            <w:vAlign w:val="center"/>
          </w:tcPr>
          <w:p w:rsidR="005576E7" w:rsidRPr="007A5876" w:rsidRDefault="005576E7" w:rsidP="005C7F27">
            <w:pPr>
              <w:rPr>
                <w:rFonts w:ascii="Times New Roman" w:eastAsia="Times New Roman" w:hAnsi="Times New Roman"/>
                <w:color w:val="000000"/>
                <w:lang w:val="ru-RU"/>
              </w:rPr>
            </w:pPr>
            <w:r w:rsidRPr="007A5876">
              <w:rPr>
                <w:rFonts w:ascii="Times New Roman" w:eastAsia="Times New Roman" w:hAnsi="Times New Roman"/>
                <w:lang w:val="ru-RU"/>
              </w:rPr>
              <w:t xml:space="preserve">Многоквартирные </w:t>
            </w:r>
            <w:r w:rsidRPr="007A5876">
              <w:rPr>
                <w:rFonts w:ascii="Times New Roman" w:eastAsia="Times New Roman" w:hAnsi="Times New Roman"/>
                <w:lang w:val="ru-RU"/>
              </w:rPr>
              <w:lastRenderedPageBreak/>
              <w:t>дома с централизованным холодным водоснабжением, водонагревателями, водоотведением</w:t>
            </w:r>
          </w:p>
        </w:tc>
        <w:tc>
          <w:tcPr>
            <w:tcW w:w="993" w:type="dxa"/>
            <w:vMerge w:val="restart"/>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lang w:val="ru-RU"/>
              </w:rPr>
              <w:lastRenderedPageBreak/>
              <w:t xml:space="preserve">куб. </w:t>
            </w:r>
            <w:r w:rsidRPr="007A5876">
              <w:rPr>
                <w:rFonts w:ascii="Times New Roman" w:eastAsia="Times New Roman" w:hAnsi="Times New Roman"/>
                <w:lang w:val="ru-RU"/>
              </w:rPr>
              <w:lastRenderedPageBreak/>
              <w:t xml:space="preserve">метр в месяц на кв. метр общей площади </w:t>
            </w:r>
            <w:hyperlink w:anchor="P118" w:history="1">
              <w:r w:rsidRPr="007A5876">
                <w:rPr>
                  <w:rFonts w:ascii="Times New Roman" w:eastAsia="Times New Roman" w:hAnsi="Times New Roman"/>
                  <w:color w:val="0000FF"/>
                  <w:lang w:val="ru-RU"/>
                </w:rPr>
                <w:t>&lt;*&gt;</w:t>
              </w:r>
            </w:hyperlink>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от 1 до 5</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0,0240</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490"/>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6 до 9</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490"/>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10 до 16</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490"/>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более 16</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844"/>
        </w:trPr>
        <w:tc>
          <w:tcPr>
            <w:tcW w:w="445" w:type="dxa"/>
            <w:vMerge w:val="restart"/>
            <w:vAlign w:val="center"/>
          </w:tcPr>
          <w:p w:rsidR="005576E7" w:rsidRPr="00AC5099" w:rsidRDefault="005576E7" w:rsidP="005C7F27">
            <w:pPr>
              <w:jc w:val="center"/>
              <w:rPr>
                <w:rFonts w:ascii="Times New Roman" w:eastAsia="Times New Roman" w:hAnsi="Times New Roman"/>
                <w:color w:val="000000"/>
                <w:szCs w:val="28"/>
              </w:rPr>
            </w:pPr>
            <w:r w:rsidRPr="00AC5099">
              <w:rPr>
                <w:rFonts w:ascii="Times New Roman" w:eastAsia="Times New Roman" w:hAnsi="Times New Roman"/>
                <w:color w:val="000000"/>
                <w:szCs w:val="28"/>
              </w:rPr>
              <w:t>3.</w:t>
            </w:r>
          </w:p>
        </w:tc>
        <w:tc>
          <w:tcPr>
            <w:tcW w:w="2267" w:type="dxa"/>
            <w:vMerge w:val="restart"/>
            <w:vAlign w:val="center"/>
          </w:tcPr>
          <w:p w:rsidR="005576E7" w:rsidRPr="007A5876" w:rsidRDefault="005576E7" w:rsidP="005C7F27">
            <w:pPr>
              <w:rPr>
                <w:rFonts w:ascii="Times New Roman" w:eastAsia="Times New Roman" w:hAnsi="Times New Roman"/>
                <w:color w:val="000000"/>
                <w:lang w:val="ru-RU"/>
              </w:rPr>
            </w:pPr>
            <w:r w:rsidRPr="007A5876">
              <w:rPr>
                <w:rFonts w:ascii="Times New Roman" w:eastAsia="Times New Roman" w:hAnsi="Times New Roman"/>
                <w:lang w:val="ru-RU"/>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993" w:type="dxa"/>
            <w:vMerge w:val="restart"/>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lang w:val="ru-RU"/>
              </w:rPr>
              <w:t xml:space="preserve">куб. метр в месяц на кв. метр общей площади </w:t>
            </w:r>
            <w:hyperlink w:anchor="P118" w:history="1">
              <w:r w:rsidRPr="007A5876">
                <w:rPr>
                  <w:rFonts w:ascii="Times New Roman" w:eastAsia="Times New Roman" w:hAnsi="Times New Roman"/>
                  <w:color w:val="0000FF"/>
                  <w:lang w:val="ru-RU"/>
                </w:rPr>
                <w:t>&lt;*&gt;</w:t>
              </w:r>
            </w:hyperlink>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1 до 5</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0,0461</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843"/>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6 до 9</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0,0288</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843"/>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10 до 16</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843"/>
        </w:trPr>
        <w:tc>
          <w:tcPr>
            <w:tcW w:w="445" w:type="dxa"/>
            <w:vMerge/>
            <w:vAlign w:val="center"/>
          </w:tcPr>
          <w:p w:rsidR="005576E7" w:rsidRPr="00AC5099" w:rsidRDefault="005576E7" w:rsidP="005C7F27">
            <w:pPr>
              <w:jc w:val="center"/>
              <w:rPr>
                <w:rFonts w:ascii="Times New Roman" w:eastAsia="Times New Roman" w:hAnsi="Times New Roman"/>
                <w:color w:val="000000"/>
                <w:szCs w:val="28"/>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более 16</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838"/>
        </w:trPr>
        <w:tc>
          <w:tcPr>
            <w:tcW w:w="445" w:type="dxa"/>
            <w:vAlign w:val="center"/>
          </w:tcPr>
          <w:p w:rsidR="005576E7" w:rsidRPr="00AC5099" w:rsidRDefault="005576E7" w:rsidP="005C7F27">
            <w:pPr>
              <w:jc w:val="center"/>
              <w:rPr>
                <w:rFonts w:ascii="Times New Roman" w:eastAsia="Times New Roman" w:hAnsi="Times New Roman"/>
                <w:color w:val="000000"/>
                <w:szCs w:val="28"/>
              </w:rPr>
            </w:pPr>
            <w:r w:rsidRPr="00AC5099">
              <w:rPr>
                <w:rFonts w:ascii="Times New Roman" w:eastAsia="Times New Roman" w:hAnsi="Times New Roman"/>
                <w:color w:val="000000"/>
                <w:szCs w:val="28"/>
              </w:rPr>
              <w:t>4.</w:t>
            </w:r>
          </w:p>
        </w:tc>
        <w:tc>
          <w:tcPr>
            <w:tcW w:w="2267" w:type="dxa"/>
            <w:vAlign w:val="center"/>
          </w:tcPr>
          <w:p w:rsidR="005576E7" w:rsidRPr="007A5876" w:rsidRDefault="005576E7" w:rsidP="005C7F27">
            <w:pPr>
              <w:rPr>
                <w:rFonts w:ascii="Times New Roman" w:eastAsia="Times New Roman" w:hAnsi="Times New Roman"/>
                <w:color w:val="000000"/>
                <w:lang w:val="ru-RU"/>
              </w:rPr>
            </w:pPr>
            <w:r w:rsidRPr="007A5876">
              <w:rPr>
                <w:rFonts w:ascii="Times New Roman" w:eastAsia="Times New Roman" w:hAnsi="Times New Roman"/>
                <w:lang w:val="ru-RU"/>
              </w:rPr>
              <w:t>Многоквартирные дома с централизованным холодным водоснабжением без централизованного водоотведения</w:t>
            </w:r>
          </w:p>
        </w:tc>
        <w:tc>
          <w:tcPr>
            <w:tcW w:w="993" w:type="dxa"/>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lang w:val="ru-RU"/>
              </w:rPr>
              <w:t xml:space="preserve">куб. метр в месяц на кв. метр общей площади </w:t>
            </w:r>
            <w:hyperlink w:anchor="P118" w:history="1">
              <w:r w:rsidRPr="007A5876">
                <w:rPr>
                  <w:rFonts w:ascii="Times New Roman" w:eastAsia="Times New Roman" w:hAnsi="Times New Roman"/>
                  <w:color w:val="0000FF"/>
                  <w:lang w:val="ru-RU"/>
                </w:rPr>
                <w:t>&lt;*&gt;</w:t>
              </w:r>
            </w:hyperlink>
          </w:p>
        </w:tc>
        <w:tc>
          <w:tcPr>
            <w:tcW w:w="1417" w:type="dxa"/>
            <w:vAlign w:val="center"/>
          </w:tcPr>
          <w:p w:rsidR="005576E7" w:rsidRPr="007A5876" w:rsidRDefault="005576E7" w:rsidP="005C7F27">
            <w:pPr>
              <w:jc w:val="center"/>
              <w:rPr>
                <w:rFonts w:ascii="Times New Roman" w:eastAsia="Times New Roman" w:hAnsi="Times New Roman"/>
                <w:color w:val="000000"/>
                <w:lang w:val="ru-RU"/>
              </w:rPr>
            </w:pP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0,0235</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774"/>
        </w:trPr>
        <w:tc>
          <w:tcPr>
            <w:tcW w:w="445" w:type="dxa"/>
            <w:vMerge w:val="restart"/>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2267" w:type="dxa"/>
            <w:vMerge w:val="restart"/>
            <w:vAlign w:val="center"/>
          </w:tcPr>
          <w:p w:rsidR="005576E7" w:rsidRPr="007A5876" w:rsidRDefault="005576E7" w:rsidP="005C7F27">
            <w:pPr>
              <w:rPr>
                <w:rFonts w:ascii="Times New Roman" w:eastAsia="Times New Roman" w:hAnsi="Times New Roman"/>
                <w:color w:val="000000"/>
                <w:lang w:val="ru-RU"/>
              </w:rPr>
            </w:pPr>
            <w:r w:rsidRPr="007A5876">
              <w:rPr>
                <w:rFonts w:ascii="Times New Roman" w:eastAsia="Times New Roman" w:hAnsi="Times New Roman"/>
                <w:lang w:val="ru-RU"/>
              </w:rPr>
              <w:t>Многоквартирные дома с централизованным холодным водоснабжением, водоотведением, оборудованные бойлерами, индивидуальными тепловыми пунктами</w:t>
            </w:r>
          </w:p>
        </w:tc>
        <w:tc>
          <w:tcPr>
            <w:tcW w:w="993" w:type="dxa"/>
            <w:vMerge w:val="restart"/>
            <w:vAlign w:val="center"/>
          </w:tcPr>
          <w:p w:rsidR="005576E7" w:rsidRPr="007A5876" w:rsidRDefault="005576E7" w:rsidP="005C7F27">
            <w:pPr>
              <w:jc w:val="center"/>
              <w:rPr>
                <w:rFonts w:ascii="Times New Roman" w:eastAsia="Times New Roman" w:hAnsi="Times New Roman"/>
                <w:color w:val="000000"/>
                <w:lang w:val="ru-RU"/>
              </w:rPr>
            </w:pPr>
            <w:r w:rsidRPr="007A5876">
              <w:rPr>
                <w:rFonts w:ascii="Times New Roman" w:eastAsia="Times New Roman" w:hAnsi="Times New Roman"/>
                <w:lang w:val="ru-RU"/>
              </w:rPr>
              <w:t xml:space="preserve">куб. метр в месяц на кв. метр общей площади </w:t>
            </w:r>
            <w:hyperlink w:anchor="P118" w:history="1">
              <w:r w:rsidRPr="007A5876">
                <w:rPr>
                  <w:rFonts w:ascii="Times New Roman" w:eastAsia="Times New Roman" w:hAnsi="Times New Roman"/>
                  <w:color w:val="0000FF"/>
                  <w:lang w:val="ru-RU"/>
                </w:rPr>
                <w:t>&lt;*&gt;</w:t>
              </w:r>
            </w:hyperlink>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1 до 5</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0,0254</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0,0254</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773"/>
        </w:trPr>
        <w:tc>
          <w:tcPr>
            <w:tcW w:w="445" w:type="dxa"/>
            <w:vMerge/>
            <w:vAlign w:val="center"/>
          </w:tcPr>
          <w:p w:rsidR="005576E7" w:rsidRPr="00AC5099" w:rsidRDefault="005576E7" w:rsidP="005C7F27">
            <w:pPr>
              <w:jc w:val="center"/>
              <w:rPr>
                <w:rFonts w:ascii="Times New Roman" w:eastAsia="Times New Roman" w:hAnsi="Times New Roman"/>
                <w:color w:val="000000"/>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6 до 9</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0,0214</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0,0214</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773"/>
        </w:trPr>
        <w:tc>
          <w:tcPr>
            <w:tcW w:w="445" w:type="dxa"/>
            <w:vMerge/>
            <w:vAlign w:val="center"/>
          </w:tcPr>
          <w:p w:rsidR="005576E7" w:rsidRPr="00AC5099" w:rsidRDefault="005576E7" w:rsidP="005C7F27">
            <w:pPr>
              <w:jc w:val="center"/>
              <w:rPr>
                <w:rFonts w:ascii="Times New Roman" w:eastAsia="Times New Roman" w:hAnsi="Times New Roman"/>
                <w:color w:val="000000"/>
              </w:rPr>
            </w:pPr>
          </w:p>
        </w:tc>
        <w:tc>
          <w:tcPr>
            <w:tcW w:w="2267" w:type="dxa"/>
            <w:vMerge/>
            <w:vAlign w:val="center"/>
          </w:tcPr>
          <w:p w:rsidR="005576E7" w:rsidRPr="00AC5099" w:rsidRDefault="005576E7" w:rsidP="005C7F27">
            <w:pPr>
              <w:rPr>
                <w:rFonts w:ascii="Times New Roman" w:eastAsia="Times New Roman" w:hAnsi="Times New Roman"/>
              </w:rPr>
            </w:pPr>
          </w:p>
        </w:tc>
        <w:tc>
          <w:tcPr>
            <w:tcW w:w="993" w:type="dxa"/>
            <w:vMerge/>
            <w:vAlign w:val="center"/>
          </w:tcPr>
          <w:p w:rsidR="005576E7" w:rsidRPr="00AC5099" w:rsidRDefault="005576E7" w:rsidP="005C7F27">
            <w:pPr>
              <w:jc w:val="center"/>
              <w:rPr>
                <w:rFonts w:ascii="Times New Roman" w:eastAsia="Times New Roman" w:hAnsi="Times New Roman"/>
              </w:rPr>
            </w:pPr>
          </w:p>
        </w:tc>
        <w:tc>
          <w:tcPr>
            <w:tcW w:w="1417" w:type="dxa"/>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от 10 до 16</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0,0153</w:t>
            </w:r>
          </w:p>
        </w:tc>
        <w:tc>
          <w:tcPr>
            <w:tcW w:w="1134" w:type="dxa"/>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0,0153</w:t>
            </w:r>
          </w:p>
        </w:tc>
        <w:tc>
          <w:tcPr>
            <w:tcW w:w="2249" w:type="dxa"/>
            <w:gridSpan w:val="2"/>
            <w:vMerge/>
            <w:vAlign w:val="center"/>
          </w:tcPr>
          <w:p w:rsidR="005576E7" w:rsidRPr="00AC5099" w:rsidRDefault="005576E7" w:rsidP="005C7F27">
            <w:pPr>
              <w:jc w:val="center"/>
              <w:rPr>
                <w:rFonts w:ascii="Times New Roman" w:eastAsia="Times New Roman" w:hAnsi="Times New Roman"/>
                <w:color w:val="000000"/>
                <w:szCs w:val="28"/>
              </w:rPr>
            </w:pPr>
          </w:p>
        </w:tc>
      </w:tr>
      <w:tr w:rsidR="005576E7" w:rsidRPr="00AC5099" w:rsidTr="005C7F27">
        <w:trPr>
          <w:trHeight w:val="773"/>
        </w:trPr>
        <w:tc>
          <w:tcPr>
            <w:tcW w:w="445" w:type="dxa"/>
            <w:vMerge/>
            <w:tcBorders>
              <w:bottom w:val="single" w:sz="12" w:space="0" w:color="7F7F7F"/>
            </w:tcBorders>
            <w:vAlign w:val="center"/>
          </w:tcPr>
          <w:p w:rsidR="005576E7" w:rsidRPr="00AC5099" w:rsidRDefault="005576E7" w:rsidP="005C7F27">
            <w:pPr>
              <w:jc w:val="center"/>
              <w:rPr>
                <w:rFonts w:ascii="Times New Roman" w:eastAsia="Times New Roman" w:hAnsi="Times New Roman"/>
                <w:color w:val="000000"/>
              </w:rPr>
            </w:pPr>
          </w:p>
        </w:tc>
        <w:tc>
          <w:tcPr>
            <w:tcW w:w="2267" w:type="dxa"/>
            <w:vMerge/>
            <w:tcBorders>
              <w:bottom w:val="single" w:sz="12" w:space="0" w:color="7F7F7F"/>
            </w:tcBorders>
            <w:vAlign w:val="center"/>
          </w:tcPr>
          <w:p w:rsidR="005576E7" w:rsidRPr="00AC5099" w:rsidRDefault="005576E7" w:rsidP="005C7F27">
            <w:pPr>
              <w:rPr>
                <w:rFonts w:ascii="Times New Roman" w:eastAsia="Times New Roman" w:hAnsi="Times New Roman"/>
              </w:rPr>
            </w:pPr>
          </w:p>
        </w:tc>
        <w:tc>
          <w:tcPr>
            <w:tcW w:w="993" w:type="dxa"/>
            <w:vMerge/>
            <w:tcBorders>
              <w:bottom w:val="single" w:sz="12" w:space="0" w:color="7F7F7F"/>
            </w:tcBorders>
            <w:vAlign w:val="center"/>
          </w:tcPr>
          <w:p w:rsidR="005576E7" w:rsidRPr="00AC5099" w:rsidRDefault="005576E7" w:rsidP="005C7F27">
            <w:pPr>
              <w:jc w:val="center"/>
              <w:rPr>
                <w:rFonts w:ascii="Times New Roman" w:eastAsia="Times New Roman" w:hAnsi="Times New Roman"/>
              </w:rPr>
            </w:pPr>
          </w:p>
        </w:tc>
        <w:tc>
          <w:tcPr>
            <w:tcW w:w="1417" w:type="dxa"/>
            <w:tcBorders>
              <w:bottom w:val="single" w:sz="12" w:space="0" w:color="7F7F7F"/>
            </w:tcBorders>
            <w:vAlign w:val="center"/>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более 16</w:t>
            </w:r>
          </w:p>
        </w:tc>
        <w:tc>
          <w:tcPr>
            <w:tcW w:w="1134" w:type="dxa"/>
            <w:tcBorders>
              <w:bottom w:val="single" w:sz="12" w:space="0" w:color="7F7F7F"/>
            </w:tcBorders>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0,0122</w:t>
            </w:r>
          </w:p>
        </w:tc>
        <w:tc>
          <w:tcPr>
            <w:tcW w:w="1134" w:type="dxa"/>
            <w:tcBorders>
              <w:bottom w:val="single" w:sz="12" w:space="0" w:color="7F7F7F"/>
            </w:tcBorders>
          </w:tcPr>
          <w:p w:rsidR="005576E7" w:rsidRPr="00AC5099" w:rsidRDefault="005576E7" w:rsidP="005C7F27">
            <w:pPr>
              <w:jc w:val="center"/>
              <w:rPr>
                <w:rFonts w:ascii="Times New Roman" w:eastAsia="Times New Roman" w:hAnsi="Times New Roman"/>
                <w:color w:val="000000"/>
              </w:rPr>
            </w:pPr>
            <w:r w:rsidRPr="00AC5099">
              <w:rPr>
                <w:rFonts w:ascii="Times New Roman" w:eastAsia="Times New Roman" w:hAnsi="Times New Roman"/>
                <w:color w:val="000000"/>
              </w:rPr>
              <w:t>0,0122</w:t>
            </w:r>
          </w:p>
        </w:tc>
        <w:tc>
          <w:tcPr>
            <w:tcW w:w="2249" w:type="dxa"/>
            <w:gridSpan w:val="2"/>
            <w:vMerge/>
            <w:tcBorders>
              <w:bottom w:val="single" w:sz="12" w:space="0" w:color="7F7F7F"/>
            </w:tcBorders>
            <w:vAlign w:val="center"/>
          </w:tcPr>
          <w:p w:rsidR="005576E7" w:rsidRPr="00AC5099" w:rsidRDefault="005576E7" w:rsidP="005C7F27">
            <w:pPr>
              <w:jc w:val="center"/>
              <w:rPr>
                <w:rFonts w:ascii="Times New Roman" w:eastAsia="Times New Roman" w:hAnsi="Times New Roman"/>
                <w:color w:val="000000"/>
                <w:szCs w:val="28"/>
              </w:rPr>
            </w:pPr>
          </w:p>
        </w:tc>
      </w:tr>
    </w:tbl>
    <w:p w:rsidR="005576E7" w:rsidRPr="00AC5099" w:rsidRDefault="005576E7" w:rsidP="005576E7">
      <w:pPr>
        <w:ind w:firstLine="851"/>
        <w:contextualSpacing/>
        <w:jc w:val="both"/>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w:t>
      </w:r>
    </w:p>
    <w:p w:rsidR="005576E7" w:rsidRPr="007A5876" w:rsidRDefault="005576E7" w:rsidP="00437300">
      <w:pPr>
        <w:ind w:firstLine="567"/>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 Указанные нормы следует применять с учётом требований табл.1 СП 31.13330.2012.</w:t>
      </w:r>
      <w:r w:rsidRPr="007A5876">
        <w:rPr>
          <w:rFonts w:ascii="Times New Roman" w:eastAsia="Times New Roman" w:hAnsi="Times New Roman"/>
          <w:lang w:val="ru-RU"/>
        </w:rPr>
        <w:t xml:space="preserve">В соответствии с </w:t>
      </w:r>
      <w:hyperlink r:id="rId10" w:history="1">
        <w:r w:rsidRPr="007A5876">
          <w:rPr>
            <w:rFonts w:ascii="Times New Roman" w:eastAsia="Times New Roman" w:hAnsi="Times New Roman"/>
            <w:color w:val="0000FF"/>
            <w:lang w:val="ru-RU"/>
          </w:rPr>
          <w:t>п. 7</w:t>
        </w:r>
      </w:hyperlink>
      <w:r w:rsidRPr="007A5876">
        <w:rPr>
          <w:rFonts w:ascii="Times New Roman" w:eastAsia="Times New Roman" w:hAnsi="Times New Roman"/>
          <w:lang w:val="ru-RU"/>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23.05.2006 </w:t>
      </w:r>
      <w:r w:rsidRPr="00AC5099">
        <w:rPr>
          <w:rFonts w:ascii="Times New Roman" w:eastAsia="Times New Roman" w:hAnsi="Times New Roman"/>
        </w:rPr>
        <w:t>N</w:t>
      </w:r>
      <w:r w:rsidRPr="007A5876">
        <w:rPr>
          <w:rFonts w:ascii="Times New Roman" w:eastAsia="Times New Roman" w:hAnsi="Times New Roman"/>
          <w:lang w:val="ru-RU"/>
        </w:rPr>
        <w:t xml:space="preserve"> 306, при выборе </w:t>
      </w:r>
      <w:proofErr w:type="gramStart"/>
      <w:r w:rsidRPr="007A5876">
        <w:rPr>
          <w:rFonts w:ascii="Times New Roman" w:eastAsia="Times New Roman" w:hAnsi="Times New Roman"/>
          <w:lang w:val="ru-RU"/>
        </w:rPr>
        <w:t>единицы измерения нормативов потребления коммунальных ресурсов</w:t>
      </w:r>
      <w:proofErr w:type="gramEnd"/>
      <w:r w:rsidRPr="007A5876">
        <w:rPr>
          <w:rFonts w:ascii="Times New Roman" w:eastAsia="Times New Roman" w:hAnsi="Times New Roman"/>
          <w:lang w:val="ru-RU"/>
        </w:rPr>
        <w:t xml:space="preserve"> используется показатель:</w:t>
      </w:r>
    </w:p>
    <w:p w:rsidR="005576E7" w:rsidRPr="007A5876" w:rsidRDefault="005576E7" w:rsidP="005576E7">
      <w:pPr>
        <w:widowControl w:val="0"/>
        <w:autoSpaceDE w:val="0"/>
        <w:autoSpaceDN w:val="0"/>
        <w:adjustRightInd w:val="0"/>
        <w:ind w:firstLine="540"/>
        <w:jc w:val="both"/>
        <w:rPr>
          <w:rFonts w:ascii="Times New Roman" w:eastAsia="Times New Roman" w:hAnsi="Times New Roman"/>
          <w:lang w:val="ru-RU"/>
        </w:rPr>
      </w:pPr>
      <w:r w:rsidRPr="007A5876">
        <w:rPr>
          <w:rFonts w:ascii="Times New Roman" w:eastAsia="Times New Roman" w:hAnsi="Times New Roman"/>
          <w:lang w:val="ru-RU"/>
        </w:rPr>
        <w:t>в отношении холодной воды - куб. метр на 1 кв. метр общей площади помещений, входящих в состав общего имущества в многоквартирном доме;</w:t>
      </w:r>
    </w:p>
    <w:p w:rsidR="005576E7" w:rsidRPr="007A5876" w:rsidRDefault="005576E7" w:rsidP="005576E7">
      <w:pPr>
        <w:widowControl w:val="0"/>
        <w:autoSpaceDE w:val="0"/>
        <w:autoSpaceDN w:val="0"/>
        <w:adjustRightInd w:val="0"/>
        <w:ind w:firstLine="540"/>
        <w:jc w:val="both"/>
        <w:rPr>
          <w:rFonts w:ascii="Times New Roman" w:eastAsia="Times New Roman" w:hAnsi="Times New Roman"/>
          <w:lang w:val="ru-RU"/>
        </w:rPr>
      </w:pPr>
      <w:proofErr w:type="gramStart"/>
      <w:r w:rsidRPr="007A5876">
        <w:rPr>
          <w:rFonts w:ascii="Times New Roman" w:eastAsia="Times New Roman" w:hAnsi="Times New Roman"/>
          <w:lang w:val="ru-RU"/>
        </w:rPr>
        <w:t>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w:t>
      </w:r>
      <w:r w:rsidR="00AD7CF8">
        <w:rPr>
          <w:rFonts w:ascii="Times New Roman" w:eastAsia="Times New Roman" w:hAnsi="Times New Roman"/>
          <w:lang w:val="ru-RU"/>
        </w:rPr>
        <w:t xml:space="preserve"> </w:t>
      </w:r>
      <w:r w:rsidRPr="007A5876">
        <w:rPr>
          <w:rFonts w:ascii="Times New Roman" w:eastAsia="Times New Roman" w:hAnsi="Times New Roman"/>
          <w:lang w:val="ru-RU"/>
        </w:rPr>
        <w:t>площади помещений, входящих в состав общего имущества в многоквартирном доме.</w:t>
      </w:r>
      <w:proofErr w:type="gramEnd"/>
    </w:p>
    <w:p w:rsidR="005576E7" w:rsidRPr="007A5876" w:rsidRDefault="005576E7" w:rsidP="00437300">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lastRenderedPageBreak/>
        <w:t xml:space="preserve">Таблица </w:t>
      </w:r>
      <w:r w:rsidR="00D77157" w:rsidRPr="007A5876">
        <w:rPr>
          <w:rFonts w:ascii="Times New Roman" w:eastAsia="Times New Roman" w:hAnsi="Times New Roman"/>
          <w:color w:val="000000"/>
          <w:lang w:val="ru-RU"/>
        </w:rPr>
        <w:t>2</w:t>
      </w:r>
      <w:r w:rsidRPr="007A5876">
        <w:rPr>
          <w:rFonts w:ascii="Times New Roman" w:eastAsia="Times New Roman" w:hAnsi="Times New Roman"/>
          <w:color w:val="000000"/>
          <w:lang w:val="ru-RU"/>
        </w:rPr>
        <w:t>. Расчетные показатели размеров земельных участков для станций очистки воды в зависимости от их производительности</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5576E7" w:rsidRPr="00AC5099" w:rsidTr="005576E7">
        <w:trPr>
          <w:trHeight w:val="349"/>
        </w:trPr>
        <w:tc>
          <w:tcPr>
            <w:tcW w:w="593" w:type="dxa"/>
            <w:vMerge w:val="restart"/>
            <w:tcBorders>
              <w:top w:val="single" w:sz="12" w:space="0" w:color="7F7F7F"/>
            </w:tcBorders>
            <w:shd w:val="clear" w:color="auto" w:fill="FFFFFF"/>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235" w:type="dxa"/>
            <w:vMerge w:val="restart"/>
            <w:tcBorders>
              <w:top w:val="single" w:sz="12" w:space="0" w:color="7F7F7F"/>
            </w:tcBorders>
            <w:shd w:val="clear" w:color="auto" w:fill="FFFFFF"/>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Производительность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станции *</w:t>
            </w:r>
          </w:p>
        </w:tc>
        <w:tc>
          <w:tcPr>
            <w:tcW w:w="5528" w:type="dxa"/>
            <w:gridSpan w:val="2"/>
            <w:tcBorders>
              <w:top w:val="single" w:sz="12" w:space="0" w:color="7F7F7F"/>
            </w:tcBorders>
            <w:shd w:val="clear" w:color="auto" w:fill="FFFFFF"/>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Площадь земельного участка</w:t>
            </w:r>
          </w:p>
        </w:tc>
      </w:tr>
      <w:tr w:rsidR="005576E7" w:rsidRPr="00AC5099" w:rsidTr="005576E7">
        <w:trPr>
          <w:trHeight w:val="426"/>
        </w:trPr>
        <w:tc>
          <w:tcPr>
            <w:tcW w:w="593" w:type="dxa"/>
            <w:vMerge/>
            <w:shd w:val="clear" w:color="auto" w:fill="FFFFFF"/>
            <w:vAlign w:val="center"/>
          </w:tcPr>
          <w:p w:rsidR="005576E7" w:rsidRPr="00AC5099" w:rsidRDefault="005576E7" w:rsidP="005576E7">
            <w:pPr>
              <w:jc w:val="center"/>
              <w:rPr>
                <w:rFonts w:ascii="Times New Roman" w:eastAsia="Times New Roman" w:hAnsi="Times New Roman"/>
                <w:color w:val="000000"/>
              </w:rPr>
            </w:pPr>
          </w:p>
        </w:tc>
        <w:tc>
          <w:tcPr>
            <w:tcW w:w="3235" w:type="dxa"/>
            <w:vMerge/>
            <w:shd w:val="clear" w:color="auto" w:fill="FFFFFF"/>
            <w:vAlign w:val="center"/>
          </w:tcPr>
          <w:p w:rsidR="005576E7" w:rsidRPr="00AC5099" w:rsidRDefault="005576E7" w:rsidP="005576E7">
            <w:pPr>
              <w:jc w:val="center"/>
              <w:rPr>
                <w:rFonts w:ascii="Times New Roman" w:eastAsia="Times New Roman" w:hAnsi="Times New Roman"/>
                <w:color w:val="000000"/>
              </w:rPr>
            </w:pPr>
          </w:p>
        </w:tc>
        <w:tc>
          <w:tcPr>
            <w:tcW w:w="2693" w:type="dxa"/>
            <w:shd w:val="clear" w:color="auto" w:fill="FFFFFF"/>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2835" w:type="dxa"/>
            <w:shd w:val="clear" w:color="auto" w:fill="FFFFFF"/>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220"/>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до 8 м</w:t>
            </w:r>
            <w:r w:rsidRPr="00AC5099">
              <w:rPr>
                <w:rFonts w:ascii="Times New Roman" w:eastAsia="Times New Roman" w:hAnsi="Times New Roman"/>
                <w:color w:val="000000"/>
                <w:vertAlign w:val="superscript"/>
              </w:rPr>
              <w:t>3</w:t>
            </w:r>
            <w:r w:rsidRPr="00AC5099">
              <w:rPr>
                <w:rFonts w:ascii="Times New Roman" w:eastAsia="Times New Roman" w:hAnsi="Times New Roman"/>
                <w:color w:val="000000"/>
              </w:rPr>
              <w:t>/сут.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r>
      <w:tr w:rsidR="005576E7" w:rsidRPr="00AC5099" w:rsidTr="005576E7">
        <w:trPr>
          <w:trHeight w:val="282"/>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8 до 12 м</w:t>
            </w:r>
            <w:r w:rsidRPr="00AC5099">
              <w:rPr>
                <w:rFonts w:ascii="Times New Roman" w:eastAsia="Times New Roman" w:hAnsi="Times New Roman"/>
                <w:color w:val="000000"/>
                <w:vertAlign w:val="superscript"/>
              </w:rPr>
              <w:t>3</w:t>
            </w:r>
            <w:r w:rsidRPr="00AC5099">
              <w:rPr>
                <w:rFonts w:ascii="Times New Roman" w:eastAsia="Times New Roman" w:hAnsi="Times New Roman"/>
                <w:color w:val="000000"/>
              </w:rPr>
              <w:t>/сут.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r>
      <w:tr w:rsidR="005576E7" w:rsidRPr="00AC5099" w:rsidTr="005576E7">
        <w:trPr>
          <w:trHeight w:val="114"/>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12 до 32 м3/сут.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r>
      <w:tr w:rsidR="005576E7" w:rsidRPr="00AC5099" w:rsidTr="005576E7">
        <w:trPr>
          <w:trHeight w:val="119"/>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32 до 80 м3/сут.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r>
      <w:tr w:rsidR="005576E7" w:rsidRPr="00AC5099" w:rsidTr="005576E7">
        <w:trPr>
          <w:trHeight w:val="137"/>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80 до 125 м3/сут.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w:t>
            </w:r>
          </w:p>
        </w:tc>
      </w:tr>
      <w:tr w:rsidR="005576E7" w:rsidRPr="00AC5099" w:rsidTr="005576E7">
        <w:trPr>
          <w:trHeight w:val="155"/>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125 до 250 м3/сут.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12</w:t>
            </w:r>
          </w:p>
        </w:tc>
      </w:tr>
      <w:tr w:rsidR="005576E7" w:rsidRPr="00AC5099" w:rsidTr="005576E7">
        <w:trPr>
          <w:trHeight w:val="159"/>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250 до 400 м3/сут.</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18</w:t>
            </w:r>
          </w:p>
        </w:tc>
      </w:tr>
      <w:tr w:rsidR="005576E7" w:rsidRPr="00AC5099" w:rsidTr="005576E7">
        <w:trPr>
          <w:trHeight w:val="65"/>
        </w:trPr>
        <w:tc>
          <w:tcPr>
            <w:tcW w:w="5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8.</w:t>
            </w:r>
          </w:p>
        </w:tc>
        <w:tc>
          <w:tcPr>
            <w:tcW w:w="3235"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400 до 800 м3/сут.</w:t>
            </w:r>
          </w:p>
        </w:tc>
        <w:tc>
          <w:tcPr>
            <w:tcW w:w="26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r>
    </w:tbl>
    <w:p w:rsidR="00437300" w:rsidRPr="00AC5099" w:rsidRDefault="00437300" w:rsidP="00437300">
      <w:pPr>
        <w:ind w:firstLine="708"/>
        <w:contextualSpacing/>
        <w:rPr>
          <w:rFonts w:ascii="Times New Roman" w:eastAsia="Times New Roman" w:hAnsi="Times New Roman"/>
          <w:color w:val="000000"/>
          <w:sz w:val="28"/>
          <w:szCs w:val="28"/>
        </w:rPr>
      </w:pPr>
    </w:p>
    <w:p w:rsidR="00437300" w:rsidRPr="00AC5099" w:rsidRDefault="00437300" w:rsidP="00437300">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284144" w:rsidRPr="00AC5099" w:rsidRDefault="00284144" w:rsidP="00284144">
      <w:pPr>
        <w:contextualSpacing/>
        <w:jc w:val="both"/>
        <w:rPr>
          <w:rFonts w:ascii="Times New Roman" w:eastAsia="Times New Roman" w:hAnsi="Times New Roman"/>
          <w:color w:val="000000"/>
          <w:szCs w:val="28"/>
        </w:rPr>
      </w:pPr>
    </w:p>
    <w:p w:rsidR="005576E7" w:rsidRPr="005C7F27" w:rsidRDefault="00437300" w:rsidP="00284144">
      <w:pPr>
        <w:contextualSpacing/>
        <w:jc w:val="both"/>
        <w:rPr>
          <w:rFonts w:ascii="Times New Roman" w:eastAsia="Times New Roman" w:hAnsi="Times New Roman"/>
          <w:color w:val="000000"/>
          <w:szCs w:val="28"/>
          <w:lang w:val="ru-RU"/>
        </w:rPr>
      </w:pPr>
      <w:r w:rsidRPr="007A5876">
        <w:rPr>
          <w:rFonts w:ascii="Times New Roman" w:eastAsia="Times New Roman" w:hAnsi="Times New Roman"/>
          <w:color w:val="000000"/>
          <w:szCs w:val="28"/>
          <w:lang w:val="ru-RU"/>
        </w:rPr>
        <w:t>&lt;*&gt;</w:t>
      </w:r>
      <w:r w:rsidR="005576E7" w:rsidRPr="007A5876">
        <w:rPr>
          <w:rFonts w:ascii="Times New Roman" w:eastAsia="Times New Roman" w:hAnsi="Times New Roman"/>
          <w:color w:val="000000"/>
          <w:szCs w:val="28"/>
          <w:lang w:val="ru-RU"/>
        </w:rPr>
        <w:t xml:space="preserve"> Показатели следует принимать по проекту, согласно СП 42.13330. </w:t>
      </w:r>
      <w:r w:rsidR="005576E7" w:rsidRPr="005C7F27">
        <w:rPr>
          <w:rFonts w:ascii="Times New Roman" w:eastAsia="Times New Roman" w:hAnsi="Times New Roman"/>
          <w:color w:val="000000"/>
          <w:szCs w:val="28"/>
          <w:lang w:val="ru-RU"/>
        </w:rPr>
        <w:t>2011, но не более указанных в таблице.</w:t>
      </w:r>
    </w:p>
    <w:p w:rsidR="005576E7" w:rsidRPr="007A5876" w:rsidRDefault="00437300" w:rsidP="00437300">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005576E7" w:rsidRPr="007A5876">
        <w:rPr>
          <w:rFonts w:ascii="Times New Roman" w:eastAsia="Times New Roman" w:hAnsi="Times New Roman"/>
          <w:color w:val="000000"/>
          <w:lang w:val="ru-RU"/>
        </w:rPr>
        <w:lastRenderedPageBreak/>
        <w:t xml:space="preserve">Таблица </w:t>
      </w:r>
      <w:r w:rsidR="00D77157" w:rsidRPr="007A5876">
        <w:rPr>
          <w:rFonts w:ascii="Times New Roman" w:eastAsia="Times New Roman" w:hAnsi="Times New Roman"/>
          <w:color w:val="000000"/>
          <w:lang w:val="ru-RU"/>
        </w:rPr>
        <w:t>3.</w:t>
      </w:r>
      <w:r w:rsidR="005576E7" w:rsidRPr="007A5876">
        <w:rPr>
          <w:rFonts w:ascii="Times New Roman" w:eastAsia="Times New Roman" w:hAnsi="Times New Roman"/>
          <w:color w:val="000000"/>
          <w:lang w:val="ru-RU"/>
        </w:rPr>
        <w:t xml:space="preserve"> Расчетные показатели объектов, относящихся к области водоотведения</w:t>
      </w:r>
    </w:p>
    <w:tbl>
      <w:tblPr>
        <w:tblW w:w="9689"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56"/>
        <w:gridCol w:w="2866"/>
        <w:gridCol w:w="1687"/>
        <w:gridCol w:w="1262"/>
        <w:gridCol w:w="1609"/>
        <w:gridCol w:w="1609"/>
      </w:tblGrid>
      <w:tr w:rsidR="005576E7" w:rsidRPr="002B1C67" w:rsidTr="005C7F27">
        <w:trPr>
          <w:trHeight w:val="778"/>
        </w:trPr>
        <w:tc>
          <w:tcPr>
            <w:tcW w:w="656"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866"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p w:rsidR="005576E7" w:rsidRPr="00AC5099" w:rsidRDefault="005576E7" w:rsidP="00437300">
            <w:pPr>
              <w:ind w:right="-130"/>
              <w:jc w:val="center"/>
              <w:rPr>
                <w:rFonts w:ascii="Times New Roman" w:eastAsia="Times New Roman" w:hAnsi="Times New Roman"/>
                <w:color w:val="000000"/>
              </w:rPr>
            </w:pPr>
            <w:r w:rsidRPr="00AC5099">
              <w:rPr>
                <w:rFonts w:ascii="Times New Roman" w:eastAsia="Times New Roman" w:hAnsi="Times New Roman"/>
                <w:color w:val="000000"/>
              </w:rPr>
              <w:t>(Наименование ресурса) *</w:t>
            </w:r>
          </w:p>
        </w:tc>
        <w:tc>
          <w:tcPr>
            <w:tcW w:w="2949"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218"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5C7F27">
        <w:trPr>
          <w:trHeight w:val="514"/>
        </w:trPr>
        <w:tc>
          <w:tcPr>
            <w:tcW w:w="656"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866"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68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262"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60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60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C7F27">
        <w:trPr>
          <w:trHeight w:val="836"/>
        </w:trPr>
        <w:tc>
          <w:tcPr>
            <w:tcW w:w="65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866"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Бытовая канализация, зона застройки многоквартирными жилыми домами</w:t>
            </w:r>
          </w:p>
        </w:tc>
        <w:tc>
          <w:tcPr>
            <w:tcW w:w="1687" w:type="dxa"/>
            <w:vAlign w:val="center"/>
          </w:tcPr>
          <w:p w:rsidR="005576E7" w:rsidRPr="00AC5099" w:rsidRDefault="005576E7" w:rsidP="00D77157">
            <w:pPr>
              <w:jc w:val="center"/>
              <w:rPr>
                <w:rFonts w:ascii="Times New Roman" w:eastAsia="Times New Roman" w:hAnsi="Times New Roman"/>
                <w:color w:val="000000"/>
              </w:rPr>
            </w:pPr>
            <w:r w:rsidRPr="00AC5099">
              <w:rPr>
                <w:rFonts w:ascii="Times New Roman" w:eastAsia="Times New Roman" w:hAnsi="Times New Roman"/>
                <w:color w:val="000000"/>
              </w:rPr>
              <w:t xml:space="preserve">% от </w:t>
            </w:r>
            <w:r w:rsidRPr="00AC5099">
              <w:rPr>
                <w:rFonts w:ascii="Times New Roman" w:eastAsia="Times New Roman" w:hAnsi="Times New Roman"/>
                <w:color w:val="000000"/>
                <w:spacing w:val="-20"/>
              </w:rPr>
              <w:t>водопотребления</w:t>
            </w:r>
          </w:p>
        </w:tc>
        <w:tc>
          <w:tcPr>
            <w:tcW w:w="126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w:t>
            </w:r>
          </w:p>
        </w:tc>
        <w:tc>
          <w:tcPr>
            <w:tcW w:w="3218" w:type="dxa"/>
            <w:gridSpan w:val="2"/>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5C7F27">
        <w:trPr>
          <w:trHeight w:val="1399"/>
        </w:trPr>
        <w:tc>
          <w:tcPr>
            <w:tcW w:w="65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866"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Бытовая канализация, зона застройки индивидуальными жилыми домами (локальные очистные сооружения)</w:t>
            </w:r>
          </w:p>
        </w:tc>
        <w:tc>
          <w:tcPr>
            <w:tcW w:w="1687" w:type="dxa"/>
            <w:vAlign w:val="center"/>
          </w:tcPr>
          <w:p w:rsidR="005576E7" w:rsidRPr="00AC5099" w:rsidRDefault="005576E7" w:rsidP="00D77157">
            <w:pPr>
              <w:jc w:val="center"/>
              <w:rPr>
                <w:rFonts w:ascii="Times New Roman" w:eastAsia="Times New Roman" w:hAnsi="Times New Roman"/>
                <w:color w:val="000000"/>
              </w:rPr>
            </w:pPr>
            <w:r w:rsidRPr="00AC5099">
              <w:rPr>
                <w:rFonts w:ascii="Times New Roman" w:eastAsia="Times New Roman" w:hAnsi="Times New Roman"/>
                <w:color w:val="000000"/>
              </w:rPr>
              <w:t xml:space="preserve">% от </w:t>
            </w:r>
            <w:r w:rsidRPr="00AC5099">
              <w:rPr>
                <w:rFonts w:ascii="Times New Roman" w:eastAsia="Times New Roman" w:hAnsi="Times New Roman"/>
                <w:color w:val="000000"/>
                <w:spacing w:val="-20"/>
              </w:rPr>
              <w:t>водопотребления</w:t>
            </w:r>
          </w:p>
        </w:tc>
        <w:tc>
          <w:tcPr>
            <w:tcW w:w="126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w:t>
            </w:r>
          </w:p>
        </w:tc>
        <w:tc>
          <w:tcPr>
            <w:tcW w:w="3218" w:type="dxa"/>
            <w:gridSpan w:val="2"/>
            <w:vMerge/>
            <w:vAlign w:val="center"/>
          </w:tcPr>
          <w:p w:rsidR="005576E7" w:rsidRPr="00AC5099" w:rsidRDefault="005576E7" w:rsidP="005576E7">
            <w:pPr>
              <w:jc w:val="center"/>
              <w:rPr>
                <w:rFonts w:ascii="Times New Roman" w:eastAsia="Times New Roman" w:hAnsi="Times New Roman"/>
                <w:color w:val="000000"/>
                <w:sz w:val="28"/>
                <w:szCs w:val="28"/>
              </w:rPr>
            </w:pPr>
          </w:p>
        </w:tc>
      </w:tr>
      <w:tr w:rsidR="005576E7" w:rsidRPr="00AC5099" w:rsidTr="005C7F27">
        <w:trPr>
          <w:trHeight w:val="773"/>
        </w:trPr>
        <w:tc>
          <w:tcPr>
            <w:tcW w:w="656"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866" w:type="dxa"/>
            <w:vMerge w:val="restar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Дождевая канализация. Суточный объем поверхностного стока, поступающий   на очистные сооружения </w:t>
            </w:r>
          </w:p>
        </w:tc>
        <w:tc>
          <w:tcPr>
            <w:tcW w:w="1687" w:type="dxa"/>
            <w:vAlign w:val="center"/>
          </w:tcPr>
          <w:p w:rsidR="005576E7" w:rsidRPr="007A5876" w:rsidRDefault="005576E7" w:rsidP="00D7715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w:t>
            </w:r>
            <w:r w:rsidRPr="007A5876">
              <w:rPr>
                <w:rFonts w:ascii="Times New Roman" w:eastAsia="Times New Roman" w:hAnsi="Times New Roman"/>
                <w:color w:val="000000"/>
                <w:vertAlign w:val="superscript"/>
                <w:lang w:val="ru-RU"/>
              </w:rPr>
              <w:t xml:space="preserve">3 </w:t>
            </w:r>
            <w:r w:rsidRPr="007A5876">
              <w:rPr>
                <w:rFonts w:ascii="Times New Roman" w:eastAsia="Times New Roman" w:hAnsi="Times New Roman"/>
                <w:color w:val="000000"/>
                <w:lang w:val="ru-RU"/>
              </w:rPr>
              <w:t xml:space="preserve">/ сут. </w:t>
            </w:r>
          </w:p>
          <w:p w:rsidR="005576E7" w:rsidRPr="007A5876" w:rsidRDefault="005576E7" w:rsidP="00D7715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дождевого стока с </w:t>
            </w:r>
            <w:smartTag w:uri="urn:schemas-microsoft-com:office:smarttags" w:element="metricconverter">
              <w:smartTagPr>
                <w:attr w:name="ProductID" w:val="1 га"/>
              </w:smartTagPr>
              <w:r w:rsidRPr="007A5876">
                <w:rPr>
                  <w:rFonts w:ascii="Times New Roman" w:eastAsia="Times New Roman" w:hAnsi="Times New Roman"/>
                  <w:color w:val="000000"/>
                  <w:lang w:val="ru-RU"/>
                </w:rPr>
                <w:t>1 га</w:t>
              </w:r>
            </w:smartTag>
            <w:r w:rsidRPr="007A5876">
              <w:rPr>
                <w:rFonts w:ascii="Times New Roman" w:eastAsia="Times New Roman" w:hAnsi="Times New Roman"/>
                <w:color w:val="000000"/>
                <w:lang w:val="ru-RU"/>
              </w:rPr>
              <w:t xml:space="preserve"> застроенной территории</w:t>
            </w:r>
          </w:p>
        </w:tc>
        <w:tc>
          <w:tcPr>
            <w:tcW w:w="1262"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0,024</w:t>
            </w:r>
          </w:p>
        </w:tc>
        <w:tc>
          <w:tcPr>
            <w:tcW w:w="3218" w:type="dxa"/>
            <w:gridSpan w:val="2"/>
            <w:vMerge/>
            <w:vAlign w:val="center"/>
          </w:tcPr>
          <w:p w:rsidR="005576E7" w:rsidRPr="00AC5099" w:rsidRDefault="005576E7" w:rsidP="005576E7">
            <w:pPr>
              <w:jc w:val="center"/>
              <w:rPr>
                <w:rFonts w:ascii="Times New Roman" w:eastAsia="Times New Roman" w:hAnsi="Times New Roman"/>
                <w:color w:val="000000"/>
                <w:sz w:val="28"/>
                <w:szCs w:val="28"/>
              </w:rPr>
            </w:pPr>
          </w:p>
        </w:tc>
      </w:tr>
      <w:tr w:rsidR="005576E7" w:rsidRPr="00AC5099" w:rsidTr="005C7F27">
        <w:trPr>
          <w:trHeight w:val="1124"/>
        </w:trPr>
        <w:tc>
          <w:tcPr>
            <w:tcW w:w="656"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p>
        </w:tc>
        <w:tc>
          <w:tcPr>
            <w:tcW w:w="2866" w:type="dxa"/>
            <w:vMerge/>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p>
        </w:tc>
        <w:tc>
          <w:tcPr>
            <w:tcW w:w="1687" w:type="dxa"/>
            <w:tcBorders>
              <w:bottom w:val="single" w:sz="12" w:space="0" w:color="7F7F7F"/>
            </w:tcBorders>
            <w:vAlign w:val="center"/>
          </w:tcPr>
          <w:p w:rsidR="005576E7" w:rsidRPr="007A5876" w:rsidRDefault="005576E7" w:rsidP="00D7715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w:t>
            </w:r>
            <w:r w:rsidRPr="007A5876">
              <w:rPr>
                <w:rFonts w:ascii="Times New Roman" w:eastAsia="Times New Roman" w:hAnsi="Times New Roman"/>
                <w:color w:val="000000"/>
                <w:vertAlign w:val="superscript"/>
                <w:lang w:val="ru-RU"/>
              </w:rPr>
              <w:t>3</w:t>
            </w:r>
            <w:r w:rsidRPr="007A5876">
              <w:rPr>
                <w:rFonts w:ascii="Times New Roman" w:eastAsia="Times New Roman" w:hAnsi="Times New Roman"/>
                <w:color w:val="000000"/>
                <w:lang w:val="ru-RU"/>
              </w:rPr>
              <w:t xml:space="preserve"> / сут. </w:t>
            </w:r>
          </w:p>
          <w:p w:rsidR="005576E7" w:rsidRPr="007A5876" w:rsidRDefault="005576E7" w:rsidP="00D7715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талого</w:t>
            </w:r>
          </w:p>
          <w:p w:rsidR="005576E7" w:rsidRPr="007A5876" w:rsidRDefault="005576E7" w:rsidP="00D7715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стока с 1 га застроенной</w:t>
            </w:r>
          </w:p>
          <w:p w:rsidR="005576E7" w:rsidRPr="005C7F27" w:rsidRDefault="005576E7" w:rsidP="00D77157">
            <w:pPr>
              <w:jc w:val="center"/>
              <w:rPr>
                <w:rFonts w:ascii="Times New Roman" w:eastAsia="Times New Roman" w:hAnsi="Times New Roman"/>
                <w:color w:val="000000"/>
                <w:lang w:val="ru-RU"/>
              </w:rPr>
            </w:pPr>
            <w:r w:rsidRPr="005C7F27">
              <w:rPr>
                <w:rFonts w:ascii="Times New Roman" w:eastAsia="Times New Roman" w:hAnsi="Times New Roman"/>
                <w:color w:val="000000"/>
                <w:lang w:val="ru-RU"/>
              </w:rPr>
              <w:t>территории</w:t>
            </w:r>
          </w:p>
        </w:tc>
        <w:tc>
          <w:tcPr>
            <w:tcW w:w="1262" w:type="dxa"/>
            <w:tcBorders>
              <w:bottom w:val="single" w:sz="12" w:space="0" w:color="7F7F7F"/>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0,21</w:t>
            </w:r>
          </w:p>
        </w:tc>
        <w:tc>
          <w:tcPr>
            <w:tcW w:w="3218" w:type="dxa"/>
            <w:gridSpan w:val="2"/>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r>
    </w:tbl>
    <w:p w:rsidR="005576E7" w:rsidRPr="00AC5099" w:rsidRDefault="005576E7" w:rsidP="005576E7">
      <w:pPr>
        <w:ind w:right="-142"/>
        <w:contextualSpacing/>
        <w:jc w:val="both"/>
        <w:rPr>
          <w:rFonts w:ascii="Times New Roman" w:eastAsia="Times New Roman" w:hAnsi="Times New Roman"/>
          <w:color w:val="000000"/>
          <w:sz w:val="28"/>
          <w:szCs w:val="28"/>
        </w:rPr>
      </w:pPr>
    </w:p>
    <w:p w:rsidR="005576E7" w:rsidRPr="007A5876" w:rsidRDefault="005576E7" w:rsidP="00437300">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Таблица </w:t>
      </w:r>
      <w:r w:rsidR="00D77157" w:rsidRPr="007A5876">
        <w:rPr>
          <w:rFonts w:ascii="Times New Roman" w:eastAsia="Times New Roman" w:hAnsi="Times New Roman"/>
          <w:color w:val="000000"/>
          <w:lang w:val="ru-RU"/>
        </w:rPr>
        <w:t>4</w:t>
      </w:r>
      <w:r w:rsidRPr="007A5876">
        <w:rPr>
          <w:rFonts w:ascii="Times New Roman" w:eastAsia="Times New Roman" w:hAnsi="Times New Roman"/>
          <w:color w:val="000000"/>
          <w:lang w:val="ru-RU"/>
        </w:rPr>
        <w:t>. Расчетные показатели размеров земельных участков для очистных сооружений канализации</w:t>
      </w:r>
    </w:p>
    <w:tbl>
      <w:tblPr>
        <w:tblW w:w="5000" w:type="pct"/>
        <w:jc w:val="center"/>
        <w:tblCellMar>
          <w:left w:w="40" w:type="dxa"/>
          <w:right w:w="40" w:type="dxa"/>
        </w:tblCellMar>
        <w:tblLook w:val="04A0"/>
      </w:tblPr>
      <w:tblGrid>
        <w:gridCol w:w="795"/>
        <w:gridCol w:w="3911"/>
        <w:gridCol w:w="1378"/>
        <w:gridCol w:w="1156"/>
        <w:gridCol w:w="2478"/>
      </w:tblGrid>
      <w:tr w:rsidR="005576E7" w:rsidRPr="00AC5099" w:rsidTr="00437300">
        <w:trPr>
          <w:trHeight w:val="524"/>
          <w:jc w:val="center"/>
        </w:trPr>
        <w:tc>
          <w:tcPr>
            <w:tcW w:w="409" w:type="pct"/>
            <w:vMerge w:val="restart"/>
            <w:tcBorders>
              <w:top w:val="single" w:sz="12" w:space="0" w:color="7F7F7F"/>
              <w:left w:val="single" w:sz="12" w:space="0" w:color="7F7F7F"/>
              <w:right w:val="single" w:sz="6"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012" w:type="pct"/>
            <w:vMerge w:val="restart"/>
            <w:tcBorders>
              <w:top w:val="single" w:sz="12" w:space="0" w:color="7F7F7F"/>
              <w:left w:val="single" w:sz="6" w:space="0" w:color="7F7F7F"/>
              <w:bottom w:val="single" w:sz="6" w:space="0" w:color="auto"/>
              <w:right w:val="single" w:sz="6" w:space="0" w:color="7F7F7F"/>
            </w:tcBorders>
            <w:shd w:val="clear" w:color="auto" w:fill="FFFFFF" w:themeFill="background1"/>
            <w:vAlign w:val="center"/>
            <w:hideMark/>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Производительность очистных сооружений канализации, тыс. м</w:t>
            </w:r>
            <w:r w:rsidRPr="007A5876">
              <w:rPr>
                <w:rFonts w:ascii="Times New Roman" w:eastAsia="Times New Roman" w:hAnsi="Times New Roman"/>
                <w:color w:val="000000"/>
                <w:vertAlign w:val="superscript"/>
                <w:lang w:val="ru-RU"/>
              </w:rPr>
              <w:t>3</w:t>
            </w:r>
            <w:r w:rsidRPr="007A5876">
              <w:rPr>
                <w:rFonts w:ascii="Times New Roman" w:eastAsia="Times New Roman" w:hAnsi="Times New Roman"/>
                <w:color w:val="000000"/>
                <w:lang w:val="ru-RU"/>
              </w:rPr>
              <w:t>/сут.</w:t>
            </w:r>
          </w:p>
        </w:tc>
        <w:tc>
          <w:tcPr>
            <w:tcW w:w="2579" w:type="pct"/>
            <w:gridSpan w:val="3"/>
            <w:tcBorders>
              <w:top w:val="single" w:sz="12" w:space="0" w:color="7F7F7F"/>
              <w:left w:val="single" w:sz="6" w:space="0" w:color="7F7F7F"/>
              <w:bottom w:val="single" w:sz="6" w:space="0" w:color="7F7F7F"/>
              <w:right w:val="single" w:sz="12" w:space="0" w:color="7F7F7F"/>
            </w:tcBorders>
            <w:shd w:val="clear" w:color="auto" w:fill="FFFFFF" w:themeFill="background1"/>
            <w:vAlign w:val="center"/>
            <w:hideMark/>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Площадь земельных участков, га *</w:t>
            </w:r>
          </w:p>
        </w:tc>
      </w:tr>
      <w:tr w:rsidR="005576E7" w:rsidRPr="002B1C67" w:rsidTr="000F1825">
        <w:trPr>
          <w:trHeight w:val="995"/>
          <w:jc w:val="center"/>
        </w:trPr>
        <w:tc>
          <w:tcPr>
            <w:tcW w:w="409" w:type="pct"/>
            <w:vMerge/>
            <w:tcBorders>
              <w:left w:val="single" w:sz="12" w:space="0" w:color="7F7F7F"/>
              <w:bottom w:val="single" w:sz="6" w:space="0" w:color="7F7F7F"/>
              <w:right w:val="single" w:sz="6" w:space="0" w:color="7F7F7F"/>
            </w:tcBorders>
            <w:shd w:val="clear" w:color="auto" w:fill="FFFFFF" w:themeFill="background1"/>
          </w:tcPr>
          <w:p w:rsidR="005576E7" w:rsidRPr="00AC5099" w:rsidRDefault="005576E7" w:rsidP="005576E7">
            <w:pPr>
              <w:rPr>
                <w:rFonts w:ascii="Times New Roman" w:eastAsia="Times New Roman" w:hAnsi="Times New Roman"/>
              </w:rPr>
            </w:pPr>
          </w:p>
        </w:tc>
        <w:tc>
          <w:tcPr>
            <w:tcW w:w="2012" w:type="pct"/>
            <w:vMerge/>
            <w:tcBorders>
              <w:top w:val="single" w:sz="6" w:space="0" w:color="auto"/>
              <w:left w:val="single" w:sz="6" w:space="0" w:color="7F7F7F"/>
              <w:bottom w:val="single" w:sz="6" w:space="0" w:color="7F7F7F"/>
              <w:right w:val="single" w:sz="6" w:space="0" w:color="7F7F7F"/>
            </w:tcBorders>
            <w:shd w:val="clear" w:color="auto" w:fill="FFFFFF" w:themeFill="background1"/>
            <w:vAlign w:val="center"/>
            <w:hideMark/>
          </w:tcPr>
          <w:p w:rsidR="005576E7" w:rsidRPr="00AC5099" w:rsidRDefault="005576E7" w:rsidP="005576E7">
            <w:pPr>
              <w:rPr>
                <w:rFonts w:ascii="Times New Roman" w:eastAsia="Times New Roman" w:hAnsi="Times New Roman"/>
              </w:rPr>
            </w:pPr>
          </w:p>
        </w:tc>
        <w:tc>
          <w:tcPr>
            <w:tcW w:w="709"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Очистных сооружений</w:t>
            </w:r>
          </w:p>
        </w:tc>
        <w:tc>
          <w:tcPr>
            <w:tcW w:w="595"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Иловых площадок</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themeFill="background1"/>
            <w:vAlign w:val="center"/>
            <w:hideMark/>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Биологических прудов глубокой очистки сточных вод</w:t>
            </w:r>
          </w:p>
        </w:tc>
      </w:tr>
      <w:tr w:rsidR="005576E7" w:rsidRPr="00AC5099" w:rsidTr="000F1825">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1.</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both"/>
              <w:rPr>
                <w:rFonts w:ascii="Times New Roman" w:eastAsia="Times New Roman" w:hAnsi="Times New Roman"/>
                <w:color w:val="000000"/>
              </w:rPr>
            </w:pPr>
            <w:r w:rsidRPr="00AC5099">
              <w:rPr>
                <w:rFonts w:ascii="Times New Roman" w:eastAsia="Times New Roman" w:hAnsi="Times New Roman"/>
                <w:color w:val="000000"/>
              </w:rPr>
              <w:t>до 0,7</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0,2</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w:t>
            </w:r>
          </w:p>
        </w:tc>
      </w:tr>
      <w:tr w:rsidR="005576E7" w:rsidRPr="00AC5099" w:rsidTr="000F1825">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2.</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both"/>
              <w:rPr>
                <w:rFonts w:ascii="Times New Roman" w:eastAsia="Times New Roman" w:hAnsi="Times New Roman"/>
                <w:color w:val="000000"/>
              </w:rPr>
            </w:pPr>
            <w:r w:rsidRPr="00AC5099">
              <w:rPr>
                <w:rFonts w:ascii="Times New Roman" w:eastAsia="Times New Roman" w:hAnsi="Times New Roman"/>
                <w:color w:val="000000"/>
              </w:rPr>
              <w:t>св. 0,7 до 17</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3</w:t>
            </w:r>
          </w:p>
        </w:tc>
      </w:tr>
      <w:tr w:rsidR="005576E7" w:rsidRPr="00AC5099" w:rsidTr="000F1825">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3.</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both"/>
              <w:rPr>
                <w:rFonts w:ascii="Times New Roman" w:eastAsia="Times New Roman" w:hAnsi="Times New Roman"/>
                <w:color w:val="000000"/>
              </w:rPr>
            </w:pPr>
            <w:r w:rsidRPr="00AC5099">
              <w:rPr>
                <w:rFonts w:ascii="Times New Roman" w:eastAsia="Times New Roman" w:hAnsi="Times New Roman"/>
                <w:color w:val="000000"/>
              </w:rPr>
              <w:t>св. 17 до 40</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9</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6</w:t>
            </w:r>
          </w:p>
        </w:tc>
      </w:tr>
      <w:tr w:rsidR="005576E7" w:rsidRPr="00AC5099" w:rsidTr="000F1825">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4.</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both"/>
              <w:rPr>
                <w:rFonts w:ascii="Times New Roman" w:eastAsia="Times New Roman" w:hAnsi="Times New Roman"/>
                <w:color w:val="000000"/>
              </w:rPr>
            </w:pPr>
            <w:r w:rsidRPr="00AC5099">
              <w:rPr>
                <w:rFonts w:ascii="Times New Roman" w:eastAsia="Times New Roman" w:hAnsi="Times New Roman"/>
                <w:color w:val="000000"/>
              </w:rPr>
              <w:t>св. 40 до 130</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12</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25</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20</w:t>
            </w:r>
          </w:p>
        </w:tc>
      </w:tr>
      <w:tr w:rsidR="005576E7" w:rsidRPr="00AC5099" w:rsidTr="000F1825">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5.</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both"/>
              <w:rPr>
                <w:rFonts w:ascii="Times New Roman" w:eastAsia="Times New Roman" w:hAnsi="Times New Roman"/>
                <w:color w:val="000000"/>
              </w:rPr>
            </w:pPr>
            <w:r w:rsidRPr="00AC5099">
              <w:rPr>
                <w:rFonts w:ascii="Times New Roman" w:eastAsia="Times New Roman" w:hAnsi="Times New Roman"/>
                <w:color w:val="000000"/>
              </w:rPr>
              <w:t>св. 130 до 175</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14</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30</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30</w:t>
            </w:r>
          </w:p>
        </w:tc>
      </w:tr>
      <w:tr w:rsidR="005576E7" w:rsidRPr="00AC5099" w:rsidTr="000F1825">
        <w:trPr>
          <w:trHeight w:val="20"/>
          <w:jc w:val="center"/>
        </w:trPr>
        <w:tc>
          <w:tcPr>
            <w:tcW w:w="409" w:type="pct"/>
            <w:tcBorders>
              <w:top w:val="single" w:sz="6" w:space="0" w:color="7F7F7F"/>
              <w:left w:val="single" w:sz="12" w:space="0" w:color="7F7F7F"/>
              <w:bottom w:val="single" w:sz="12" w:space="0" w:color="7F7F7F"/>
              <w:right w:val="single" w:sz="6" w:space="0" w:color="auto"/>
            </w:tcBorders>
            <w:shd w:val="clear" w:color="auto" w:fill="FFFFFF"/>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color w:val="000000"/>
              </w:rPr>
              <w:t>6.</w:t>
            </w:r>
          </w:p>
        </w:tc>
        <w:tc>
          <w:tcPr>
            <w:tcW w:w="2012" w:type="pct"/>
            <w:tcBorders>
              <w:top w:val="single" w:sz="6" w:space="0" w:color="7F7F7F"/>
              <w:left w:val="single" w:sz="6" w:space="0" w:color="auto"/>
              <w:bottom w:val="single" w:sz="12"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both"/>
              <w:rPr>
                <w:rFonts w:ascii="Times New Roman" w:eastAsia="Times New Roman" w:hAnsi="Times New Roman"/>
                <w:color w:val="000000"/>
              </w:rPr>
            </w:pPr>
            <w:r w:rsidRPr="00AC5099">
              <w:rPr>
                <w:rFonts w:ascii="Times New Roman" w:eastAsia="Times New Roman" w:hAnsi="Times New Roman"/>
                <w:color w:val="000000"/>
              </w:rPr>
              <w:t>св. 175 до 280</w:t>
            </w:r>
          </w:p>
        </w:tc>
        <w:tc>
          <w:tcPr>
            <w:tcW w:w="709" w:type="pct"/>
            <w:tcBorders>
              <w:top w:val="single" w:sz="6" w:space="0" w:color="7F7F7F"/>
              <w:left w:val="single" w:sz="6" w:space="0" w:color="7F7F7F"/>
              <w:bottom w:val="single" w:sz="12"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18</w:t>
            </w:r>
          </w:p>
        </w:tc>
        <w:tc>
          <w:tcPr>
            <w:tcW w:w="595" w:type="pct"/>
            <w:tcBorders>
              <w:top w:val="single" w:sz="6" w:space="0" w:color="7F7F7F"/>
              <w:left w:val="single" w:sz="6" w:space="0" w:color="7F7F7F"/>
              <w:bottom w:val="single" w:sz="12" w:space="0" w:color="7F7F7F"/>
              <w:right w:val="single" w:sz="6"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55</w:t>
            </w:r>
          </w:p>
        </w:tc>
        <w:tc>
          <w:tcPr>
            <w:tcW w:w="1275" w:type="pct"/>
            <w:tcBorders>
              <w:top w:val="single" w:sz="6" w:space="0" w:color="7F7F7F"/>
              <w:left w:val="single" w:sz="6" w:space="0" w:color="7F7F7F"/>
              <w:bottom w:val="single" w:sz="12" w:space="0" w:color="7F7F7F"/>
              <w:right w:val="single" w:sz="12" w:space="0" w:color="7F7F7F"/>
            </w:tcBorders>
            <w:shd w:val="clear" w:color="auto" w:fill="FFFFFF"/>
            <w:hideMark/>
          </w:tcPr>
          <w:p w:rsidR="005576E7" w:rsidRPr="00AC5099" w:rsidRDefault="005576E7" w:rsidP="005576E7">
            <w:pPr>
              <w:widowControl w:val="0"/>
              <w:shd w:val="clear" w:color="auto" w:fill="FFFFFF"/>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w:t>
            </w:r>
          </w:p>
        </w:tc>
      </w:tr>
    </w:tbl>
    <w:p w:rsidR="000F1825" w:rsidRPr="007A5876" w:rsidRDefault="00F01CCE" w:rsidP="000F1825">
      <w:pPr>
        <w:ind w:firstLine="851"/>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Примечание: </w:t>
      </w:r>
      <w:r w:rsidR="000F1825" w:rsidRPr="007A5876">
        <w:rPr>
          <w:rFonts w:ascii="Times New Roman" w:eastAsia="Times New Roman" w:hAnsi="Times New Roman"/>
          <w:color w:val="000000"/>
          <w:sz w:val="28"/>
          <w:szCs w:val="28"/>
          <w:lang w:val="ru-RU"/>
        </w:rPr>
        <w:t>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0F1825" w:rsidRPr="007A5876" w:rsidRDefault="000F1825" w:rsidP="00284144">
      <w:pPr>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________________________</w:t>
      </w:r>
    </w:p>
    <w:p w:rsidR="005576E7" w:rsidRPr="007A5876" w:rsidRDefault="005576E7" w:rsidP="005576E7">
      <w:pPr>
        <w:contextualSpacing/>
        <w:jc w:val="both"/>
        <w:rPr>
          <w:rFonts w:ascii="Times New Roman" w:eastAsia="Times New Roman" w:hAnsi="Times New Roman"/>
          <w:i/>
          <w:color w:val="000000"/>
          <w:sz w:val="28"/>
          <w:szCs w:val="28"/>
          <w:lang w:val="ru-RU"/>
        </w:rPr>
      </w:pPr>
    </w:p>
    <w:p w:rsidR="005576E7" w:rsidRPr="007A5876" w:rsidRDefault="00437300" w:rsidP="00284144">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000F1825"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Размеры земельных участков следует принимать не более</w:t>
      </w:r>
      <w:r w:rsidR="000F1825" w:rsidRPr="007A5876">
        <w:rPr>
          <w:rFonts w:ascii="Times New Roman" w:eastAsia="Times New Roman" w:hAnsi="Times New Roman"/>
          <w:color w:val="000000"/>
          <w:lang w:val="ru-RU"/>
        </w:rPr>
        <w:t>,</w:t>
      </w:r>
      <w:r w:rsidR="005576E7" w:rsidRPr="007A5876">
        <w:rPr>
          <w:rFonts w:ascii="Times New Roman" w:eastAsia="Times New Roman" w:hAnsi="Times New Roman"/>
          <w:color w:val="000000"/>
          <w:lang w:val="ru-RU"/>
        </w:rPr>
        <w:t xml:space="preserve"> указанных в таблице.</w:t>
      </w:r>
    </w:p>
    <w:p w:rsidR="005576E7" w:rsidRPr="007A5876" w:rsidRDefault="000F1825" w:rsidP="00DC46FE">
      <w:pPr>
        <w:ind w:right="-142"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r w:rsidR="00D77157" w:rsidRPr="007A5876">
        <w:rPr>
          <w:rFonts w:ascii="Times New Roman" w:eastAsia="Times New Roman" w:hAnsi="Times New Roman"/>
          <w:sz w:val="28"/>
          <w:szCs w:val="28"/>
          <w:lang w:val="ru-RU"/>
        </w:rPr>
        <w:lastRenderedPageBreak/>
        <w:t>2.2</w:t>
      </w:r>
      <w:r w:rsidR="005576E7" w:rsidRPr="007A5876">
        <w:rPr>
          <w:rFonts w:ascii="Times New Roman" w:eastAsia="Times New Roman" w:hAnsi="Times New Roman"/>
          <w:sz w:val="28"/>
          <w:szCs w:val="28"/>
          <w:lang w:val="ru-RU"/>
        </w:rPr>
        <w:t>.3.</w:t>
      </w:r>
      <w:r w:rsidRPr="007A5876">
        <w:rPr>
          <w:rFonts w:ascii="Times New Roman" w:eastAsia="Times New Roman" w:hAnsi="Times New Roman"/>
          <w:color w:val="000000"/>
          <w:sz w:val="28"/>
          <w:szCs w:val="28"/>
          <w:lang w:val="ru-RU"/>
        </w:rPr>
        <w:t>Расчетные показатели объектов, относящихся к области газоснабжения.</w:t>
      </w:r>
    </w:p>
    <w:p w:rsidR="005576E7" w:rsidRPr="007A5876" w:rsidRDefault="005576E7" w:rsidP="005576E7">
      <w:pPr>
        <w:contextualSpacing/>
        <w:jc w:val="both"/>
        <w:rPr>
          <w:rFonts w:ascii="Times New Roman" w:eastAsia="Times New Roman" w:hAnsi="Times New Roman"/>
          <w:color w:val="000000"/>
          <w:sz w:val="28"/>
          <w:szCs w:val="28"/>
          <w:lang w:val="ru-RU"/>
        </w:rPr>
      </w:pPr>
    </w:p>
    <w:p w:rsidR="005576E7" w:rsidRPr="007A5876" w:rsidRDefault="005576E7" w:rsidP="000F1825">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Таблица </w:t>
      </w:r>
      <w:r w:rsidR="00D77157" w:rsidRPr="007A5876">
        <w:rPr>
          <w:rFonts w:ascii="Times New Roman" w:eastAsia="Times New Roman" w:hAnsi="Times New Roman"/>
          <w:color w:val="000000"/>
          <w:lang w:val="ru-RU"/>
        </w:rPr>
        <w:t>1</w:t>
      </w:r>
      <w:r w:rsidRPr="007A5876">
        <w:rPr>
          <w:rFonts w:ascii="Times New Roman" w:eastAsia="Times New Roman" w:hAnsi="Times New Roman"/>
          <w:color w:val="000000"/>
          <w:lang w:val="ru-RU"/>
        </w:rPr>
        <w:t>. Расчетные показатели объектов, относящихся к области газоснабжения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702"/>
        <w:gridCol w:w="3409"/>
        <w:gridCol w:w="1417"/>
        <w:gridCol w:w="1276"/>
        <w:gridCol w:w="1417"/>
        <w:gridCol w:w="1418"/>
      </w:tblGrid>
      <w:tr w:rsidR="005576E7" w:rsidRPr="002B1C67" w:rsidTr="00284144">
        <w:trPr>
          <w:trHeight w:val="780"/>
        </w:trPr>
        <w:tc>
          <w:tcPr>
            <w:tcW w:w="702"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409"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ресурса) *</w:t>
            </w:r>
          </w:p>
        </w:tc>
        <w:tc>
          <w:tcPr>
            <w:tcW w:w="2693"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835"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284144">
        <w:trPr>
          <w:trHeight w:val="506"/>
        </w:trPr>
        <w:tc>
          <w:tcPr>
            <w:tcW w:w="702"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3409"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1417"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276"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417"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418"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284144">
        <w:trPr>
          <w:trHeight w:val="836"/>
        </w:trPr>
        <w:tc>
          <w:tcPr>
            <w:tcW w:w="70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409"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Газоснабжение, для газовой плиты при наличии центрального отопления и центрального горячего водоснабжения</w:t>
            </w:r>
          </w:p>
        </w:tc>
        <w:tc>
          <w:tcPr>
            <w:tcW w:w="141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куб. м / чел. в месяц</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12</w:t>
            </w:r>
          </w:p>
        </w:tc>
        <w:tc>
          <w:tcPr>
            <w:tcW w:w="2835" w:type="dxa"/>
            <w:gridSpan w:val="2"/>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284144">
        <w:trPr>
          <w:trHeight w:val="1335"/>
        </w:trPr>
        <w:tc>
          <w:tcPr>
            <w:tcW w:w="70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409"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Газоснабжение, для газовой плиты и газового водонагревателя при отсутствии центрального горячего водоснабжения</w:t>
            </w:r>
          </w:p>
        </w:tc>
        <w:tc>
          <w:tcPr>
            <w:tcW w:w="141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куб. м / чел. в месяц</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35</w:t>
            </w:r>
          </w:p>
        </w:tc>
        <w:tc>
          <w:tcPr>
            <w:tcW w:w="2835" w:type="dxa"/>
            <w:gridSpan w:val="2"/>
            <w:vMerge/>
            <w:vAlign w:val="center"/>
          </w:tcPr>
          <w:p w:rsidR="005576E7" w:rsidRPr="00AC5099" w:rsidRDefault="005576E7" w:rsidP="005576E7">
            <w:pPr>
              <w:jc w:val="center"/>
              <w:rPr>
                <w:rFonts w:ascii="Times New Roman" w:eastAsia="Times New Roman" w:hAnsi="Times New Roman"/>
                <w:color w:val="000000"/>
                <w:sz w:val="28"/>
                <w:szCs w:val="28"/>
              </w:rPr>
            </w:pPr>
          </w:p>
        </w:tc>
      </w:tr>
      <w:tr w:rsidR="005576E7" w:rsidRPr="00AC5099" w:rsidTr="00284144">
        <w:trPr>
          <w:trHeight w:val="1437"/>
        </w:trPr>
        <w:tc>
          <w:tcPr>
            <w:tcW w:w="70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409"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Газоснабжение, для газовой плиты при отсутствии газового водонагревателя и центрального горячего водоснабжения</w:t>
            </w:r>
          </w:p>
        </w:tc>
        <w:tc>
          <w:tcPr>
            <w:tcW w:w="141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куб. м / чел. в месяц</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20</w:t>
            </w:r>
          </w:p>
        </w:tc>
        <w:tc>
          <w:tcPr>
            <w:tcW w:w="2835" w:type="dxa"/>
            <w:gridSpan w:val="2"/>
            <w:vMerge/>
            <w:vAlign w:val="center"/>
          </w:tcPr>
          <w:p w:rsidR="005576E7" w:rsidRPr="00AC5099" w:rsidRDefault="005576E7" w:rsidP="005576E7">
            <w:pPr>
              <w:jc w:val="center"/>
              <w:rPr>
                <w:rFonts w:ascii="Times New Roman" w:eastAsia="Times New Roman" w:hAnsi="Times New Roman"/>
                <w:color w:val="000000"/>
                <w:sz w:val="28"/>
                <w:szCs w:val="28"/>
              </w:rPr>
            </w:pPr>
          </w:p>
        </w:tc>
      </w:tr>
      <w:tr w:rsidR="005576E7" w:rsidRPr="00AC5099" w:rsidTr="00284144">
        <w:trPr>
          <w:trHeight w:val="987"/>
        </w:trPr>
        <w:tc>
          <w:tcPr>
            <w:tcW w:w="702"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3409"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Газоснабжение, для отопления жилых помещений от газовых приборов</w:t>
            </w:r>
          </w:p>
        </w:tc>
        <w:tc>
          <w:tcPr>
            <w:tcW w:w="1417" w:type="dxa"/>
            <w:tcBorders>
              <w:bottom w:val="single" w:sz="12" w:space="0" w:color="7F7F7F"/>
            </w:tcBorders>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куб. м / 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в месяц</w:t>
            </w:r>
          </w:p>
        </w:tc>
        <w:tc>
          <w:tcPr>
            <w:tcW w:w="127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2835" w:type="dxa"/>
            <w:gridSpan w:val="2"/>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r>
    </w:tbl>
    <w:p w:rsidR="000F1825" w:rsidRPr="007A5876" w:rsidRDefault="00F01CCE" w:rsidP="00D77157">
      <w:pPr>
        <w:ind w:firstLine="708"/>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Примечание: </w:t>
      </w:r>
      <w:r w:rsidR="000F1825" w:rsidRPr="007A5876">
        <w:rPr>
          <w:rFonts w:ascii="Times New Roman" w:eastAsia="Times New Roman" w:hAnsi="Times New Roman"/>
          <w:color w:val="000000"/>
          <w:sz w:val="28"/>
          <w:szCs w:val="28"/>
          <w:lang w:val="ru-RU"/>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p>
    <w:p w:rsidR="00D77157" w:rsidRPr="007A5876" w:rsidRDefault="00D77157" w:rsidP="000F1825">
      <w:pPr>
        <w:ind w:firstLine="709"/>
        <w:contextualSpacing/>
        <w:rPr>
          <w:rFonts w:ascii="Times New Roman" w:eastAsia="Times New Roman" w:hAnsi="Times New Roman"/>
          <w:color w:val="000000"/>
          <w:sz w:val="28"/>
          <w:szCs w:val="28"/>
          <w:lang w:val="ru-RU"/>
        </w:rPr>
      </w:pPr>
    </w:p>
    <w:p w:rsidR="000F1825" w:rsidRPr="007A5876" w:rsidRDefault="000F1825" w:rsidP="00284144">
      <w:pPr>
        <w:contextualSpacing/>
        <w:rPr>
          <w:rFonts w:ascii="Times New Roman" w:eastAsia="Times New Roman" w:hAnsi="Times New Roman"/>
          <w:color w:val="000000"/>
          <w:szCs w:val="28"/>
          <w:lang w:val="ru-RU"/>
        </w:rPr>
      </w:pPr>
      <w:r w:rsidRPr="007A5876">
        <w:rPr>
          <w:rFonts w:ascii="Times New Roman" w:eastAsia="Times New Roman" w:hAnsi="Times New Roman"/>
          <w:color w:val="000000"/>
          <w:szCs w:val="28"/>
          <w:lang w:val="ru-RU"/>
        </w:rPr>
        <w:t>____________________</w:t>
      </w:r>
    </w:p>
    <w:p w:rsidR="00284144" w:rsidRPr="007A5876" w:rsidRDefault="00284144" w:rsidP="00284144">
      <w:pPr>
        <w:contextualSpacing/>
        <w:rPr>
          <w:rFonts w:ascii="Times New Roman" w:eastAsia="Times New Roman" w:hAnsi="Times New Roman"/>
          <w:color w:val="000000"/>
          <w:szCs w:val="28"/>
          <w:lang w:val="ru-RU"/>
        </w:rPr>
      </w:pPr>
    </w:p>
    <w:p w:rsidR="005576E7" w:rsidRPr="007A5876" w:rsidRDefault="000F1825" w:rsidP="00284144">
      <w:pPr>
        <w:contextualSpacing/>
        <w:jc w:val="both"/>
        <w:rPr>
          <w:rFonts w:ascii="Times New Roman" w:eastAsia="Times New Roman" w:hAnsi="Times New Roman"/>
          <w:color w:val="000000"/>
          <w:szCs w:val="28"/>
          <w:lang w:val="ru-RU"/>
        </w:rPr>
      </w:pPr>
      <w:r w:rsidRPr="007A5876">
        <w:rPr>
          <w:rFonts w:ascii="Times New Roman" w:eastAsia="Times New Roman" w:hAnsi="Times New Roman"/>
          <w:color w:val="000000"/>
          <w:szCs w:val="28"/>
          <w:lang w:val="ru-RU"/>
        </w:rPr>
        <w:t>&lt;</w:t>
      </w:r>
      <w:r w:rsidR="005576E7" w:rsidRPr="007A5876">
        <w:rPr>
          <w:rFonts w:ascii="Times New Roman" w:eastAsia="Times New Roman" w:hAnsi="Times New Roman"/>
          <w:color w:val="000000"/>
          <w:szCs w:val="28"/>
          <w:lang w:val="ru-RU"/>
        </w:rPr>
        <w:t>*</w:t>
      </w:r>
      <w:r w:rsidRPr="007A5876">
        <w:rPr>
          <w:rFonts w:ascii="Times New Roman" w:eastAsia="Times New Roman" w:hAnsi="Times New Roman"/>
          <w:color w:val="000000"/>
          <w:szCs w:val="28"/>
          <w:lang w:val="ru-RU"/>
        </w:rPr>
        <w:t>&gt;</w:t>
      </w:r>
      <w:r w:rsidR="005576E7" w:rsidRPr="007A5876">
        <w:rPr>
          <w:rFonts w:ascii="Times New Roman" w:eastAsia="Times New Roman" w:hAnsi="Times New Roman"/>
          <w:color w:val="000000"/>
          <w:szCs w:val="28"/>
          <w:lang w:val="ru-RU"/>
        </w:rPr>
        <w:t xml:space="preserve"> Указанные нормы следует применять с учётом требований СП 62.13330.2011 </w:t>
      </w:r>
    </w:p>
    <w:p w:rsidR="005576E7" w:rsidRPr="007A5876" w:rsidRDefault="000F1825" w:rsidP="00284144">
      <w:pPr>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Cs w:val="28"/>
          <w:lang w:val="ru-RU"/>
        </w:rPr>
        <w:br w:type="column"/>
      </w:r>
      <w:r w:rsidR="005576E7" w:rsidRPr="007A5876">
        <w:rPr>
          <w:rFonts w:ascii="Times New Roman" w:eastAsia="Times New Roman" w:hAnsi="Times New Roman"/>
          <w:color w:val="000000"/>
          <w:sz w:val="28"/>
          <w:szCs w:val="28"/>
          <w:lang w:val="ru-RU"/>
        </w:rPr>
        <w:lastRenderedPageBreak/>
        <w:t>2.</w:t>
      </w:r>
      <w:r w:rsidR="00D77157" w:rsidRPr="007A5876">
        <w:rPr>
          <w:rFonts w:ascii="Times New Roman" w:eastAsia="Times New Roman" w:hAnsi="Times New Roman"/>
          <w:color w:val="000000"/>
          <w:sz w:val="28"/>
          <w:szCs w:val="28"/>
          <w:lang w:val="ru-RU"/>
        </w:rPr>
        <w:t>3</w:t>
      </w:r>
      <w:r w:rsidR="00284144" w:rsidRPr="007A5876">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Расчетные показатели автомобильных дорог местного значения муниципального района, улично-дорожной сети, объектов дорожного сервиса</w:t>
      </w:r>
    </w:p>
    <w:p w:rsidR="005576E7" w:rsidRPr="007A5876" w:rsidRDefault="005576E7" w:rsidP="000F1825">
      <w:pPr>
        <w:jc w:val="right"/>
        <w:rPr>
          <w:rFonts w:ascii="Times New Roman" w:eastAsia="Times New Roman" w:hAnsi="Times New Roman"/>
          <w:color w:val="000000"/>
          <w:lang w:val="ru-RU"/>
        </w:rPr>
      </w:pPr>
    </w:p>
    <w:p w:rsidR="005576E7" w:rsidRPr="007A5876" w:rsidRDefault="005576E7" w:rsidP="000F1825">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1.  Расчетные параметры улиц и дорог различных категорий**</w:t>
      </w:r>
    </w:p>
    <w:tbl>
      <w:tblPr>
        <w:tblW w:w="0" w:type="auto"/>
        <w:tblBorders>
          <w:top w:val="single" w:sz="12" w:space="0" w:color="808080"/>
          <w:left w:val="single" w:sz="12" w:space="0" w:color="808080"/>
          <w:bottom w:val="single" w:sz="12" w:space="0" w:color="808080"/>
          <w:right w:val="single" w:sz="12" w:space="0" w:color="808080"/>
        </w:tblBorders>
        <w:tblLayout w:type="fixed"/>
        <w:tblLook w:val="04A0"/>
      </w:tblPr>
      <w:tblGrid>
        <w:gridCol w:w="2235"/>
        <w:gridCol w:w="1134"/>
        <w:gridCol w:w="1134"/>
        <w:gridCol w:w="1134"/>
        <w:gridCol w:w="1418"/>
        <w:gridCol w:w="1275"/>
        <w:gridCol w:w="1242"/>
      </w:tblGrid>
      <w:tr w:rsidR="005576E7" w:rsidRPr="002B1C67" w:rsidTr="00284144">
        <w:trPr>
          <w:trHeight w:val="1008"/>
        </w:trPr>
        <w:tc>
          <w:tcPr>
            <w:tcW w:w="2235" w:type="dxa"/>
            <w:tcBorders>
              <w:top w:val="single" w:sz="12" w:space="0" w:color="808080"/>
              <w:bottom w:val="single" w:sz="8" w:space="0" w:color="7F7F7F"/>
              <w:right w:val="single" w:sz="8"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Категория дорог и улиц</w:t>
            </w:r>
          </w:p>
        </w:tc>
        <w:tc>
          <w:tcPr>
            <w:tcW w:w="1134"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Расчетная скорость движения км/ч</w:t>
            </w:r>
          </w:p>
        </w:tc>
        <w:tc>
          <w:tcPr>
            <w:tcW w:w="1134"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Ширина полосы движения, м</w:t>
            </w:r>
          </w:p>
        </w:tc>
        <w:tc>
          <w:tcPr>
            <w:tcW w:w="1134"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Число полос движения, шт.</w:t>
            </w:r>
          </w:p>
        </w:tc>
        <w:tc>
          <w:tcPr>
            <w:tcW w:w="1418"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Наименьший радиус кривых в плане, м</w:t>
            </w:r>
          </w:p>
        </w:tc>
        <w:tc>
          <w:tcPr>
            <w:tcW w:w="1275"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Наибольший продольный уклон, ‰</w:t>
            </w:r>
          </w:p>
        </w:tc>
        <w:tc>
          <w:tcPr>
            <w:tcW w:w="1242" w:type="dxa"/>
            <w:tcBorders>
              <w:top w:val="single" w:sz="12" w:space="0" w:color="808080"/>
              <w:left w:val="single" w:sz="8" w:space="0" w:color="7F7F7F"/>
              <w:bottom w:val="single" w:sz="8"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Ширина пешеходной части тротуара, м</w:t>
            </w:r>
          </w:p>
        </w:tc>
      </w:tr>
      <w:tr w:rsidR="005576E7"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u w:val="single"/>
              </w:rPr>
            </w:pPr>
            <w:r w:rsidRPr="00AC5099">
              <w:rPr>
                <w:rFonts w:ascii="Times New Roman" w:eastAsia="Times New Roman" w:hAnsi="Times New Roman"/>
                <w:color w:val="000000"/>
              </w:rPr>
              <w:t>Районного значения</w:t>
            </w:r>
            <w:r w:rsidRPr="00AC5099">
              <w:rPr>
                <w:rFonts w:ascii="Times New Roman" w:eastAsia="Times New Roman" w:hAnsi="Times New Roman"/>
                <w:color w:val="000000"/>
                <w:u w:val="single"/>
              </w:rPr>
              <w:t>:</w:t>
            </w:r>
          </w:p>
        </w:tc>
        <w:tc>
          <w:tcPr>
            <w:tcW w:w="7337" w:type="dxa"/>
            <w:gridSpan w:val="6"/>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rPr>
            </w:pPr>
          </w:p>
        </w:tc>
      </w:tr>
      <w:tr w:rsidR="005576E7"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Транспортно-пешеходные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250</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2,25</w:t>
            </w:r>
          </w:p>
        </w:tc>
      </w:tr>
      <w:tr w:rsidR="005576E7"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Пешеходно-транспортные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125</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3,0</w:t>
            </w:r>
          </w:p>
        </w:tc>
      </w:tr>
      <w:tr w:rsidR="005576E7" w:rsidRPr="002B1C67" w:rsidTr="00284144">
        <w:trPr>
          <w:trHeight w:val="952"/>
        </w:trPr>
        <w:tc>
          <w:tcPr>
            <w:tcW w:w="2235" w:type="dxa"/>
            <w:tcBorders>
              <w:top w:val="single" w:sz="8" w:space="0" w:color="7F7F7F"/>
              <w:bottom w:val="single" w:sz="8" w:space="0" w:color="7F7F7F"/>
              <w:right w:val="single" w:sz="8" w:space="0" w:color="7F7F7F"/>
            </w:tcBorders>
          </w:tcPr>
          <w:p w:rsidR="005576E7" w:rsidRPr="007A5876" w:rsidRDefault="005576E7" w:rsidP="005576E7">
            <w:pPr>
              <w:jc w:val="center"/>
              <w:rPr>
                <w:rFonts w:ascii="Times New Roman" w:eastAsia="Times New Roman" w:hAnsi="Times New Roman"/>
                <w:color w:val="000000"/>
                <w:u w:val="single"/>
                <w:lang w:val="ru-RU"/>
              </w:rPr>
            </w:pPr>
            <w:r w:rsidRPr="007A5876">
              <w:rPr>
                <w:rFonts w:ascii="Times New Roman" w:eastAsia="Times New Roman" w:hAnsi="Times New Roman"/>
                <w:color w:val="000000"/>
                <w:lang w:val="ru-RU"/>
              </w:rPr>
              <w:t>Улицы и дороги местного значения</w:t>
            </w:r>
            <w:r w:rsidRPr="007A5876">
              <w:rPr>
                <w:rFonts w:ascii="Times New Roman" w:eastAsia="Times New Roman" w:hAnsi="Times New Roman"/>
                <w:color w:val="000000"/>
                <w:u w:val="single"/>
                <w:lang w:val="ru-RU"/>
              </w:rPr>
              <w:t>:</w:t>
            </w:r>
          </w:p>
        </w:tc>
        <w:tc>
          <w:tcPr>
            <w:tcW w:w="7337" w:type="dxa"/>
            <w:gridSpan w:val="6"/>
            <w:tcBorders>
              <w:top w:val="single" w:sz="8" w:space="0" w:color="7F7F7F"/>
              <w:left w:val="single" w:sz="8" w:space="0" w:color="7F7F7F"/>
              <w:bottom w:val="single" w:sz="8" w:space="0" w:color="7F7F7F"/>
            </w:tcBorders>
          </w:tcPr>
          <w:p w:rsidR="005576E7" w:rsidRPr="007A5876" w:rsidRDefault="005576E7" w:rsidP="005576E7">
            <w:pPr>
              <w:jc w:val="center"/>
              <w:rPr>
                <w:rFonts w:ascii="Times New Roman" w:eastAsia="Times New Roman" w:hAnsi="Times New Roman"/>
                <w:color w:val="000000"/>
                <w:lang w:val="ru-RU"/>
              </w:rPr>
            </w:pPr>
          </w:p>
        </w:tc>
      </w:tr>
      <w:tr w:rsidR="005576E7" w:rsidRPr="00AC5099" w:rsidTr="00284144">
        <w:tc>
          <w:tcPr>
            <w:tcW w:w="2235" w:type="dxa"/>
            <w:vMerge w:val="restart"/>
            <w:tcBorders>
              <w:top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Улицы в жилой застройке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3,25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2-3*</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90</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2,0</w:t>
            </w:r>
          </w:p>
        </w:tc>
      </w:tr>
      <w:tr w:rsidR="005576E7" w:rsidRPr="00AC5099" w:rsidTr="00284144">
        <w:tc>
          <w:tcPr>
            <w:tcW w:w="2235" w:type="dxa"/>
            <w:vMerge/>
            <w:tcBorders>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3,25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80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2,0</w:t>
            </w:r>
          </w:p>
        </w:tc>
      </w:tr>
      <w:tr w:rsidR="005576E7" w:rsidRPr="00AC5099" w:rsidTr="00284144">
        <w:trPr>
          <w:trHeight w:val="772"/>
        </w:trPr>
        <w:tc>
          <w:tcPr>
            <w:tcW w:w="2235" w:type="dxa"/>
            <w:vMerge w:val="restart"/>
            <w:tcBorders>
              <w:top w:val="single" w:sz="8" w:space="0" w:color="7F7F7F"/>
              <w:right w:val="single" w:sz="8" w:space="0" w:color="7F7F7F"/>
            </w:tcBorders>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Улицы и дороги научно-производственных, промышленных и коммунально-складских районов</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90</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1,5</w:t>
            </w:r>
          </w:p>
        </w:tc>
      </w:tr>
      <w:tr w:rsidR="005576E7" w:rsidRPr="00AC5099" w:rsidTr="00284144">
        <w:trPr>
          <w:trHeight w:val="815"/>
        </w:trPr>
        <w:tc>
          <w:tcPr>
            <w:tcW w:w="2235" w:type="dxa"/>
            <w:vMerge/>
            <w:tcBorders>
              <w:right w:val="single" w:sz="8" w:space="0" w:color="7F7F7F"/>
            </w:tcBorders>
          </w:tcPr>
          <w:p w:rsidR="005576E7" w:rsidRPr="00AC5099" w:rsidRDefault="005576E7" w:rsidP="005576E7">
            <w:pPr>
              <w:jc w:val="center"/>
              <w:rPr>
                <w:rFonts w:ascii="Times New Roman" w:eastAsia="Times New Roman" w:hAnsi="Times New Roman"/>
                <w:color w:val="000000"/>
              </w:rPr>
            </w:pPr>
          </w:p>
        </w:tc>
        <w:tc>
          <w:tcPr>
            <w:tcW w:w="1134"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w:t>
            </w:r>
          </w:p>
        </w:tc>
        <w:tc>
          <w:tcPr>
            <w:tcW w:w="1134"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3,5</w:t>
            </w:r>
          </w:p>
        </w:tc>
        <w:tc>
          <w:tcPr>
            <w:tcW w:w="1134"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c>
          <w:tcPr>
            <w:tcW w:w="1418"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90</w:t>
            </w:r>
          </w:p>
        </w:tc>
        <w:tc>
          <w:tcPr>
            <w:tcW w:w="1275"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60</w:t>
            </w:r>
          </w:p>
        </w:tc>
        <w:tc>
          <w:tcPr>
            <w:tcW w:w="1242" w:type="dxa"/>
            <w:tcBorders>
              <w:top w:val="single" w:sz="8" w:space="0" w:color="7F7F7F"/>
              <w:left w:val="single" w:sz="8" w:space="0" w:color="7F7F7F"/>
            </w:tcBorders>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1,5</w:t>
            </w: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Парковые дороги</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40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2</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75</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80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Проезды:</w:t>
            </w:r>
          </w:p>
        </w:tc>
        <w:tc>
          <w:tcPr>
            <w:tcW w:w="7337" w:type="dxa"/>
            <w:gridSpan w:val="6"/>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основные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40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2</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50</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70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1,5</w:t>
            </w: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второстепенные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25</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80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1,0</w:t>
            </w: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Пешеходные улицы:</w:t>
            </w:r>
          </w:p>
        </w:tc>
        <w:tc>
          <w:tcPr>
            <w:tcW w:w="7337" w:type="dxa"/>
            <w:gridSpan w:val="6"/>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основные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1,0</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по</w:t>
            </w:r>
          </w:p>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 xml:space="preserve"> расчету</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40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 xml:space="preserve">по </w:t>
            </w:r>
          </w:p>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проекту</w:t>
            </w:r>
          </w:p>
        </w:tc>
      </w:tr>
      <w:tr w:rsidR="00F35D1D" w:rsidRPr="00AC5099" w:rsidTr="00284144">
        <w:tc>
          <w:tcPr>
            <w:tcW w:w="2235" w:type="dxa"/>
            <w:tcBorders>
              <w:top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второстепенные</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0,75</w:t>
            </w:r>
          </w:p>
        </w:tc>
        <w:tc>
          <w:tcPr>
            <w:tcW w:w="1134"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то же</w:t>
            </w:r>
          </w:p>
        </w:tc>
        <w:tc>
          <w:tcPr>
            <w:tcW w:w="1418"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c>
          <w:tcPr>
            <w:tcW w:w="1275" w:type="dxa"/>
            <w:tcBorders>
              <w:top w:val="single" w:sz="8" w:space="0" w:color="7F7F7F"/>
              <w:left w:val="single" w:sz="8" w:space="0" w:color="7F7F7F"/>
              <w:bottom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60</w:t>
            </w:r>
          </w:p>
        </w:tc>
        <w:tc>
          <w:tcPr>
            <w:tcW w:w="1242" w:type="dxa"/>
            <w:tcBorders>
              <w:top w:val="single" w:sz="8" w:space="0" w:color="7F7F7F"/>
              <w:left w:val="single" w:sz="8" w:space="0" w:color="7F7F7F"/>
              <w:bottom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то же</w:t>
            </w:r>
          </w:p>
        </w:tc>
      </w:tr>
      <w:tr w:rsidR="00F35D1D" w:rsidRPr="00AC5099" w:rsidTr="00284144">
        <w:tc>
          <w:tcPr>
            <w:tcW w:w="2235" w:type="dxa"/>
            <w:tcBorders>
              <w:top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Велосипедные дорожки:</w:t>
            </w:r>
          </w:p>
        </w:tc>
        <w:tc>
          <w:tcPr>
            <w:tcW w:w="7337" w:type="dxa"/>
            <w:gridSpan w:val="6"/>
            <w:tcBorders>
              <w:top w:val="single" w:sz="8" w:space="0" w:color="7F7F7F"/>
              <w:left w:val="single" w:sz="8" w:space="0" w:color="7F7F7F"/>
            </w:tcBorders>
          </w:tcPr>
          <w:p w:rsidR="005576E7" w:rsidRPr="00AC5099" w:rsidRDefault="005576E7" w:rsidP="005576E7">
            <w:pPr>
              <w:jc w:val="center"/>
              <w:rPr>
                <w:rFonts w:ascii="Times New Roman" w:eastAsia="Times New Roman" w:hAnsi="Times New Roman"/>
                <w:color w:val="000000" w:themeColor="text1"/>
              </w:rPr>
            </w:pPr>
          </w:p>
        </w:tc>
      </w:tr>
      <w:tr w:rsidR="00F35D1D" w:rsidRPr="00AC5099" w:rsidTr="00284144">
        <w:trPr>
          <w:trHeight w:val="305"/>
        </w:trPr>
        <w:tc>
          <w:tcPr>
            <w:tcW w:w="2235" w:type="dxa"/>
            <w:tcBorders>
              <w:top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обособленные</w:t>
            </w:r>
          </w:p>
        </w:tc>
        <w:tc>
          <w:tcPr>
            <w:tcW w:w="1134"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20</w:t>
            </w:r>
          </w:p>
        </w:tc>
        <w:tc>
          <w:tcPr>
            <w:tcW w:w="1134"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1,5</w:t>
            </w:r>
          </w:p>
        </w:tc>
        <w:tc>
          <w:tcPr>
            <w:tcW w:w="1134"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1-2</w:t>
            </w:r>
          </w:p>
        </w:tc>
        <w:tc>
          <w:tcPr>
            <w:tcW w:w="1418"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30</w:t>
            </w:r>
          </w:p>
        </w:tc>
        <w:tc>
          <w:tcPr>
            <w:tcW w:w="1275" w:type="dxa"/>
            <w:tcBorders>
              <w:top w:val="single" w:sz="8" w:space="0" w:color="7F7F7F"/>
              <w:left w:val="single" w:sz="8" w:space="0" w:color="7F7F7F"/>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40</w:t>
            </w:r>
          </w:p>
        </w:tc>
        <w:tc>
          <w:tcPr>
            <w:tcW w:w="1242" w:type="dxa"/>
            <w:tcBorders>
              <w:top w:val="single" w:sz="8" w:space="0" w:color="7F7F7F"/>
              <w:lef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r>
      <w:tr w:rsidR="00F35D1D" w:rsidRPr="00AC5099" w:rsidTr="00284144">
        <w:tc>
          <w:tcPr>
            <w:tcW w:w="2235" w:type="dxa"/>
            <w:tcBorders>
              <w:top w:val="single" w:sz="8" w:space="0" w:color="7F7F7F"/>
              <w:bottom w:val="single" w:sz="12" w:space="0" w:color="808080"/>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изолированные</w:t>
            </w:r>
          </w:p>
        </w:tc>
        <w:tc>
          <w:tcPr>
            <w:tcW w:w="1134" w:type="dxa"/>
            <w:tcBorders>
              <w:top w:val="single" w:sz="8" w:space="0" w:color="7F7F7F"/>
              <w:left w:val="single" w:sz="8" w:space="0" w:color="7F7F7F"/>
              <w:bottom w:val="single" w:sz="12" w:space="0" w:color="808080"/>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30</w:t>
            </w:r>
          </w:p>
        </w:tc>
        <w:tc>
          <w:tcPr>
            <w:tcW w:w="1134" w:type="dxa"/>
            <w:tcBorders>
              <w:top w:val="single" w:sz="8" w:space="0" w:color="7F7F7F"/>
              <w:left w:val="single" w:sz="8" w:space="0" w:color="7F7F7F"/>
              <w:bottom w:val="single" w:sz="12" w:space="0" w:color="808080"/>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1,5</w:t>
            </w:r>
          </w:p>
        </w:tc>
        <w:tc>
          <w:tcPr>
            <w:tcW w:w="1134" w:type="dxa"/>
            <w:tcBorders>
              <w:top w:val="single" w:sz="8" w:space="0" w:color="7F7F7F"/>
              <w:left w:val="single" w:sz="8" w:space="0" w:color="7F7F7F"/>
              <w:bottom w:val="single" w:sz="12" w:space="0" w:color="808080"/>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2-4</w:t>
            </w:r>
          </w:p>
        </w:tc>
        <w:tc>
          <w:tcPr>
            <w:tcW w:w="1418" w:type="dxa"/>
            <w:tcBorders>
              <w:top w:val="single" w:sz="8" w:space="0" w:color="7F7F7F"/>
              <w:left w:val="single" w:sz="8" w:space="0" w:color="7F7F7F"/>
              <w:bottom w:val="single" w:sz="12" w:space="0" w:color="808080"/>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50</w:t>
            </w:r>
          </w:p>
        </w:tc>
        <w:tc>
          <w:tcPr>
            <w:tcW w:w="1275" w:type="dxa"/>
            <w:tcBorders>
              <w:top w:val="single" w:sz="8" w:space="0" w:color="7F7F7F"/>
              <w:left w:val="single" w:sz="8" w:space="0" w:color="7F7F7F"/>
              <w:bottom w:val="single" w:sz="12" w:space="0" w:color="808080"/>
              <w:right w:val="single" w:sz="8" w:space="0" w:color="7F7F7F"/>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30</w:t>
            </w:r>
          </w:p>
        </w:tc>
        <w:tc>
          <w:tcPr>
            <w:tcW w:w="1242" w:type="dxa"/>
            <w:tcBorders>
              <w:top w:val="single" w:sz="8" w:space="0" w:color="7F7F7F"/>
              <w:left w:val="single" w:sz="8" w:space="0" w:color="7F7F7F"/>
              <w:bottom w:val="single" w:sz="12" w:space="0" w:color="808080"/>
            </w:tcBorders>
          </w:tcPr>
          <w:p w:rsidR="005576E7" w:rsidRPr="00AC5099" w:rsidRDefault="005576E7" w:rsidP="005576E7">
            <w:pPr>
              <w:jc w:val="center"/>
              <w:rPr>
                <w:rFonts w:ascii="Times New Roman" w:eastAsia="Times New Roman" w:hAnsi="Times New Roman"/>
                <w:color w:val="000000" w:themeColor="text1"/>
              </w:rPr>
            </w:pPr>
            <w:r w:rsidRPr="00AC5099">
              <w:rPr>
                <w:rFonts w:ascii="Times New Roman" w:eastAsia="Times New Roman" w:hAnsi="Times New Roman"/>
                <w:color w:val="000000" w:themeColor="text1"/>
              </w:rPr>
              <w:t>-</w:t>
            </w:r>
          </w:p>
        </w:tc>
      </w:tr>
    </w:tbl>
    <w:p w:rsidR="000F1825" w:rsidRPr="00AC5099" w:rsidRDefault="000F1825" w:rsidP="000F1825">
      <w:pPr>
        <w:ind w:firstLine="708"/>
        <w:contextualSpacing/>
        <w:rPr>
          <w:rFonts w:ascii="Times New Roman" w:eastAsia="Times New Roman" w:hAnsi="Times New Roman"/>
          <w:color w:val="000000"/>
          <w:sz w:val="28"/>
          <w:szCs w:val="28"/>
        </w:rPr>
      </w:pPr>
    </w:p>
    <w:p w:rsidR="000F1825" w:rsidRPr="00AC5099" w:rsidRDefault="000F1825" w:rsidP="000F1825">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284144" w:rsidRPr="00AC5099" w:rsidRDefault="00284144" w:rsidP="00284144">
      <w:pPr>
        <w:jc w:val="both"/>
        <w:rPr>
          <w:rFonts w:ascii="Times New Roman" w:eastAsia="Times New Roman" w:hAnsi="Times New Roman"/>
          <w:color w:val="000000"/>
          <w:szCs w:val="28"/>
        </w:rPr>
      </w:pPr>
    </w:p>
    <w:p w:rsidR="005576E7" w:rsidRPr="007A5876" w:rsidRDefault="000F1825" w:rsidP="00284144">
      <w:pPr>
        <w:jc w:val="both"/>
        <w:rPr>
          <w:rFonts w:ascii="Times New Roman" w:eastAsia="Times New Roman" w:hAnsi="Times New Roman"/>
          <w:color w:val="000000"/>
          <w:szCs w:val="28"/>
          <w:lang w:val="ru-RU"/>
        </w:rPr>
      </w:pPr>
      <w:r w:rsidRPr="007A5876">
        <w:rPr>
          <w:rFonts w:ascii="Times New Roman" w:eastAsia="Times New Roman" w:hAnsi="Times New Roman"/>
          <w:color w:val="000000"/>
          <w:szCs w:val="28"/>
          <w:lang w:val="ru-RU"/>
        </w:rPr>
        <w:t>&lt;*&gt;</w:t>
      </w:r>
      <w:r w:rsidR="005576E7" w:rsidRPr="007A5876">
        <w:rPr>
          <w:rFonts w:ascii="Times New Roman" w:eastAsia="Times New Roman" w:hAnsi="Times New Roman"/>
          <w:color w:val="000000"/>
          <w:szCs w:val="28"/>
          <w:lang w:val="ru-RU"/>
        </w:rPr>
        <w:t xml:space="preserve"> С учетом использования одной полосы для стоянок легковых автомобилей;</w:t>
      </w:r>
    </w:p>
    <w:p w:rsidR="005576E7" w:rsidRPr="007A5876" w:rsidRDefault="000F1825" w:rsidP="00284144">
      <w:pPr>
        <w:jc w:val="both"/>
        <w:rPr>
          <w:rFonts w:ascii="Times New Roman" w:eastAsia="Times New Roman" w:hAnsi="Times New Roman"/>
          <w:color w:val="000000"/>
          <w:szCs w:val="28"/>
          <w:lang w:val="ru-RU"/>
        </w:rPr>
      </w:pPr>
      <w:r w:rsidRPr="007A5876">
        <w:rPr>
          <w:rFonts w:ascii="Times New Roman" w:eastAsia="Times New Roman" w:hAnsi="Times New Roman"/>
          <w:color w:val="000000"/>
          <w:szCs w:val="28"/>
          <w:lang w:val="ru-RU"/>
        </w:rPr>
        <w:t>&lt;</w:t>
      </w:r>
      <w:r w:rsidR="005576E7" w:rsidRPr="007A5876">
        <w:rPr>
          <w:rFonts w:ascii="Times New Roman" w:eastAsia="Times New Roman" w:hAnsi="Times New Roman"/>
          <w:color w:val="000000"/>
          <w:szCs w:val="28"/>
          <w:lang w:val="ru-RU"/>
        </w:rPr>
        <w:t>**</w:t>
      </w:r>
      <w:r w:rsidRPr="007A5876">
        <w:rPr>
          <w:rFonts w:ascii="Times New Roman" w:eastAsia="Times New Roman" w:hAnsi="Times New Roman"/>
          <w:color w:val="000000"/>
          <w:szCs w:val="28"/>
          <w:lang w:val="ru-RU"/>
        </w:rPr>
        <w:t>&gt;</w:t>
      </w:r>
      <w:r w:rsidR="005576E7" w:rsidRPr="007A5876">
        <w:rPr>
          <w:rFonts w:ascii="Times New Roman" w:eastAsia="Times New Roman" w:hAnsi="Times New Roman"/>
          <w:color w:val="000000"/>
          <w:szCs w:val="28"/>
          <w:lang w:val="ru-RU"/>
        </w:rPr>
        <w:t xml:space="preserve"> Применительно к улицам и дорогам в границах населенного пункта.</w:t>
      </w:r>
    </w:p>
    <w:p w:rsidR="000F1825" w:rsidRPr="007A5876" w:rsidRDefault="000F1825" w:rsidP="005576E7">
      <w:pPr>
        <w:jc w:val="both"/>
        <w:rPr>
          <w:rFonts w:ascii="Times New Roman" w:eastAsia="Times New Roman" w:hAnsi="Times New Roman"/>
          <w:color w:val="000000"/>
          <w:sz w:val="28"/>
          <w:szCs w:val="28"/>
          <w:lang w:val="ru-RU"/>
        </w:rPr>
      </w:pPr>
    </w:p>
    <w:p w:rsidR="005576E7" w:rsidRPr="007A5876" w:rsidRDefault="000F1825" w:rsidP="000F1825">
      <w:pPr>
        <w:jc w:val="right"/>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005576E7" w:rsidRPr="007A5876">
        <w:rPr>
          <w:rFonts w:ascii="Times New Roman" w:eastAsia="Times New Roman" w:hAnsi="Times New Roman"/>
          <w:color w:val="000000"/>
          <w:lang w:val="ru-RU"/>
        </w:rPr>
        <w:lastRenderedPageBreak/>
        <w:t>Таблица 2.Расчетные показатели обеспеченности объектов местами хранения личного автотранспорта (автомобильными стоянками)</w:t>
      </w:r>
    </w:p>
    <w:tbl>
      <w:tblPr>
        <w:tblW w:w="513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512"/>
        <w:gridCol w:w="2600"/>
        <w:gridCol w:w="1972"/>
        <w:gridCol w:w="1768"/>
        <w:gridCol w:w="1850"/>
        <w:gridCol w:w="1330"/>
      </w:tblGrid>
      <w:tr w:rsidR="005576E7" w:rsidRPr="002B1C67" w:rsidTr="00D873AB">
        <w:trPr>
          <w:cantSplit/>
          <w:trHeight w:val="342"/>
          <w:tblHeader/>
          <w:jc w:val="center"/>
        </w:trPr>
        <w:tc>
          <w:tcPr>
            <w:tcW w:w="255" w:type="pct"/>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w:t>
            </w:r>
            <w:r w:rsidRPr="00AC5099">
              <w:rPr>
                <w:rFonts w:ascii="Times New Roman" w:eastAsia="Times New Roman" w:hAnsi="Times New Roman"/>
                <w:color w:val="000000"/>
              </w:rPr>
              <w:br/>
            </w:r>
          </w:p>
        </w:tc>
        <w:tc>
          <w:tcPr>
            <w:tcW w:w="1296" w:type="pct"/>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1864" w:type="pct"/>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1585" w:type="pct"/>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cantSplit/>
          <w:trHeight w:val="342"/>
          <w:tblHeader/>
          <w:jc w:val="center"/>
        </w:trPr>
        <w:tc>
          <w:tcPr>
            <w:tcW w:w="255" w:type="pct"/>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296" w:type="pct"/>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983" w:type="pct"/>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881" w:type="pct"/>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922" w:type="pct"/>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663" w:type="pct"/>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2B1C67" w:rsidTr="00D873AB">
        <w:trPr>
          <w:cantSplit/>
          <w:trHeight w:val="193"/>
          <w:jc w:val="center"/>
        </w:trPr>
        <w:tc>
          <w:tcPr>
            <w:tcW w:w="5000" w:type="pct"/>
            <w:gridSpan w:val="6"/>
            <w:shd w:val="clear" w:color="auto" w:fill="FFFFFF" w:themeFill="background1"/>
            <w:vAlign w:val="center"/>
          </w:tcPr>
          <w:p w:rsidR="005576E7" w:rsidRPr="007A5876" w:rsidRDefault="005576E7" w:rsidP="005576E7">
            <w:pPr>
              <w:ind w:left="136" w:firstLine="1"/>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Стояки автомобилей для многоквартирных жилых домов</w:t>
            </w:r>
          </w:p>
        </w:tc>
      </w:tr>
      <w:tr w:rsidR="005576E7" w:rsidRPr="00AC5099" w:rsidTr="00D873AB">
        <w:trPr>
          <w:cantSplit/>
          <w:trHeight w:val="339"/>
          <w:jc w:val="center"/>
        </w:trPr>
        <w:tc>
          <w:tcPr>
            <w:tcW w:w="255" w:type="pct"/>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296" w:type="pct"/>
            <w:vMerge w:val="restar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гостевая стоянка</w:t>
            </w:r>
          </w:p>
        </w:tc>
        <w:tc>
          <w:tcPr>
            <w:tcW w:w="98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1000 жителей</w:t>
            </w:r>
          </w:p>
        </w:tc>
        <w:tc>
          <w:tcPr>
            <w:tcW w:w="881" w:type="pct"/>
            <w:vAlign w:val="center"/>
          </w:tcPr>
          <w:p w:rsidR="005576E7" w:rsidRPr="00AC5099" w:rsidRDefault="005576E7" w:rsidP="005576E7">
            <w:pPr>
              <w:ind w:left="136" w:firstLine="1"/>
              <w:jc w:val="center"/>
              <w:rPr>
                <w:rFonts w:ascii="Times New Roman" w:eastAsia="Times New Roman" w:hAnsi="Times New Roman"/>
                <w:color w:val="000000"/>
                <w:highlight w:val="yellow"/>
              </w:rPr>
            </w:pPr>
            <w:r w:rsidRPr="00AC5099">
              <w:rPr>
                <w:rFonts w:ascii="Times New Roman" w:eastAsia="Times New Roman" w:hAnsi="Times New Roman"/>
                <w:color w:val="000000"/>
              </w:rPr>
              <w:t>25</w:t>
            </w:r>
          </w:p>
        </w:tc>
        <w:tc>
          <w:tcPr>
            <w:tcW w:w="922" w:type="pct"/>
            <w:vMerge w:val="restar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Merge w:val="restar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100</w:t>
            </w:r>
          </w:p>
        </w:tc>
      </w:tr>
      <w:tr w:rsidR="005576E7" w:rsidRPr="00AC5099" w:rsidTr="00D873AB">
        <w:trPr>
          <w:cantSplit/>
          <w:trHeight w:val="339"/>
          <w:jc w:val="center"/>
        </w:trPr>
        <w:tc>
          <w:tcPr>
            <w:tcW w:w="255" w:type="pct"/>
            <w:vMerge/>
            <w:vAlign w:val="center"/>
          </w:tcPr>
          <w:p w:rsidR="005576E7" w:rsidRPr="00AC5099" w:rsidRDefault="005576E7" w:rsidP="005576E7">
            <w:pPr>
              <w:jc w:val="center"/>
              <w:rPr>
                <w:rFonts w:ascii="Times New Roman" w:eastAsia="Times New Roman" w:hAnsi="Times New Roman"/>
                <w:color w:val="000000"/>
              </w:rPr>
            </w:pPr>
          </w:p>
        </w:tc>
        <w:tc>
          <w:tcPr>
            <w:tcW w:w="1296" w:type="pct"/>
            <w:vMerge/>
            <w:vAlign w:val="center"/>
          </w:tcPr>
          <w:p w:rsidR="005576E7" w:rsidRPr="00AC5099" w:rsidRDefault="005576E7" w:rsidP="005576E7">
            <w:pPr>
              <w:rPr>
                <w:rFonts w:ascii="Times New Roman" w:eastAsia="Times New Roman" w:hAnsi="Times New Roman"/>
                <w:color w:val="000000"/>
              </w:rPr>
            </w:pPr>
          </w:p>
        </w:tc>
        <w:tc>
          <w:tcPr>
            <w:tcW w:w="98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машино-мест на</w:t>
            </w:r>
          </w:p>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 xml:space="preserve"> 1 квартиру</w:t>
            </w:r>
          </w:p>
        </w:tc>
        <w:tc>
          <w:tcPr>
            <w:tcW w:w="881"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0,2</w:t>
            </w:r>
          </w:p>
        </w:tc>
        <w:tc>
          <w:tcPr>
            <w:tcW w:w="922" w:type="pct"/>
            <w:vMerge/>
            <w:vAlign w:val="center"/>
          </w:tcPr>
          <w:p w:rsidR="005576E7" w:rsidRPr="00AC5099" w:rsidRDefault="005576E7" w:rsidP="005576E7">
            <w:pPr>
              <w:ind w:left="136" w:firstLine="1"/>
              <w:jc w:val="center"/>
              <w:rPr>
                <w:rFonts w:ascii="Times New Roman" w:eastAsia="Times New Roman" w:hAnsi="Times New Roman"/>
                <w:color w:val="000000"/>
              </w:rPr>
            </w:pPr>
          </w:p>
        </w:tc>
        <w:tc>
          <w:tcPr>
            <w:tcW w:w="663" w:type="pct"/>
            <w:vMerge/>
            <w:vAlign w:val="center"/>
          </w:tcPr>
          <w:p w:rsidR="005576E7" w:rsidRPr="00AC5099" w:rsidRDefault="005576E7" w:rsidP="005576E7">
            <w:pPr>
              <w:ind w:left="136" w:firstLine="1"/>
              <w:jc w:val="center"/>
              <w:rPr>
                <w:rFonts w:ascii="Times New Roman" w:eastAsia="Times New Roman" w:hAnsi="Times New Roman"/>
                <w:color w:val="000000"/>
              </w:rPr>
            </w:pPr>
          </w:p>
        </w:tc>
      </w:tr>
      <w:tr w:rsidR="005576E7" w:rsidRPr="00AC5099" w:rsidTr="00D873AB">
        <w:trPr>
          <w:cantSplit/>
          <w:trHeight w:val="927"/>
          <w:jc w:val="center"/>
        </w:trPr>
        <w:tc>
          <w:tcPr>
            <w:tcW w:w="255" w:type="pct"/>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1296" w:type="pct"/>
            <w:vMerge w:val="restar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стоянка для постоянного хранения</w:t>
            </w:r>
          </w:p>
        </w:tc>
        <w:tc>
          <w:tcPr>
            <w:tcW w:w="98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1000 жителей *</w:t>
            </w:r>
          </w:p>
        </w:tc>
        <w:tc>
          <w:tcPr>
            <w:tcW w:w="881" w:type="pct"/>
            <w:vAlign w:val="center"/>
          </w:tcPr>
          <w:p w:rsidR="005576E7" w:rsidRPr="00AC5099" w:rsidRDefault="005576E7" w:rsidP="005576E7">
            <w:pPr>
              <w:ind w:left="136" w:firstLine="1"/>
              <w:jc w:val="center"/>
              <w:rPr>
                <w:rFonts w:ascii="Times New Roman" w:eastAsia="Times New Roman" w:hAnsi="Times New Roman"/>
              </w:rPr>
            </w:pPr>
            <w:r w:rsidRPr="00AC5099">
              <w:rPr>
                <w:rFonts w:ascii="Times New Roman" w:eastAsia="Times New Roman" w:hAnsi="Times New Roman"/>
              </w:rPr>
              <w:t>50</w:t>
            </w:r>
          </w:p>
        </w:tc>
        <w:tc>
          <w:tcPr>
            <w:tcW w:w="922" w:type="pct"/>
            <w:vMerge w:val="restar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Merge w:val="restar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800 - 1500</w:t>
            </w:r>
          </w:p>
        </w:tc>
      </w:tr>
      <w:tr w:rsidR="005576E7" w:rsidRPr="00AC5099" w:rsidTr="00D873AB">
        <w:trPr>
          <w:cantSplit/>
          <w:trHeight w:val="339"/>
          <w:jc w:val="center"/>
        </w:trPr>
        <w:tc>
          <w:tcPr>
            <w:tcW w:w="255" w:type="pct"/>
            <w:vMerge/>
            <w:vAlign w:val="center"/>
          </w:tcPr>
          <w:p w:rsidR="005576E7" w:rsidRPr="00AC5099" w:rsidRDefault="005576E7" w:rsidP="005576E7">
            <w:pPr>
              <w:jc w:val="center"/>
              <w:rPr>
                <w:rFonts w:ascii="Times New Roman" w:eastAsia="Times New Roman" w:hAnsi="Times New Roman"/>
                <w:color w:val="000000"/>
              </w:rPr>
            </w:pPr>
          </w:p>
        </w:tc>
        <w:tc>
          <w:tcPr>
            <w:tcW w:w="1296" w:type="pct"/>
            <w:vMerge/>
            <w:vAlign w:val="center"/>
          </w:tcPr>
          <w:p w:rsidR="005576E7" w:rsidRPr="00AC5099" w:rsidRDefault="005576E7" w:rsidP="005576E7">
            <w:pPr>
              <w:rPr>
                <w:rFonts w:ascii="Times New Roman" w:eastAsia="Times New Roman" w:hAnsi="Times New Roman"/>
                <w:color w:val="000000"/>
              </w:rPr>
            </w:pPr>
          </w:p>
        </w:tc>
        <w:tc>
          <w:tcPr>
            <w:tcW w:w="98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 квартиру</w:t>
            </w:r>
          </w:p>
        </w:tc>
        <w:tc>
          <w:tcPr>
            <w:tcW w:w="881"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0,2</w:t>
            </w:r>
          </w:p>
        </w:tc>
        <w:tc>
          <w:tcPr>
            <w:tcW w:w="922" w:type="pct"/>
            <w:vMerge/>
            <w:vAlign w:val="center"/>
          </w:tcPr>
          <w:p w:rsidR="005576E7" w:rsidRPr="00AC5099" w:rsidRDefault="005576E7" w:rsidP="005576E7">
            <w:pPr>
              <w:ind w:left="136" w:firstLine="1"/>
              <w:jc w:val="center"/>
              <w:rPr>
                <w:rFonts w:ascii="Times New Roman" w:eastAsia="Times New Roman" w:hAnsi="Times New Roman"/>
                <w:color w:val="000000"/>
              </w:rPr>
            </w:pPr>
          </w:p>
        </w:tc>
        <w:tc>
          <w:tcPr>
            <w:tcW w:w="663" w:type="pct"/>
            <w:vMerge/>
            <w:vAlign w:val="center"/>
          </w:tcPr>
          <w:p w:rsidR="005576E7" w:rsidRPr="00AC5099" w:rsidRDefault="005576E7" w:rsidP="005576E7">
            <w:pPr>
              <w:ind w:left="136" w:firstLine="1"/>
              <w:jc w:val="center"/>
              <w:rPr>
                <w:rFonts w:ascii="Times New Roman" w:eastAsia="Times New Roman" w:hAnsi="Times New Roman"/>
                <w:color w:val="000000"/>
              </w:rPr>
            </w:pPr>
          </w:p>
        </w:tc>
      </w:tr>
      <w:tr w:rsidR="005576E7" w:rsidRPr="002B1C67" w:rsidTr="00D873AB">
        <w:trPr>
          <w:cantSplit/>
          <w:trHeight w:val="480"/>
          <w:jc w:val="center"/>
        </w:trPr>
        <w:tc>
          <w:tcPr>
            <w:tcW w:w="5000" w:type="pct"/>
            <w:gridSpan w:val="6"/>
            <w:shd w:val="clear" w:color="auto" w:fill="FFFFFF" w:themeFill="background1"/>
            <w:vAlign w:val="center"/>
          </w:tcPr>
          <w:p w:rsidR="005576E7" w:rsidRPr="007A5876" w:rsidRDefault="005576E7" w:rsidP="005576E7">
            <w:pPr>
              <w:ind w:left="136" w:firstLine="1"/>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Открытые приобъектные стоянки у общественных зданий, учреждений, предприятий, торговых </w:t>
            </w:r>
            <w:r w:rsidRPr="007A5876">
              <w:rPr>
                <w:rFonts w:ascii="Times New Roman" w:eastAsia="Times New Roman" w:hAnsi="Times New Roman"/>
                <w:color w:val="000000"/>
                <w:shd w:val="clear" w:color="auto" w:fill="FFFFFF" w:themeFill="background1"/>
                <w:lang w:val="ru-RU"/>
              </w:rPr>
              <w:t>центров, вокзалов и т.д.</w:t>
            </w:r>
          </w:p>
        </w:tc>
      </w:tr>
      <w:tr w:rsidR="005576E7" w:rsidRPr="00AC5099" w:rsidTr="00D873AB">
        <w:trPr>
          <w:cantSplit/>
          <w:trHeight w:val="1295"/>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Административно-общественные учреждения, кредитно-финансовые и юридические учреждения</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 работающих*</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p w:rsidR="005576E7" w:rsidRPr="00AC5099" w:rsidRDefault="005576E7" w:rsidP="005576E7">
            <w:pPr>
              <w:jc w:val="center"/>
              <w:rPr>
                <w:rFonts w:ascii="Times New Roman" w:eastAsia="Times New Roman" w:hAnsi="Times New Roman"/>
                <w:color w:val="000000"/>
              </w:rPr>
            </w:pPr>
          </w:p>
        </w:tc>
        <w:tc>
          <w:tcPr>
            <w:tcW w:w="922"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36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Научные и проектные организации, высшие и средние специальные учебные заведения</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 работающих</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922"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36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1296" w:type="pct"/>
            <w:vAlign w:val="center"/>
          </w:tcPr>
          <w:p w:rsidR="005576E7" w:rsidRPr="00AC5099" w:rsidRDefault="005576E7" w:rsidP="005576E7">
            <w:pPr>
              <w:ind w:firstLine="1"/>
              <w:rPr>
                <w:rFonts w:ascii="Times New Roman" w:eastAsia="Times New Roman" w:hAnsi="Times New Roman"/>
                <w:color w:val="000000"/>
              </w:rPr>
            </w:pPr>
            <w:r w:rsidRPr="00AC5099">
              <w:rPr>
                <w:rFonts w:ascii="Times New Roman" w:eastAsia="Times New Roman" w:hAnsi="Times New Roman"/>
                <w:color w:val="000000"/>
              </w:rPr>
              <w:t>Промышленные предприятия</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работающих в двух смежных сменах</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922"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36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Дошкольные образовательные учреждения</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на1 объект</w:t>
            </w:r>
          </w:p>
        </w:tc>
        <w:tc>
          <w:tcPr>
            <w:tcW w:w="881" w:type="pct"/>
            <w:vAlign w:val="center"/>
          </w:tcPr>
          <w:p w:rsidR="005576E7" w:rsidRPr="007A5876" w:rsidRDefault="005576E7" w:rsidP="00D873AB">
            <w:pPr>
              <w:ind w:left="-63" w:right="-152"/>
              <w:jc w:val="center"/>
              <w:rPr>
                <w:rFonts w:ascii="Times New Roman" w:eastAsia="Times New Roman" w:hAnsi="Times New Roman"/>
                <w:lang w:val="ru-RU"/>
              </w:rPr>
            </w:pPr>
            <w:r w:rsidRPr="007A5876">
              <w:rPr>
                <w:rFonts w:ascii="Times New Roman" w:eastAsia="Times New Roman" w:hAnsi="Times New Roman"/>
                <w:lang w:val="ru-RU"/>
              </w:rPr>
              <w:t>по заданию на проектирование, но не менее 5</w:t>
            </w:r>
          </w:p>
        </w:tc>
        <w:tc>
          <w:tcPr>
            <w:tcW w:w="922"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133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Школы</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 объект</w:t>
            </w:r>
          </w:p>
        </w:tc>
        <w:tc>
          <w:tcPr>
            <w:tcW w:w="881" w:type="pct"/>
            <w:vAlign w:val="center"/>
          </w:tcPr>
          <w:p w:rsidR="005576E7" w:rsidRPr="007A5876" w:rsidRDefault="005576E7" w:rsidP="00D873AB">
            <w:pPr>
              <w:ind w:left="-63" w:right="-152"/>
              <w:jc w:val="center"/>
              <w:rPr>
                <w:rFonts w:ascii="Times New Roman" w:eastAsia="Times New Roman" w:hAnsi="Times New Roman"/>
                <w:lang w:val="ru-RU"/>
              </w:rPr>
            </w:pPr>
            <w:r w:rsidRPr="007A5876">
              <w:rPr>
                <w:rFonts w:ascii="Times New Roman" w:eastAsia="Times New Roman" w:hAnsi="Times New Roman"/>
                <w:lang w:val="ru-RU"/>
              </w:rPr>
              <w:t>по заданию на проектирование, но не менее 5</w:t>
            </w:r>
          </w:p>
        </w:tc>
        <w:tc>
          <w:tcPr>
            <w:tcW w:w="922"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60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8.</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Больницы</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 коек</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922" w:type="pct"/>
            <w:vAlign w:val="center"/>
          </w:tcPr>
          <w:p w:rsidR="005576E7" w:rsidRPr="00AC5099" w:rsidRDefault="005576E7" w:rsidP="005576E7">
            <w:pPr>
              <w:ind w:hanging="143"/>
              <w:jc w:val="center"/>
              <w:rPr>
                <w:rFonts w:ascii="Times New Roman" w:eastAsia="Times New Roman" w:hAnsi="Times New Roman"/>
                <w:color w:val="000000"/>
              </w:rPr>
            </w:pPr>
            <w:r w:rsidRPr="00AC5099">
              <w:rPr>
                <w:rFonts w:ascii="Times New Roman" w:eastAsia="Times New Roman" w:hAnsi="Times New Roman"/>
                <w:color w:val="000000"/>
              </w:rPr>
              <w:t xml:space="preserve">     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36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9.</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Поликлиники</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 посещений</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922"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48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Предприятия общего бытового обслуживания</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30м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площади</w:t>
            </w:r>
          </w:p>
        </w:tc>
        <w:tc>
          <w:tcPr>
            <w:tcW w:w="881" w:type="pct"/>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2</w:t>
            </w:r>
          </w:p>
        </w:tc>
        <w:tc>
          <w:tcPr>
            <w:tcW w:w="922" w:type="pct"/>
            <w:vAlign w:val="center"/>
          </w:tcPr>
          <w:p w:rsidR="005576E7" w:rsidRPr="00AC5099" w:rsidRDefault="005576E7" w:rsidP="005576E7">
            <w:pPr>
              <w:ind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left="136"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150</w:t>
            </w:r>
          </w:p>
        </w:tc>
      </w:tr>
      <w:tr w:rsidR="005576E7" w:rsidRPr="00AC5099" w:rsidTr="00D873AB">
        <w:trPr>
          <w:cantSplit/>
          <w:trHeight w:val="676"/>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11.</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xml:space="preserve">Самостоятельные </w:t>
            </w:r>
          </w:p>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спортивные объекты</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машино-мест на 100 мест или единовременных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посетителей</w:t>
            </w:r>
          </w:p>
        </w:tc>
        <w:tc>
          <w:tcPr>
            <w:tcW w:w="881" w:type="pct"/>
            <w:vAlign w:val="center"/>
          </w:tcPr>
          <w:p w:rsidR="005576E7" w:rsidRPr="00AC5099" w:rsidRDefault="005576E7" w:rsidP="005576E7">
            <w:pPr>
              <w:jc w:val="center"/>
              <w:rPr>
                <w:rFonts w:ascii="Times New Roman" w:eastAsia="Times New Roman" w:hAnsi="Times New Roman"/>
                <w:color w:val="000000"/>
                <w:vertAlign w:val="superscript"/>
              </w:rPr>
            </w:pPr>
            <w:r w:rsidRPr="00AC5099">
              <w:rPr>
                <w:rFonts w:ascii="Times New Roman" w:eastAsia="Times New Roman" w:hAnsi="Times New Roman"/>
                <w:color w:val="000000"/>
              </w:rPr>
              <w:t>5</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1195"/>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12.</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Театры, цирки, кинотеатры, концертные залы, музеи, выставки</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машино-мест на 100 мест или единовременных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посетителей</w:t>
            </w:r>
          </w:p>
        </w:tc>
        <w:tc>
          <w:tcPr>
            <w:tcW w:w="881" w:type="pct"/>
            <w:vAlign w:val="center"/>
          </w:tcPr>
          <w:p w:rsidR="005576E7" w:rsidRPr="00AC5099" w:rsidRDefault="005576E7" w:rsidP="005576E7">
            <w:pPr>
              <w:jc w:val="center"/>
              <w:rPr>
                <w:rFonts w:ascii="Times New Roman" w:eastAsia="Times New Roman" w:hAnsi="Times New Roman"/>
                <w:color w:val="000000"/>
                <w:vertAlign w:val="superscript"/>
              </w:rPr>
            </w:pPr>
            <w:r w:rsidRPr="00AC5099">
              <w:rPr>
                <w:rFonts w:ascii="Times New Roman" w:eastAsia="Times New Roman" w:hAnsi="Times New Roman"/>
                <w:color w:val="000000"/>
              </w:rPr>
              <w:t>7</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right="-22"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747"/>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13.</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Рынки, рыночные комплексы, ярмарки</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50 торговых мест</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20</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150</w:t>
            </w:r>
          </w:p>
        </w:tc>
      </w:tr>
      <w:tr w:rsidR="005576E7" w:rsidRPr="00AC5099" w:rsidTr="00D873AB">
        <w:trPr>
          <w:cantSplit/>
          <w:trHeight w:val="36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14.</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Рестораны и кафе общегородского значения, клубы (отдельно стоящие)</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 человек</w:t>
            </w:r>
          </w:p>
          <w:p w:rsidR="005576E7" w:rsidRPr="00AC5099" w:rsidRDefault="005576E7" w:rsidP="005576E7">
            <w:pPr>
              <w:jc w:val="center"/>
              <w:rPr>
                <w:rFonts w:ascii="Times New Roman" w:eastAsia="Times New Roman" w:hAnsi="Times New Roman"/>
                <w:color w:val="000000"/>
              </w:rPr>
            </w:pP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right="-22"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150</w:t>
            </w:r>
          </w:p>
        </w:tc>
      </w:tr>
      <w:tr w:rsidR="005576E7" w:rsidRPr="00AC5099" w:rsidTr="00D873AB">
        <w:trPr>
          <w:cantSplit/>
          <w:trHeight w:val="36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15.</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Гостиницы</w:t>
            </w:r>
          </w:p>
        </w:tc>
        <w:tc>
          <w:tcPr>
            <w:tcW w:w="983"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100 человек</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1528"/>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16.</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Вокзалы всех видов транспорта</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на100 пассажиров дальнего и местного сообщений, прибывающих в час «пик»</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right="-22"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150</w:t>
            </w:r>
          </w:p>
        </w:tc>
      </w:tr>
      <w:tr w:rsidR="005576E7" w:rsidRPr="002B1C67" w:rsidTr="00D873AB">
        <w:trPr>
          <w:cantSplit/>
          <w:trHeight w:val="311"/>
          <w:jc w:val="center"/>
        </w:trPr>
        <w:tc>
          <w:tcPr>
            <w:tcW w:w="5000" w:type="pct"/>
            <w:gridSpan w:val="6"/>
            <w:shd w:val="clear" w:color="auto" w:fill="FFFFFF" w:themeFill="background1"/>
            <w:vAlign w:val="center"/>
          </w:tcPr>
          <w:p w:rsidR="005576E7" w:rsidRPr="007A5876" w:rsidRDefault="005576E7" w:rsidP="005576E7">
            <w:pPr>
              <w:ind w:right="-22" w:firstLine="1"/>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Рекреационные территории и объекты отдыха</w:t>
            </w:r>
          </w:p>
        </w:tc>
      </w:tr>
      <w:tr w:rsidR="005576E7" w:rsidRPr="00AC5099" w:rsidTr="00D873AB">
        <w:trPr>
          <w:cantSplit/>
          <w:trHeight w:val="48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17.</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Пляжи и парки в зонах отдыха</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машино-мест на 100 единовременных        </w:t>
            </w:r>
            <w:r w:rsidRPr="007A5876">
              <w:rPr>
                <w:rFonts w:ascii="Times New Roman" w:eastAsia="Times New Roman" w:hAnsi="Times New Roman"/>
                <w:color w:val="000000"/>
                <w:lang w:val="ru-RU"/>
              </w:rPr>
              <w:br/>
              <w:t>посетителей</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15</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right="-22"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48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18.</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Лесопарки и заповедники</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единовременных</w:t>
            </w:r>
          </w:p>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посетителей</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right="-22"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480"/>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19.</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Базы кратковременного отдыха</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единовременных</w:t>
            </w:r>
          </w:p>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посетителей</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p w:rsidR="005576E7" w:rsidRPr="00AC5099" w:rsidRDefault="005576E7" w:rsidP="005576E7">
            <w:pPr>
              <w:ind w:right="-22" w:firstLine="1"/>
              <w:jc w:val="center"/>
              <w:rPr>
                <w:rFonts w:ascii="Times New Roman" w:eastAsia="Times New Roman" w:hAnsi="Times New Roman"/>
                <w:color w:val="000000"/>
              </w:rPr>
            </w:pP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1035"/>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20.</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Береговые базы маломерного флота</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единовременных</w:t>
            </w:r>
          </w:p>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посетителей</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1586"/>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21.</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Дома отдыха и санатории, санатории-профилактории, базы отдыха предприятий и туристические базы</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человек (отдыхающих и</w:t>
            </w:r>
            <w:r w:rsidRPr="007A5876">
              <w:rPr>
                <w:rFonts w:ascii="Times New Roman" w:eastAsia="Times New Roman" w:hAnsi="Times New Roman"/>
                <w:color w:val="000000"/>
                <w:lang w:val="ru-RU"/>
              </w:rPr>
              <w:br/>
              <w:t>обслуживающего персонала)</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D873AB">
        <w:trPr>
          <w:cantSplit/>
          <w:trHeight w:val="1396"/>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22.</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xml:space="preserve">Гостиницы (туристические и курортные) </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человек (отдыхающих и</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обслуживающего</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персонала)</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1198"/>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23.</w:t>
            </w:r>
          </w:p>
        </w:tc>
        <w:tc>
          <w:tcPr>
            <w:tcW w:w="1296" w:type="pc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xml:space="preserve">Мотели и кемпинги </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человек (отдыхающих и</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обслуживающего</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персонала)</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по расчетной вместимости</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500</w:t>
            </w:r>
          </w:p>
        </w:tc>
      </w:tr>
      <w:tr w:rsidR="005576E7" w:rsidRPr="00AC5099" w:rsidTr="00D873AB">
        <w:trPr>
          <w:cantSplit/>
          <w:trHeight w:val="1331"/>
          <w:jc w:val="center"/>
        </w:trPr>
        <w:tc>
          <w:tcPr>
            <w:tcW w:w="255"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c>
          <w:tcPr>
            <w:tcW w:w="1296" w:type="pc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Предприятия общественного питания, торговли и коммунально-бытового обслуживания в зонах отдыха</w:t>
            </w:r>
          </w:p>
        </w:tc>
        <w:tc>
          <w:tcPr>
            <w:tcW w:w="983" w:type="pc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машино-мест на 100 мест в залах или единовременных посетителей и персонала</w:t>
            </w:r>
          </w:p>
        </w:tc>
        <w:tc>
          <w:tcPr>
            <w:tcW w:w="881" w:type="pc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922" w:type="pct"/>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r w:rsidR="005576E7" w:rsidRPr="00AC5099" w:rsidTr="00D873AB">
        <w:trPr>
          <w:cantSplit/>
          <w:trHeight w:val="840"/>
          <w:jc w:val="center"/>
        </w:trPr>
        <w:tc>
          <w:tcPr>
            <w:tcW w:w="255" w:type="pct"/>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25.</w:t>
            </w:r>
          </w:p>
        </w:tc>
        <w:tc>
          <w:tcPr>
            <w:tcW w:w="1296" w:type="pct"/>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Садоводческие товарищества, дачи</w:t>
            </w:r>
          </w:p>
        </w:tc>
        <w:tc>
          <w:tcPr>
            <w:tcW w:w="983" w:type="pct"/>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машино-мест на 10 участков</w:t>
            </w:r>
          </w:p>
        </w:tc>
        <w:tc>
          <w:tcPr>
            <w:tcW w:w="881" w:type="pct"/>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922" w:type="pct"/>
            <w:tcBorders>
              <w:bottom w:val="single" w:sz="12" w:space="0" w:color="7F7F7F"/>
            </w:tcBorders>
            <w:vAlign w:val="center"/>
          </w:tcPr>
          <w:p w:rsidR="005576E7" w:rsidRPr="00AC5099" w:rsidRDefault="005576E7" w:rsidP="005576E7">
            <w:pPr>
              <w:ind w:right="-22" w:firstLine="1"/>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663" w:type="pct"/>
            <w:tcBorders>
              <w:bottom w:val="single" w:sz="12" w:space="0" w:color="7F7F7F"/>
            </w:tcBorders>
            <w:vAlign w:val="center"/>
          </w:tcPr>
          <w:p w:rsidR="005576E7" w:rsidRPr="00AC5099" w:rsidRDefault="005576E7" w:rsidP="005576E7">
            <w:pPr>
              <w:ind w:left="136" w:firstLine="1"/>
              <w:jc w:val="center"/>
              <w:rPr>
                <w:rFonts w:ascii="Times New Roman" w:eastAsia="Times New Roman" w:hAnsi="Times New Roman"/>
                <w:color w:val="000000"/>
              </w:rPr>
            </w:pPr>
            <w:r w:rsidRPr="00AC5099">
              <w:rPr>
                <w:rFonts w:ascii="Times New Roman" w:eastAsia="Times New Roman" w:hAnsi="Times New Roman"/>
                <w:color w:val="000000"/>
              </w:rPr>
              <w:t>250</w:t>
            </w:r>
          </w:p>
        </w:tc>
      </w:tr>
    </w:tbl>
    <w:p w:rsidR="000F1825" w:rsidRPr="00AC5099" w:rsidRDefault="000F1825" w:rsidP="000F1825">
      <w:pPr>
        <w:ind w:firstLine="708"/>
        <w:contextualSpacing/>
        <w:rPr>
          <w:rFonts w:ascii="Times New Roman" w:eastAsia="Times New Roman" w:hAnsi="Times New Roman"/>
          <w:color w:val="000000"/>
          <w:sz w:val="28"/>
          <w:szCs w:val="28"/>
        </w:rPr>
      </w:pPr>
    </w:p>
    <w:p w:rsidR="005576E7" w:rsidRPr="007A5876" w:rsidRDefault="005576E7" w:rsidP="00F35D1D">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lang w:val="ru-RU"/>
        </w:rPr>
        <w:t xml:space="preserve">Таблица 3. </w:t>
      </w:r>
      <w:r w:rsidRPr="007A5876">
        <w:rPr>
          <w:rFonts w:ascii="Times New Roman" w:eastAsia="Times New Roman" w:hAnsi="Times New Roman"/>
          <w:color w:val="000000"/>
          <w:lang w:val="ru-RU"/>
        </w:rPr>
        <w:t>Расчетные показатели размеров земельных участков гаражей и стоянок легковых автомобилей</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54"/>
        <w:gridCol w:w="2726"/>
        <w:gridCol w:w="2999"/>
        <w:gridCol w:w="2977"/>
      </w:tblGrid>
      <w:tr w:rsidR="005576E7" w:rsidRPr="00AC5099" w:rsidTr="00F35D1D">
        <w:trPr>
          <w:trHeight w:val="513"/>
        </w:trPr>
        <w:tc>
          <w:tcPr>
            <w:tcW w:w="65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726"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5976" w:type="dxa"/>
            <w:gridSpan w:val="2"/>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Площадь земельного участка</w:t>
            </w:r>
          </w:p>
        </w:tc>
      </w:tr>
      <w:tr w:rsidR="005576E7" w:rsidRPr="00AC5099" w:rsidTr="00F35D1D">
        <w:trPr>
          <w:trHeight w:val="513"/>
        </w:trPr>
        <w:tc>
          <w:tcPr>
            <w:tcW w:w="654"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2726"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299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297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212"/>
        </w:trPr>
        <w:tc>
          <w:tcPr>
            <w:tcW w:w="6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726"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xml:space="preserve">Одноэтажные </w:t>
            </w:r>
          </w:p>
        </w:tc>
        <w:tc>
          <w:tcPr>
            <w:tcW w:w="2999" w:type="dxa"/>
            <w:vAlign w:val="center"/>
          </w:tcPr>
          <w:p w:rsidR="005576E7" w:rsidRPr="00AC5099" w:rsidRDefault="005576E7" w:rsidP="005576E7">
            <w:pPr>
              <w:jc w:val="center"/>
              <w:rPr>
                <w:rFonts w:ascii="Times New Roman" w:eastAsia="Times New Roman" w:hAnsi="Times New Roman"/>
                <w:color w:val="000000"/>
                <w:vertAlign w:val="superscript"/>
              </w:rPr>
            </w:pPr>
            <w:r w:rsidRPr="00AC5099">
              <w:rPr>
                <w:rFonts w:ascii="Times New Roman" w:eastAsia="Times New Roman" w:hAnsi="Times New Roman"/>
                <w:color w:val="000000"/>
              </w:rPr>
              <w:t>1 машино-место, м</w:t>
            </w:r>
            <w:r w:rsidRPr="00AC5099">
              <w:rPr>
                <w:rFonts w:ascii="Times New Roman" w:eastAsia="Times New Roman" w:hAnsi="Times New Roman"/>
                <w:color w:val="000000"/>
                <w:vertAlign w:val="superscript"/>
              </w:rPr>
              <w:t>2</w:t>
            </w:r>
          </w:p>
        </w:tc>
        <w:tc>
          <w:tcPr>
            <w:tcW w:w="297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30</w:t>
            </w:r>
          </w:p>
        </w:tc>
      </w:tr>
      <w:tr w:rsidR="005576E7" w:rsidRPr="00AC5099" w:rsidTr="005576E7">
        <w:trPr>
          <w:trHeight w:val="231"/>
        </w:trPr>
        <w:tc>
          <w:tcPr>
            <w:tcW w:w="6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726"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xml:space="preserve">Двухэтажные </w:t>
            </w:r>
          </w:p>
        </w:tc>
        <w:tc>
          <w:tcPr>
            <w:tcW w:w="299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 машино-место, м</w:t>
            </w:r>
            <w:r w:rsidRPr="00AC5099">
              <w:rPr>
                <w:rFonts w:ascii="Times New Roman" w:eastAsia="Times New Roman" w:hAnsi="Times New Roman"/>
                <w:color w:val="000000"/>
                <w:vertAlign w:val="superscript"/>
              </w:rPr>
              <w:t>2</w:t>
            </w:r>
          </w:p>
        </w:tc>
        <w:tc>
          <w:tcPr>
            <w:tcW w:w="297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20</w:t>
            </w:r>
          </w:p>
        </w:tc>
      </w:tr>
      <w:tr w:rsidR="005576E7" w:rsidRPr="00AC5099" w:rsidTr="005576E7">
        <w:trPr>
          <w:trHeight w:val="107"/>
        </w:trPr>
        <w:tc>
          <w:tcPr>
            <w:tcW w:w="6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726"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Трехэтажные</w:t>
            </w:r>
          </w:p>
        </w:tc>
        <w:tc>
          <w:tcPr>
            <w:tcW w:w="299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 машино-место, м</w:t>
            </w:r>
            <w:r w:rsidRPr="00AC5099">
              <w:rPr>
                <w:rFonts w:ascii="Times New Roman" w:eastAsia="Times New Roman" w:hAnsi="Times New Roman"/>
                <w:color w:val="000000"/>
                <w:vertAlign w:val="superscript"/>
              </w:rPr>
              <w:t>2</w:t>
            </w:r>
          </w:p>
        </w:tc>
        <w:tc>
          <w:tcPr>
            <w:tcW w:w="297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14</w:t>
            </w:r>
          </w:p>
        </w:tc>
      </w:tr>
      <w:tr w:rsidR="005576E7" w:rsidRPr="00AC5099" w:rsidTr="005576E7">
        <w:trPr>
          <w:trHeight w:val="253"/>
        </w:trPr>
        <w:tc>
          <w:tcPr>
            <w:tcW w:w="6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2726"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Четырехэтажные</w:t>
            </w:r>
          </w:p>
        </w:tc>
        <w:tc>
          <w:tcPr>
            <w:tcW w:w="299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 машино-место, м</w:t>
            </w:r>
            <w:r w:rsidRPr="00AC5099">
              <w:rPr>
                <w:rFonts w:ascii="Times New Roman" w:eastAsia="Times New Roman" w:hAnsi="Times New Roman"/>
                <w:color w:val="000000"/>
                <w:vertAlign w:val="superscript"/>
              </w:rPr>
              <w:t>2</w:t>
            </w:r>
          </w:p>
        </w:tc>
        <w:tc>
          <w:tcPr>
            <w:tcW w:w="297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12</w:t>
            </w:r>
          </w:p>
        </w:tc>
      </w:tr>
      <w:tr w:rsidR="005576E7" w:rsidRPr="00AC5099" w:rsidTr="005576E7">
        <w:trPr>
          <w:trHeight w:val="271"/>
        </w:trPr>
        <w:tc>
          <w:tcPr>
            <w:tcW w:w="6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2726"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Пятиэтажные</w:t>
            </w:r>
          </w:p>
        </w:tc>
        <w:tc>
          <w:tcPr>
            <w:tcW w:w="299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 машино-место, м</w:t>
            </w:r>
            <w:r w:rsidRPr="00AC5099">
              <w:rPr>
                <w:rFonts w:ascii="Times New Roman" w:eastAsia="Times New Roman" w:hAnsi="Times New Roman"/>
                <w:color w:val="000000"/>
                <w:vertAlign w:val="superscript"/>
              </w:rPr>
              <w:t>2</w:t>
            </w:r>
          </w:p>
        </w:tc>
        <w:tc>
          <w:tcPr>
            <w:tcW w:w="297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r>
      <w:tr w:rsidR="005576E7" w:rsidRPr="00AC5099" w:rsidTr="005576E7">
        <w:trPr>
          <w:trHeight w:val="132"/>
        </w:trPr>
        <w:tc>
          <w:tcPr>
            <w:tcW w:w="65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2726"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Наземные стоянки</w:t>
            </w:r>
          </w:p>
        </w:tc>
        <w:tc>
          <w:tcPr>
            <w:tcW w:w="299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 машино-место, м</w:t>
            </w:r>
            <w:r w:rsidRPr="00AC5099">
              <w:rPr>
                <w:rFonts w:ascii="Times New Roman" w:eastAsia="Times New Roman" w:hAnsi="Times New Roman"/>
                <w:color w:val="000000"/>
                <w:vertAlign w:val="superscript"/>
              </w:rPr>
              <w:t>2</w:t>
            </w:r>
          </w:p>
        </w:tc>
        <w:tc>
          <w:tcPr>
            <w:tcW w:w="297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25</w:t>
            </w:r>
          </w:p>
        </w:tc>
      </w:tr>
    </w:tbl>
    <w:p w:rsidR="00D873AB" w:rsidRPr="00AC5099" w:rsidRDefault="00D873AB" w:rsidP="00F35D1D">
      <w:pPr>
        <w:ind w:firstLine="709"/>
        <w:jc w:val="both"/>
        <w:rPr>
          <w:rFonts w:ascii="Times New Roman" w:eastAsia="Times New Roman" w:hAnsi="Times New Roman"/>
          <w:color w:val="000000"/>
          <w:sz w:val="28"/>
          <w:szCs w:val="28"/>
        </w:rPr>
      </w:pPr>
    </w:p>
    <w:p w:rsidR="005576E7" w:rsidRPr="007A5876" w:rsidRDefault="005576E7" w:rsidP="00F35D1D">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Примечания:</w:t>
      </w:r>
      <w:r w:rsidR="00F01CCE" w:rsidRPr="007A5876">
        <w:rPr>
          <w:rFonts w:ascii="Times New Roman" w:eastAsia="Times New Roman" w:hAnsi="Times New Roman"/>
          <w:color w:val="000000"/>
          <w:sz w:val="28"/>
          <w:szCs w:val="28"/>
          <w:lang w:val="ru-RU"/>
        </w:rPr>
        <w:t xml:space="preserve">1. </w:t>
      </w:r>
      <w:r w:rsidRPr="007A5876">
        <w:rPr>
          <w:rFonts w:ascii="Times New Roman" w:eastAsia="Times New Roman" w:hAnsi="Times New Roman"/>
          <w:color w:val="000000"/>
          <w:sz w:val="28"/>
          <w:szCs w:val="28"/>
          <w:lang w:val="ru-RU"/>
        </w:rPr>
        <w:t>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rsidR="005576E7" w:rsidRPr="007A5876" w:rsidRDefault="00F01CCE" w:rsidP="00C4761B">
      <w:pPr>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2.</w:t>
      </w:r>
      <w:r w:rsidR="005576E7" w:rsidRPr="007A5876">
        <w:rPr>
          <w:rFonts w:ascii="Times New Roman" w:eastAsia="Times New Roman" w:hAnsi="Times New Roman"/>
          <w:color w:val="000000"/>
          <w:sz w:val="28"/>
          <w:szCs w:val="28"/>
          <w:lang w:val="ru-RU"/>
        </w:rPr>
        <w:t xml:space="preserve"> Въезды в подземные гаражи легковых автомобилей и выезды из них следует принимать в соответствии с СанПиН 2.2.1/2.1.1.1200. Вентиляционные шахты подземных гаражей должны предусматриваться в соответствии с требованиями ВСН 01 [11].</w:t>
      </w:r>
    </w:p>
    <w:p w:rsidR="005576E7" w:rsidRPr="007A5876" w:rsidRDefault="005576E7" w:rsidP="005576E7">
      <w:pPr>
        <w:contextualSpacing/>
        <w:rPr>
          <w:rFonts w:ascii="Times New Roman" w:eastAsia="Times New Roman" w:hAnsi="Times New Roman"/>
          <w:color w:val="000000"/>
          <w:sz w:val="28"/>
          <w:szCs w:val="28"/>
          <w:lang w:val="ru-RU"/>
        </w:rPr>
      </w:pPr>
    </w:p>
    <w:p w:rsidR="003F47C8" w:rsidRPr="007A5876" w:rsidRDefault="003F47C8" w:rsidP="00D873AB">
      <w:pPr>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w:t>
      </w:r>
    </w:p>
    <w:p w:rsidR="00D873AB" w:rsidRPr="007A5876" w:rsidRDefault="00D873AB" w:rsidP="003F47C8">
      <w:pPr>
        <w:contextualSpacing/>
        <w:jc w:val="both"/>
        <w:rPr>
          <w:rFonts w:ascii="Times New Roman" w:eastAsia="Times New Roman" w:hAnsi="Times New Roman"/>
          <w:color w:val="000000"/>
          <w:lang w:val="ru-RU"/>
        </w:rPr>
      </w:pPr>
    </w:p>
    <w:p w:rsidR="003F47C8" w:rsidRPr="007A5876" w:rsidRDefault="003F47C8" w:rsidP="003F47C8">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 Указанные машино-места следует размещать в</w:t>
      </w:r>
      <w:r w:rsidRPr="007A5876">
        <w:rPr>
          <w:rFonts w:ascii="Times New Roman" w:eastAsia="Times New Roman" w:hAnsi="Times New Roman"/>
          <w:bCs/>
          <w:color w:val="000000"/>
          <w:spacing w:val="-3"/>
          <w:lang w:val="ru-RU"/>
        </w:rPr>
        <w:t xml:space="preserve"> капитальных гаражах (паркингах):</w:t>
      </w:r>
      <w:r w:rsidRPr="007A5876">
        <w:rPr>
          <w:rFonts w:ascii="Times New Roman" w:eastAsia="Times New Roman" w:hAnsi="Times New Roman"/>
          <w:color w:val="000000"/>
          <w:lang w:val="ru-RU"/>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w:t>
      </w:r>
      <w:smartTag w:uri="urn:schemas-microsoft-com:office:smarttags" w:element="metricconverter">
        <w:smartTagPr>
          <w:attr w:name="ProductID" w:val="800 м"/>
        </w:smartTagPr>
        <w:r w:rsidRPr="007A5876">
          <w:rPr>
            <w:rFonts w:ascii="Times New Roman" w:eastAsia="Times New Roman" w:hAnsi="Times New Roman"/>
            <w:color w:val="000000"/>
            <w:lang w:val="ru-RU"/>
          </w:rPr>
          <w:t>800 м</w:t>
        </w:r>
      </w:smartTag>
      <w:r w:rsidRPr="007A5876">
        <w:rPr>
          <w:rFonts w:ascii="Times New Roman" w:eastAsia="Times New Roman" w:hAnsi="Times New Roman"/>
          <w:color w:val="000000"/>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7A5876">
          <w:rPr>
            <w:rFonts w:ascii="Times New Roman" w:eastAsia="Times New Roman" w:hAnsi="Times New Roman"/>
            <w:color w:val="000000"/>
            <w:lang w:val="ru-RU"/>
          </w:rPr>
          <w:t>1500 м</w:t>
        </w:r>
      </w:smartTag>
      <w:r w:rsidRPr="007A5876">
        <w:rPr>
          <w:rFonts w:ascii="Times New Roman" w:eastAsia="Times New Roman" w:hAnsi="Times New Roman"/>
          <w:color w:val="000000"/>
          <w:lang w:val="ru-RU"/>
        </w:rPr>
        <w:t>. Размещение  требуемого количества  машино-мест может быть обеспечено в подземных охраняемых</w:t>
      </w:r>
      <w:r w:rsidRPr="007A5876">
        <w:rPr>
          <w:rFonts w:ascii="Times New Roman" w:eastAsia="Times New Roman" w:hAnsi="Times New Roman"/>
          <w:color w:val="000000"/>
          <w:spacing w:val="-2"/>
          <w:lang w:val="ru-RU"/>
        </w:rPr>
        <w:t>автостоянках на придомовой территории</w:t>
      </w:r>
      <w:r w:rsidRPr="007A5876">
        <w:rPr>
          <w:rFonts w:ascii="Times New Roman" w:eastAsia="Times New Roman" w:hAnsi="Times New Roman"/>
          <w:color w:val="000000"/>
          <w:lang w:val="ru-RU"/>
        </w:rPr>
        <w:t xml:space="preserve"> многоквартирных жилых домов с соблюдением нормативного уровня благоустройства. </w:t>
      </w:r>
    </w:p>
    <w:p w:rsidR="003F47C8" w:rsidRPr="007A5876" w:rsidRDefault="003F47C8" w:rsidP="003F47C8">
      <w:pPr>
        <w:contextualSpacing/>
        <w:jc w:val="both"/>
        <w:rPr>
          <w:rFonts w:ascii="Times New Roman" w:eastAsia="Times New Roman" w:hAnsi="Times New Roman"/>
          <w:color w:val="000000"/>
          <w:sz w:val="28"/>
          <w:szCs w:val="28"/>
          <w:lang w:val="ru-RU"/>
        </w:rPr>
      </w:pPr>
    </w:p>
    <w:p w:rsidR="005576E7" w:rsidRPr="007A5876" w:rsidRDefault="005576E7" w:rsidP="005576E7">
      <w:pPr>
        <w:contextualSpacing/>
        <w:rPr>
          <w:rFonts w:ascii="Times New Roman" w:eastAsia="Times New Roman" w:hAnsi="Times New Roman"/>
          <w:color w:val="000000"/>
          <w:sz w:val="28"/>
          <w:szCs w:val="28"/>
          <w:lang w:val="ru-RU"/>
        </w:rPr>
      </w:pPr>
    </w:p>
    <w:p w:rsidR="005576E7" w:rsidRPr="007A5876" w:rsidRDefault="005576E7" w:rsidP="00F35D1D">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4.Расчетные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385"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02"/>
        <w:gridCol w:w="2629"/>
        <w:gridCol w:w="1827"/>
        <w:gridCol w:w="1268"/>
        <w:gridCol w:w="1776"/>
        <w:gridCol w:w="1283"/>
      </w:tblGrid>
      <w:tr w:rsidR="005576E7" w:rsidRPr="002B1C67" w:rsidTr="00F35D1D">
        <w:trPr>
          <w:trHeight w:val="778"/>
        </w:trPr>
        <w:tc>
          <w:tcPr>
            <w:tcW w:w="65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726"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009"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996"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F35D1D">
        <w:trPr>
          <w:trHeight w:val="528"/>
        </w:trPr>
        <w:tc>
          <w:tcPr>
            <w:tcW w:w="654"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726"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724"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8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691"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30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255"/>
        </w:trPr>
        <w:tc>
          <w:tcPr>
            <w:tcW w:w="654"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726"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Остановки общественного  транспорта</w:t>
            </w:r>
          </w:p>
          <w:p w:rsidR="005576E7" w:rsidRPr="007A5876" w:rsidRDefault="005576E7" w:rsidP="005576E7">
            <w:pPr>
              <w:ind w:left="231"/>
              <w:rPr>
                <w:rFonts w:ascii="Times New Roman" w:eastAsia="Times New Roman" w:hAnsi="Times New Roman"/>
                <w:color w:val="000000"/>
                <w:lang w:val="ru-RU"/>
              </w:rPr>
            </w:pPr>
            <w:r w:rsidRPr="007A5876">
              <w:rPr>
                <w:rFonts w:ascii="Times New Roman" w:eastAsia="Times New Roman" w:hAnsi="Times New Roman"/>
                <w:color w:val="000000"/>
                <w:lang w:val="ru-RU"/>
              </w:rPr>
              <w:t>- в жилой зоне (индивидуальная застройка)</w:t>
            </w:r>
          </w:p>
        </w:tc>
        <w:tc>
          <w:tcPr>
            <w:tcW w:w="1724" w:type="dxa"/>
            <w:vMerge w:val="restar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расстояние между остановочными пунктами на линии общественного пассажирского транспорта, м</w:t>
            </w:r>
          </w:p>
        </w:tc>
        <w:tc>
          <w:tcPr>
            <w:tcW w:w="1285"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400</w:t>
            </w:r>
          </w:p>
        </w:tc>
        <w:tc>
          <w:tcPr>
            <w:tcW w:w="1691"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от входа в жилое здание, м</w:t>
            </w:r>
          </w:p>
        </w:tc>
        <w:tc>
          <w:tcPr>
            <w:tcW w:w="1305"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300 (800)</w:t>
            </w:r>
          </w:p>
        </w:tc>
      </w:tr>
      <w:tr w:rsidR="005576E7" w:rsidRPr="00AC5099" w:rsidTr="005576E7">
        <w:trPr>
          <w:trHeight w:val="255"/>
        </w:trPr>
        <w:tc>
          <w:tcPr>
            <w:tcW w:w="654" w:type="dxa"/>
            <w:vMerge/>
            <w:vAlign w:val="center"/>
          </w:tcPr>
          <w:p w:rsidR="005576E7" w:rsidRPr="00AC5099" w:rsidRDefault="005576E7" w:rsidP="005576E7">
            <w:pPr>
              <w:jc w:val="center"/>
              <w:rPr>
                <w:rFonts w:ascii="Times New Roman" w:eastAsia="Times New Roman" w:hAnsi="Times New Roman"/>
                <w:color w:val="000000"/>
              </w:rPr>
            </w:pPr>
          </w:p>
        </w:tc>
        <w:tc>
          <w:tcPr>
            <w:tcW w:w="2726" w:type="dxa"/>
            <w:vAlign w:val="center"/>
          </w:tcPr>
          <w:p w:rsidR="005576E7" w:rsidRPr="00AC5099" w:rsidRDefault="005576E7" w:rsidP="005576E7">
            <w:pPr>
              <w:ind w:left="231"/>
              <w:rPr>
                <w:rFonts w:ascii="Times New Roman" w:eastAsia="Times New Roman" w:hAnsi="Times New Roman"/>
                <w:color w:val="000000"/>
              </w:rPr>
            </w:pPr>
            <w:r w:rsidRPr="00AC5099">
              <w:rPr>
                <w:rFonts w:ascii="Times New Roman" w:eastAsia="Times New Roman" w:hAnsi="Times New Roman"/>
                <w:color w:val="000000"/>
              </w:rPr>
              <w:t>- в общегородском центре</w:t>
            </w:r>
          </w:p>
        </w:tc>
        <w:tc>
          <w:tcPr>
            <w:tcW w:w="1724" w:type="dxa"/>
            <w:vMerge/>
            <w:vAlign w:val="center"/>
          </w:tcPr>
          <w:p w:rsidR="005576E7" w:rsidRPr="00AC5099" w:rsidRDefault="005576E7" w:rsidP="005576E7">
            <w:pPr>
              <w:jc w:val="center"/>
              <w:rPr>
                <w:rFonts w:ascii="Times New Roman" w:eastAsia="Times New Roman" w:hAnsi="Times New Roman"/>
                <w:color w:val="000000"/>
              </w:rPr>
            </w:pPr>
          </w:p>
        </w:tc>
        <w:tc>
          <w:tcPr>
            <w:tcW w:w="1285" w:type="dxa"/>
            <w:vMerge/>
            <w:vAlign w:val="center"/>
          </w:tcPr>
          <w:p w:rsidR="005576E7" w:rsidRPr="00AC5099" w:rsidRDefault="005576E7" w:rsidP="005576E7">
            <w:pPr>
              <w:jc w:val="center"/>
              <w:rPr>
                <w:rFonts w:ascii="Times New Roman" w:eastAsia="Times New Roman" w:hAnsi="Times New Roman"/>
                <w:color w:val="000000"/>
              </w:rPr>
            </w:pPr>
          </w:p>
        </w:tc>
        <w:tc>
          <w:tcPr>
            <w:tcW w:w="1691"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от объектов массового посещения, м</w:t>
            </w:r>
          </w:p>
        </w:tc>
        <w:tc>
          <w:tcPr>
            <w:tcW w:w="1305"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250</w:t>
            </w:r>
          </w:p>
        </w:tc>
      </w:tr>
      <w:tr w:rsidR="005576E7" w:rsidRPr="00AC5099" w:rsidTr="005576E7">
        <w:trPr>
          <w:trHeight w:val="505"/>
        </w:trPr>
        <w:tc>
          <w:tcPr>
            <w:tcW w:w="654" w:type="dxa"/>
            <w:vMerge/>
            <w:vAlign w:val="center"/>
          </w:tcPr>
          <w:p w:rsidR="005576E7" w:rsidRPr="00AC5099" w:rsidRDefault="005576E7" w:rsidP="005576E7">
            <w:pPr>
              <w:jc w:val="center"/>
              <w:rPr>
                <w:rFonts w:ascii="Times New Roman" w:eastAsia="Times New Roman" w:hAnsi="Times New Roman"/>
                <w:color w:val="000000"/>
              </w:rPr>
            </w:pPr>
          </w:p>
        </w:tc>
        <w:tc>
          <w:tcPr>
            <w:tcW w:w="2726" w:type="dxa"/>
            <w:vAlign w:val="center"/>
          </w:tcPr>
          <w:p w:rsidR="005576E7" w:rsidRPr="007A5876" w:rsidRDefault="005576E7" w:rsidP="005576E7">
            <w:pPr>
              <w:ind w:left="231"/>
              <w:rPr>
                <w:rFonts w:ascii="Times New Roman" w:eastAsia="Times New Roman" w:hAnsi="Times New Roman"/>
                <w:color w:val="000000"/>
                <w:lang w:val="ru-RU"/>
              </w:rPr>
            </w:pPr>
            <w:r w:rsidRPr="007A5876">
              <w:rPr>
                <w:rFonts w:ascii="Times New Roman" w:eastAsia="Times New Roman" w:hAnsi="Times New Roman"/>
                <w:color w:val="000000"/>
                <w:lang w:val="ru-RU"/>
              </w:rPr>
              <w:t>- в производственной и коммунально-складской зоне</w:t>
            </w:r>
          </w:p>
        </w:tc>
        <w:tc>
          <w:tcPr>
            <w:tcW w:w="1724" w:type="dxa"/>
            <w:vMerge/>
            <w:vAlign w:val="center"/>
          </w:tcPr>
          <w:p w:rsidR="005576E7" w:rsidRPr="007A5876" w:rsidRDefault="005576E7" w:rsidP="005576E7">
            <w:pPr>
              <w:jc w:val="center"/>
              <w:rPr>
                <w:rFonts w:ascii="Times New Roman" w:eastAsia="Times New Roman" w:hAnsi="Times New Roman"/>
                <w:color w:val="000000"/>
                <w:lang w:val="ru-RU"/>
              </w:rPr>
            </w:pPr>
          </w:p>
        </w:tc>
        <w:tc>
          <w:tcPr>
            <w:tcW w:w="1285" w:type="dxa"/>
            <w:vMerge/>
            <w:vAlign w:val="center"/>
          </w:tcPr>
          <w:p w:rsidR="005576E7" w:rsidRPr="007A5876" w:rsidRDefault="005576E7" w:rsidP="005576E7">
            <w:pPr>
              <w:jc w:val="center"/>
              <w:rPr>
                <w:rFonts w:ascii="Times New Roman" w:eastAsia="Times New Roman" w:hAnsi="Times New Roman"/>
                <w:color w:val="000000"/>
                <w:lang w:val="ru-RU"/>
              </w:rPr>
            </w:pPr>
          </w:p>
        </w:tc>
        <w:tc>
          <w:tcPr>
            <w:tcW w:w="169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от проходных, м</w:t>
            </w:r>
          </w:p>
        </w:tc>
        <w:tc>
          <w:tcPr>
            <w:tcW w:w="13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400</w:t>
            </w:r>
          </w:p>
        </w:tc>
      </w:tr>
      <w:tr w:rsidR="005576E7" w:rsidRPr="00AC5099" w:rsidTr="005576E7">
        <w:trPr>
          <w:trHeight w:val="505"/>
        </w:trPr>
        <w:tc>
          <w:tcPr>
            <w:tcW w:w="654" w:type="dxa"/>
            <w:vMerge/>
            <w:vAlign w:val="center"/>
          </w:tcPr>
          <w:p w:rsidR="005576E7" w:rsidRPr="00AC5099" w:rsidRDefault="005576E7" w:rsidP="005576E7">
            <w:pPr>
              <w:jc w:val="center"/>
              <w:rPr>
                <w:rFonts w:ascii="Times New Roman" w:eastAsia="Times New Roman" w:hAnsi="Times New Roman"/>
                <w:color w:val="000000"/>
              </w:rPr>
            </w:pPr>
          </w:p>
        </w:tc>
        <w:tc>
          <w:tcPr>
            <w:tcW w:w="2726" w:type="dxa"/>
            <w:vAlign w:val="center"/>
          </w:tcPr>
          <w:p w:rsidR="005576E7" w:rsidRPr="007A5876" w:rsidRDefault="005576E7" w:rsidP="005576E7">
            <w:pPr>
              <w:ind w:left="231"/>
              <w:rPr>
                <w:rFonts w:ascii="Times New Roman" w:eastAsia="Times New Roman" w:hAnsi="Times New Roman"/>
                <w:color w:val="000000"/>
                <w:lang w:val="ru-RU"/>
              </w:rPr>
            </w:pPr>
            <w:r w:rsidRPr="007A5876">
              <w:rPr>
                <w:rFonts w:ascii="Times New Roman" w:eastAsia="Times New Roman" w:hAnsi="Times New Roman"/>
                <w:color w:val="000000"/>
                <w:lang w:val="ru-RU"/>
              </w:rPr>
              <w:t>- в зонах массового отдыха и спорта</w:t>
            </w:r>
          </w:p>
        </w:tc>
        <w:tc>
          <w:tcPr>
            <w:tcW w:w="1724" w:type="dxa"/>
            <w:vMerge/>
            <w:vAlign w:val="center"/>
          </w:tcPr>
          <w:p w:rsidR="005576E7" w:rsidRPr="007A5876" w:rsidRDefault="005576E7" w:rsidP="005576E7">
            <w:pPr>
              <w:jc w:val="center"/>
              <w:rPr>
                <w:rFonts w:ascii="Times New Roman" w:eastAsia="Times New Roman" w:hAnsi="Times New Roman"/>
                <w:color w:val="000000"/>
                <w:lang w:val="ru-RU"/>
              </w:rPr>
            </w:pPr>
          </w:p>
        </w:tc>
        <w:tc>
          <w:tcPr>
            <w:tcW w:w="1285" w:type="dxa"/>
            <w:vMerge/>
            <w:vAlign w:val="center"/>
          </w:tcPr>
          <w:p w:rsidR="005576E7" w:rsidRPr="007A5876" w:rsidRDefault="005576E7" w:rsidP="005576E7">
            <w:pPr>
              <w:jc w:val="center"/>
              <w:rPr>
                <w:rFonts w:ascii="Times New Roman" w:eastAsia="Times New Roman" w:hAnsi="Times New Roman"/>
                <w:color w:val="000000"/>
                <w:lang w:val="ru-RU"/>
              </w:rPr>
            </w:pPr>
          </w:p>
        </w:tc>
        <w:tc>
          <w:tcPr>
            <w:tcW w:w="169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от главного входа, м</w:t>
            </w:r>
          </w:p>
        </w:tc>
        <w:tc>
          <w:tcPr>
            <w:tcW w:w="13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800</w:t>
            </w:r>
          </w:p>
        </w:tc>
      </w:tr>
      <w:tr w:rsidR="005576E7" w:rsidRPr="00AC5099" w:rsidTr="005576E7">
        <w:trPr>
          <w:trHeight w:val="1099"/>
        </w:trPr>
        <w:tc>
          <w:tcPr>
            <w:tcW w:w="6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726"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Станции технического обслуживания пассажирского транспорта</w:t>
            </w:r>
          </w:p>
        </w:tc>
        <w:tc>
          <w:tcPr>
            <w:tcW w:w="172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 / транспорт.</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предприятие</w:t>
            </w:r>
          </w:p>
        </w:tc>
        <w:tc>
          <w:tcPr>
            <w:tcW w:w="128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691" w:type="dxa"/>
            <w:vAlign w:val="center"/>
          </w:tcPr>
          <w:p w:rsidR="005576E7" w:rsidRPr="007A5876" w:rsidRDefault="005576E7" w:rsidP="005576E7">
            <w:pPr>
              <w:jc w:val="center"/>
              <w:rPr>
                <w:rFonts w:ascii="Times New Roman" w:eastAsia="Times New Roman" w:hAnsi="Times New Roman"/>
                <w:lang w:val="ru-RU"/>
              </w:rPr>
            </w:pPr>
            <w:r w:rsidRPr="007A5876">
              <w:rPr>
                <w:rFonts w:ascii="Times New Roman" w:eastAsia="Times New Roman" w:hAnsi="Times New Roman"/>
                <w:lang w:val="ru-RU"/>
              </w:rPr>
              <w:t>от конечных остановок общественного транспорта, м</w:t>
            </w:r>
          </w:p>
        </w:tc>
        <w:tc>
          <w:tcPr>
            <w:tcW w:w="1305"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2500</w:t>
            </w:r>
          </w:p>
        </w:tc>
      </w:tr>
      <w:tr w:rsidR="005576E7" w:rsidRPr="00AC5099" w:rsidTr="005576E7">
        <w:trPr>
          <w:trHeight w:val="987"/>
        </w:trPr>
        <w:tc>
          <w:tcPr>
            <w:tcW w:w="65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726"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Транспортно-эксплуатационные предприятия пассажирского транспорта</w:t>
            </w:r>
          </w:p>
        </w:tc>
        <w:tc>
          <w:tcPr>
            <w:tcW w:w="172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 / вид транспорта</w:t>
            </w:r>
          </w:p>
        </w:tc>
        <w:tc>
          <w:tcPr>
            <w:tcW w:w="128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691" w:type="dxa"/>
            <w:tcBorders>
              <w:bottom w:val="single" w:sz="12" w:space="0" w:color="7F7F7F"/>
            </w:tcBorders>
            <w:vAlign w:val="center"/>
          </w:tcPr>
          <w:p w:rsidR="005576E7" w:rsidRPr="007A5876" w:rsidRDefault="005576E7" w:rsidP="005576E7">
            <w:pPr>
              <w:jc w:val="center"/>
              <w:rPr>
                <w:rFonts w:ascii="Times New Roman" w:eastAsia="Times New Roman" w:hAnsi="Times New Roman"/>
                <w:lang w:val="ru-RU"/>
              </w:rPr>
            </w:pPr>
            <w:r w:rsidRPr="007A5876">
              <w:rPr>
                <w:rFonts w:ascii="Times New Roman" w:eastAsia="Times New Roman" w:hAnsi="Times New Roman"/>
                <w:lang w:val="ru-RU"/>
              </w:rPr>
              <w:t>от конечных остановок общественного транспорта, м</w:t>
            </w:r>
          </w:p>
        </w:tc>
        <w:tc>
          <w:tcPr>
            <w:tcW w:w="1305" w:type="dxa"/>
            <w:tcBorders>
              <w:bottom w:val="single" w:sz="12" w:space="0" w:color="7F7F7F"/>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2500</w:t>
            </w:r>
          </w:p>
        </w:tc>
      </w:tr>
    </w:tbl>
    <w:p w:rsidR="005576E7" w:rsidRPr="00AC5099" w:rsidRDefault="005576E7" w:rsidP="005576E7">
      <w:pPr>
        <w:ind w:left="851"/>
        <w:jc w:val="both"/>
        <w:rPr>
          <w:rFonts w:ascii="Times New Roman" w:eastAsia="Times New Roman" w:hAnsi="Times New Roman"/>
          <w:color w:val="000000"/>
          <w:sz w:val="28"/>
          <w:szCs w:val="28"/>
        </w:rPr>
      </w:pPr>
    </w:p>
    <w:p w:rsidR="005576E7" w:rsidRPr="007A5876" w:rsidRDefault="005576E7" w:rsidP="00F35D1D">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lastRenderedPageBreak/>
        <w:t>Таблица 5. Расчетные показатели объектов дорожного сервиса, кроме предназначенных для предоставления транспортных услуг населению и организации транс</w:t>
      </w:r>
      <w:r w:rsidR="003F47C8" w:rsidRPr="007A5876">
        <w:rPr>
          <w:rFonts w:ascii="Times New Roman" w:eastAsia="Times New Roman" w:hAnsi="Times New Roman"/>
          <w:color w:val="000000"/>
          <w:lang w:val="ru-RU"/>
        </w:rPr>
        <w:t>портного обслуживания населения</w:t>
      </w:r>
    </w:p>
    <w:tbl>
      <w:tblPr>
        <w:tblW w:w="9385"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2951"/>
        <w:gridCol w:w="1560"/>
        <w:gridCol w:w="1275"/>
        <w:gridCol w:w="1418"/>
        <w:gridCol w:w="1588"/>
      </w:tblGrid>
      <w:tr w:rsidR="005576E7" w:rsidRPr="002B1C67" w:rsidTr="00F35D1D">
        <w:trPr>
          <w:trHeight w:val="349"/>
        </w:trPr>
        <w:tc>
          <w:tcPr>
            <w:tcW w:w="593"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951"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835"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006" w:type="dxa"/>
            <w:gridSpan w:val="2"/>
            <w:tcBorders>
              <w:top w:val="single" w:sz="12" w:space="0" w:color="7F7F7F"/>
            </w:tcBorders>
            <w:shd w:val="clear" w:color="auto" w:fill="FFFFFF" w:themeFill="background1"/>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F35D1D">
        <w:trPr>
          <w:trHeight w:val="490"/>
        </w:trPr>
        <w:tc>
          <w:tcPr>
            <w:tcW w:w="593" w:type="dxa"/>
            <w:vMerge/>
            <w:tcBorders>
              <w:bottom w:val="single" w:sz="4" w:space="0" w:color="auto"/>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951" w:type="dxa"/>
            <w:vMerge/>
            <w:tcBorders>
              <w:bottom w:val="single" w:sz="4" w:space="0" w:color="auto"/>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560" w:type="dxa"/>
            <w:tcBorders>
              <w:bottom w:val="single" w:sz="4" w:space="0" w:color="auto"/>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75" w:type="dxa"/>
            <w:tcBorders>
              <w:bottom w:val="single" w:sz="4" w:space="0" w:color="auto"/>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41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58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665"/>
        </w:trPr>
        <w:tc>
          <w:tcPr>
            <w:tcW w:w="593" w:type="dxa"/>
            <w:tcBorders>
              <w:top w:val="single" w:sz="4" w:space="0" w:color="auto"/>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951" w:type="dxa"/>
            <w:tcBorders>
              <w:top w:val="single" w:sz="4" w:space="0" w:color="auto"/>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Автозаправочные станции *</w:t>
            </w:r>
          </w:p>
        </w:tc>
        <w:tc>
          <w:tcPr>
            <w:tcW w:w="1560" w:type="dxa"/>
            <w:tcBorders>
              <w:top w:val="single" w:sz="4" w:space="0" w:color="auto"/>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 / 1200 автомобилей</w:t>
            </w:r>
          </w:p>
        </w:tc>
        <w:tc>
          <w:tcPr>
            <w:tcW w:w="1275" w:type="dxa"/>
            <w:tcBorders>
              <w:top w:val="single" w:sz="4" w:space="0" w:color="auto"/>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0,1</w:t>
            </w:r>
          </w:p>
        </w:tc>
        <w:tc>
          <w:tcPr>
            <w:tcW w:w="1418" w:type="dxa"/>
            <w:tcBorders>
              <w:bottom w:val="single" w:sz="4" w:space="0" w:color="auto"/>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ширина СЗЗ, м.</w:t>
            </w:r>
          </w:p>
        </w:tc>
        <w:tc>
          <w:tcPr>
            <w:tcW w:w="1588" w:type="dxa"/>
            <w:tcBorders>
              <w:bottom w:val="single" w:sz="4" w:space="0" w:color="auto"/>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w:t>
            </w:r>
          </w:p>
        </w:tc>
      </w:tr>
      <w:tr w:rsidR="005576E7" w:rsidRPr="002B1C67" w:rsidTr="005576E7">
        <w:trPr>
          <w:trHeight w:val="1173"/>
        </w:trPr>
        <w:tc>
          <w:tcPr>
            <w:tcW w:w="593" w:type="dxa"/>
            <w:tcBorders>
              <w:top w:val="single" w:sz="4" w:space="0" w:color="auto"/>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951" w:type="dxa"/>
            <w:tcBorders>
              <w:top w:val="single" w:sz="4" w:space="0" w:color="auto"/>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Автомойки *</w:t>
            </w:r>
          </w:p>
        </w:tc>
        <w:tc>
          <w:tcPr>
            <w:tcW w:w="1560" w:type="dxa"/>
            <w:tcBorders>
              <w:top w:val="single" w:sz="4" w:space="0" w:color="auto"/>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пост / 1000 автомобилей</w:t>
            </w:r>
          </w:p>
        </w:tc>
        <w:tc>
          <w:tcPr>
            <w:tcW w:w="1275" w:type="dxa"/>
            <w:tcBorders>
              <w:top w:val="single" w:sz="4" w:space="0" w:color="auto"/>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0,1</w:t>
            </w:r>
          </w:p>
        </w:tc>
        <w:tc>
          <w:tcPr>
            <w:tcW w:w="1418" w:type="dxa"/>
            <w:tcBorders>
              <w:top w:val="single" w:sz="4" w:space="0" w:color="auto"/>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ширина СЗЗ, м.</w:t>
            </w:r>
          </w:p>
        </w:tc>
        <w:tc>
          <w:tcPr>
            <w:tcW w:w="1588" w:type="dxa"/>
            <w:tcBorders>
              <w:top w:val="single" w:sz="4" w:space="0" w:color="auto"/>
              <w:bottom w:val="single" w:sz="12" w:space="0" w:color="7F7F7F"/>
            </w:tcBorders>
          </w:tcPr>
          <w:p w:rsidR="005576E7" w:rsidRPr="007A5876" w:rsidRDefault="005576E7" w:rsidP="005576E7">
            <w:pPr>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50 м.- до двух постов мойки;</w:t>
            </w:r>
          </w:p>
          <w:p w:rsidR="005576E7" w:rsidRPr="007A5876" w:rsidRDefault="005576E7" w:rsidP="005576E7">
            <w:pPr>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100 м. -более двух постов мойки.</w:t>
            </w:r>
          </w:p>
        </w:tc>
      </w:tr>
    </w:tbl>
    <w:p w:rsidR="00F35D1D" w:rsidRPr="007A5876" w:rsidRDefault="00F35D1D" w:rsidP="00F35D1D">
      <w:pPr>
        <w:ind w:firstLine="708"/>
        <w:contextualSpacing/>
        <w:rPr>
          <w:rFonts w:ascii="Times New Roman" w:eastAsia="Times New Roman" w:hAnsi="Times New Roman"/>
          <w:color w:val="000000"/>
          <w:sz w:val="28"/>
          <w:szCs w:val="28"/>
          <w:lang w:val="ru-RU"/>
        </w:rPr>
      </w:pPr>
    </w:p>
    <w:p w:rsidR="00F35D1D" w:rsidRPr="007A5876" w:rsidRDefault="00F35D1D" w:rsidP="00D873AB">
      <w:pPr>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________________________</w:t>
      </w:r>
    </w:p>
    <w:p w:rsidR="00D873AB" w:rsidRPr="007A5876" w:rsidRDefault="00D873AB" w:rsidP="00D873AB">
      <w:pPr>
        <w:rPr>
          <w:rFonts w:ascii="Times New Roman" w:eastAsia="Times New Roman" w:hAnsi="Times New Roman"/>
          <w:color w:val="000000"/>
          <w:lang w:val="ru-RU"/>
        </w:rPr>
      </w:pPr>
    </w:p>
    <w:p w:rsidR="005576E7" w:rsidRPr="007A5876" w:rsidRDefault="00F35D1D" w:rsidP="00D873AB">
      <w:pPr>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Размещение указанных объектов дорожного сервиса допускается на территориях, сопряжённых с территориями автодо</w:t>
      </w:r>
      <w:bookmarkStart w:id="3" w:name="_Toc395512997"/>
      <w:r w:rsidR="005576E7" w:rsidRPr="007A5876">
        <w:rPr>
          <w:rFonts w:ascii="Times New Roman" w:eastAsia="Times New Roman" w:hAnsi="Times New Roman"/>
          <w:color w:val="000000"/>
          <w:lang w:val="ru-RU"/>
        </w:rPr>
        <w:t>рог и улиц городского значения.</w:t>
      </w:r>
    </w:p>
    <w:p w:rsidR="005576E7" w:rsidRPr="007A5876" w:rsidRDefault="00F35D1D" w:rsidP="00F35D1D">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005576E7" w:rsidRPr="007A5876">
        <w:rPr>
          <w:rFonts w:ascii="Times New Roman" w:eastAsia="Times New Roman" w:hAnsi="Times New Roman"/>
          <w:color w:val="000000"/>
          <w:lang w:val="ru-RU"/>
        </w:rPr>
        <w:lastRenderedPageBreak/>
        <w:t>Таблица 6. Расчетные показатели размеров земельных участков для автозаправочных станций</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5576E7" w:rsidRPr="00AC5099" w:rsidTr="00F35D1D">
        <w:trPr>
          <w:trHeight w:val="349"/>
        </w:trPr>
        <w:tc>
          <w:tcPr>
            <w:tcW w:w="593" w:type="dxa"/>
            <w:vMerge w:val="restart"/>
            <w:tcBorders>
              <w:top w:val="single" w:sz="12" w:space="0" w:color="7F7F7F"/>
            </w:tcBorders>
            <w:shd w:val="clear" w:color="auto" w:fill="FFFFFF" w:themeFill="background1"/>
            <w:vAlign w:val="center"/>
          </w:tcPr>
          <w:bookmarkEnd w:id="3"/>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235"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5528" w:type="dxa"/>
            <w:gridSpan w:val="2"/>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Площадь земельного участка</w:t>
            </w:r>
          </w:p>
        </w:tc>
      </w:tr>
      <w:tr w:rsidR="005576E7" w:rsidRPr="00AC5099" w:rsidTr="00F35D1D">
        <w:trPr>
          <w:trHeight w:val="426"/>
        </w:trPr>
        <w:tc>
          <w:tcPr>
            <w:tcW w:w="593"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3235"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2693"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283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187"/>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 2 колонки</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0,1</w:t>
            </w:r>
          </w:p>
        </w:tc>
      </w:tr>
      <w:tr w:rsidR="005576E7" w:rsidRPr="00AC5099" w:rsidTr="005576E7">
        <w:trPr>
          <w:trHeight w:val="263"/>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 5 колонок</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0,2</w:t>
            </w:r>
          </w:p>
        </w:tc>
      </w:tr>
      <w:tr w:rsidR="005576E7" w:rsidRPr="00AC5099" w:rsidTr="005576E7">
        <w:trPr>
          <w:trHeight w:val="195"/>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 7 колонок</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0,3</w:t>
            </w:r>
          </w:p>
        </w:tc>
      </w:tr>
      <w:tr w:rsidR="005576E7" w:rsidRPr="00AC5099" w:rsidTr="005576E7">
        <w:trPr>
          <w:trHeight w:val="212"/>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 9 колонок</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0,35</w:t>
            </w:r>
          </w:p>
        </w:tc>
      </w:tr>
      <w:tr w:rsidR="005576E7" w:rsidRPr="00AC5099" w:rsidTr="005576E7">
        <w:trPr>
          <w:trHeight w:val="245"/>
        </w:trPr>
        <w:tc>
          <w:tcPr>
            <w:tcW w:w="5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3235"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 11 колонок</w:t>
            </w:r>
          </w:p>
        </w:tc>
        <w:tc>
          <w:tcPr>
            <w:tcW w:w="26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0,4</w:t>
            </w:r>
          </w:p>
        </w:tc>
      </w:tr>
    </w:tbl>
    <w:p w:rsidR="005576E7" w:rsidRPr="00AC5099" w:rsidRDefault="005576E7" w:rsidP="005576E7">
      <w:pPr>
        <w:jc w:val="both"/>
        <w:rPr>
          <w:rFonts w:ascii="Times New Roman" w:eastAsia="Times New Roman" w:hAnsi="Times New Roman"/>
          <w:i/>
          <w:color w:val="000000"/>
          <w:sz w:val="28"/>
          <w:szCs w:val="28"/>
        </w:rPr>
      </w:pPr>
    </w:p>
    <w:p w:rsidR="005576E7" w:rsidRPr="007A5876" w:rsidRDefault="005576E7" w:rsidP="00F35D1D">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7. Расчетные показатели размеров земельных участков для станций технического обслуживания автомобилей</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5576E7" w:rsidRPr="00AC5099" w:rsidTr="005576E7">
        <w:trPr>
          <w:trHeight w:val="349"/>
        </w:trPr>
        <w:tc>
          <w:tcPr>
            <w:tcW w:w="593" w:type="dxa"/>
            <w:vMerge w:val="restart"/>
            <w:tcBorders>
              <w:top w:val="single" w:sz="12" w:space="0" w:color="7F7F7F"/>
            </w:tcBorders>
            <w:shd w:val="clear" w:color="auto" w:fill="F2F2F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235" w:type="dxa"/>
            <w:vMerge w:val="restart"/>
            <w:tcBorders>
              <w:top w:val="single" w:sz="12" w:space="0" w:color="7F7F7F"/>
            </w:tcBorders>
            <w:shd w:val="clear" w:color="auto" w:fill="F2F2F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5528" w:type="dxa"/>
            <w:gridSpan w:val="2"/>
            <w:tcBorders>
              <w:top w:val="single" w:sz="12" w:space="0" w:color="7F7F7F"/>
            </w:tcBorders>
            <w:shd w:val="clear" w:color="auto" w:fill="F2F2F2"/>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Площадь земельного участка</w:t>
            </w:r>
          </w:p>
        </w:tc>
      </w:tr>
      <w:tr w:rsidR="005576E7" w:rsidRPr="00AC5099" w:rsidTr="005576E7">
        <w:trPr>
          <w:trHeight w:val="426"/>
        </w:trPr>
        <w:tc>
          <w:tcPr>
            <w:tcW w:w="593" w:type="dxa"/>
            <w:vMerge/>
            <w:shd w:val="clear" w:color="auto" w:fill="F2F2F2"/>
            <w:vAlign w:val="center"/>
          </w:tcPr>
          <w:p w:rsidR="005576E7" w:rsidRPr="00AC5099" w:rsidRDefault="005576E7" w:rsidP="005576E7">
            <w:pPr>
              <w:jc w:val="center"/>
              <w:rPr>
                <w:rFonts w:ascii="Times New Roman" w:eastAsia="Times New Roman" w:hAnsi="Times New Roman"/>
                <w:color w:val="000000"/>
              </w:rPr>
            </w:pPr>
          </w:p>
        </w:tc>
        <w:tc>
          <w:tcPr>
            <w:tcW w:w="3235" w:type="dxa"/>
            <w:vMerge/>
            <w:shd w:val="clear" w:color="auto" w:fill="F2F2F2"/>
            <w:vAlign w:val="center"/>
          </w:tcPr>
          <w:p w:rsidR="005576E7" w:rsidRPr="00AC5099" w:rsidRDefault="005576E7" w:rsidP="005576E7">
            <w:pPr>
              <w:jc w:val="center"/>
              <w:rPr>
                <w:rFonts w:ascii="Times New Roman" w:eastAsia="Times New Roman" w:hAnsi="Times New Roman"/>
                <w:color w:val="000000"/>
              </w:rPr>
            </w:pPr>
          </w:p>
        </w:tc>
        <w:tc>
          <w:tcPr>
            <w:tcW w:w="2693" w:type="dxa"/>
            <w:shd w:val="clear" w:color="auto" w:fill="F2F2F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2835" w:type="dxa"/>
            <w:shd w:val="clear" w:color="auto" w:fill="F2F2F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200"/>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 10 постов</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r>
      <w:tr w:rsidR="005576E7" w:rsidRPr="00AC5099" w:rsidTr="005576E7">
        <w:trPr>
          <w:trHeight w:val="219"/>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На15постов</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1,5</w:t>
            </w:r>
          </w:p>
        </w:tc>
      </w:tr>
      <w:tr w:rsidR="005576E7" w:rsidRPr="00AC5099" w:rsidTr="005576E7">
        <w:trPr>
          <w:trHeight w:val="95"/>
        </w:trPr>
        <w:tc>
          <w:tcPr>
            <w:tcW w:w="5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235"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На25постов</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r>
      <w:tr w:rsidR="005576E7" w:rsidRPr="00AC5099" w:rsidTr="005576E7">
        <w:trPr>
          <w:trHeight w:val="113"/>
        </w:trPr>
        <w:tc>
          <w:tcPr>
            <w:tcW w:w="5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3235"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На40постов</w:t>
            </w:r>
          </w:p>
        </w:tc>
        <w:tc>
          <w:tcPr>
            <w:tcW w:w="26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283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3,5</w:t>
            </w:r>
          </w:p>
        </w:tc>
      </w:tr>
    </w:tbl>
    <w:p w:rsidR="005576E7" w:rsidRPr="00AC5099" w:rsidRDefault="005576E7" w:rsidP="005576E7">
      <w:pPr>
        <w:jc w:val="both"/>
        <w:rPr>
          <w:rFonts w:ascii="Times New Roman" w:eastAsia="Times New Roman" w:hAnsi="Times New Roman"/>
          <w:color w:val="000000"/>
          <w:sz w:val="28"/>
          <w:szCs w:val="28"/>
        </w:rPr>
      </w:pPr>
    </w:p>
    <w:p w:rsidR="005576E7" w:rsidRPr="007A5876" w:rsidRDefault="003F47C8" w:rsidP="00DC46FE">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w:t>
      </w:r>
      <w:r w:rsidRPr="007A5876">
        <w:rPr>
          <w:rFonts w:ascii="Times New Roman" w:eastAsia="Times New Roman" w:hAnsi="Times New Roman"/>
          <w:color w:val="000000"/>
          <w:sz w:val="28"/>
          <w:szCs w:val="28"/>
          <w:lang w:val="ru-RU"/>
        </w:rPr>
        <w:t>4</w:t>
      </w:r>
      <w:r w:rsidR="005576E7" w:rsidRPr="007A5876">
        <w:rPr>
          <w:rFonts w:ascii="Times New Roman" w:eastAsia="Times New Roman" w:hAnsi="Times New Roman"/>
          <w:color w:val="000000"/>
          <w:sz w:val="28"/>
          <w:szCs w:val="28"/>
          <w:lang w:val="ru-RU"/>
        </w:rPr>
        <w:t xml:space="preserve">. </w:t>
      </w:r>
      <w:r w:rsidR="00F35D1D" w:rsidRPr="007A5876">
        <w:rPr>
          <w:rFonts w:ascii="Times New Roman" w:eastAsia="Times New Roman" w:hAnsi="Times New Roman"/>
          <w:color w:val="000000"/>
          <w:sz w:val="28"/>
          <w:szCs w:val="28"/>
          <w:lang w:val="ru-RU"/>
        </w:rPr>
        <w:t>Расчетные показатели объектов, относящихся к областям физической культуры и массового спорта</w:t>
      </w:r>
    </w:p>
    <w:p w:rsidR="005576E7" w:rsidRPr="007A5876" w:rsidRDefault="005576E7" w:rsidP="005576E7">
      <w:pPr>
        <w:jc w:val="both"/>
        <w:rPr>
          <w:rFonts w:ascii="Times New Roman" w:eastAsia="Times New Roman" w:hAnsi="Times New Roman"/>
          <w:color w:val="000000"/>
          <w:sz w:val="28"/>
          <w:szCs w:val="28"/>
          <w:lang w:val="ru-RU"/>
        </w:rPr>
      </w:pPr>
    </w:p>
    <w:p w:rsidR="005576E7" w:rsidRPr="007A5876" w:rsidRDefault="005576E7" w:rsidP="00F35D1D">
      <w:pPr>
        <w:ind w:right="-142"/>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1.Расчетные показатели объектов, относящихся к областям физической культуры и массового спорта</w:t>
      </w:r>
    </w:p>
    <w:tbl>
      <w:tblPr>
        <w:tblW w:w="9214"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4"/>
        <w:gridCol w:w="2799"/>
        <w:gridCol w:w="1567"/>
        <w:gridCol w:w="1417"/>
        <w:gridCol w:w="1701"/>
        <w:gridCol w:w="1276"/>
      </w:tblGrid>
      <w:tr w:rsidR="005576E7" w:rsidRPr="002B1C67" w:rsidTr="00F35D1D">
        <w:trPr>
          <w:trHeight w:val="778"/>
        </w:trPr>
        <w:tc>
          <w:tcPr>
            <w:tcW w:w="45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799"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984"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977"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F35D1D">
        <w:trPr>
          <w:trHeight w:val="436"/>
        </w:trPr>
        <w:tc>
          <w:tcPr>
            <w:tcW w:w="454"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799"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56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41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701"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измерения</w:t>
            </w:r>
          </w:p>
        </w:tc>
        <w:tc>
          <w:tcPr>
            <w:tcW w:w="127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630"/>
        </w:trPr>
        <w:tc>
          <w:tcPr>
            <w:tcW w:w="454"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799" w:type="dxa"/>
            <w:vMerge w:val="restar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Помещения для физкультурно-оздоровительных занятий </w:t>
            </w:r>
          </w:p>
        </w:tc>
        <w:tc>
          <w:tcPr>
            <w:tcW w:w="156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м² общ.площади на 1000 чел.</w:t>
            </w:r>
          </w:p>
        </w:tc>
        <w:tc>
          <w:tcPr>
            <w:tcW w:w="141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70</w:t>
            </w:r>
          </w:p>
          <w:p w:rsidR="005576E7" w:rsidRPr="00AC5099" w:rsidRDefault="005576E7" w:rsidP="005576E7">
            <w:pPr>
              <w:jc w:val="center"/>
              <w:rPr>
                <w:rFonts w:ascii="Times New Roman" w:eastAsia="Times New Roman" w:hAnsi="Times New Roman"/>
                <w:color w:val="000000"/>
              </w:rPr>
            </w:pPr>
          </w:p>
        </w:tc>
        <w:tc>
          <w:tcPr>
            <w:tcW w:w="1701" w:type="dxa"/>
            <w:vMerge w:val="restart"/>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транспортно-пешеходная доступность, м</w:t>
            </w:r>
          </w:p>
        </w:tc>
        <w:tc>
          <w:tcPr>
            <w:tcW w:w="1276"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500</w:t>
            </w:r>
          </w:p>
        </w:tc>
      </w:tr>
      <w:tr w:rsidR="005576E7" w:rsidRPr="00AC5099" w:rsidTr="005576E7">
        <w:trPr>
          <w:trHeight w:val="568"/>
        </w:trPr>
        <w:tc>
          <w:tcPr>
            <w:tcW w:w="454" w:type="dxa"/>
            <w:vMerge/>
            <w:vAlign w:val="center"/>
          </w:tcPr>
          <w:p w:rsidR="005576E7" w:rsidRPr="00AC5099" w:rsidRDefault="005576E7" w:rsidP="005576E7">
            <w:pPr>
              <w:jc w:val="center"/>
              <w:rPr>
                <w:rFonts w:ascii="Times New Roman" w:eastAsia="Times New Roman" w:hAnsi="Times New Roman"/>
                <w:color w:val="000000"/>
              </w:rPr>
            </w:pPr>
          </w:p>
        </w:tc>
        <w:tc>
          <w:tcPr>
            <w:tcW w:w="2799" w:type="dxa"/>
            <w:vMerge/>
            <w:vAlign w:val="center"/>
          </w:tcPr>
          <w:p w:rsidR="005576E7" w:rsidRPr="00AC5099" w:rsidRDefault="005576E7" w:rsidP="005576E7">
            <w:pPr>
              <w:rPr>
                <w:rFonts w:ascii="Times New Roman" w:eastAsia="Times New Roman" w:hAnsi="Times New Roman"/>
                <w:color w:val="000000"/>
              </w:rPr>
            </w:pPr>
          </w:p>
        </w:tc>
        <w:tc>
          <w:tcPr>
            <w:tcW w:w="1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пропускная способность, чел./смену</w:t>
            </w:r>
          </w:p>
        </w:tc>
        <w:tc>
          <w:tcPr>
            <w:tcW w:w="141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25</w:t>
            </w:r>
          </w:p>
        </w:tc>
        <w:tc>
          <w:tcPr>
            <w:tcW w:w="1701" w:type="dxa"/>
            <w:vMerge/>
            <w:vAlign w:val="center"/>
          </w:tcPr>
          <w:p w:rsidR="005576E7" w:rsidRPr="00AC5099" w:rsidRDefault="005576E7" w:rsidP="005576E7">
            <w:pPr>
              <w:jc w:val="center"/>
              <w:rPr>
                <w:rFonts w:ascii="Times New Roman" w:eastAsia="Times New Roman" w:hAnsi="Times New Roman"/>
                <w:color w:val="000000"/>
              </w:rPr>
            </w:pPr>
          </w:p>
        </w:tc>
        <w:tc>
          <w:tcPr>
            <w:tcW w:w="1276" w:type="dxa"/>
            <w:vMerge/>
            <w:vAlign w:val="center"/>
          </w:tcPr>
          <w:p w:rsidR="005576E7" w:rsidRPr="00AC5099" w:rsidRDefault="005576E7" w:rsidP="005576E7">
            <w:pPr>
              <w:jc w:val="center"/>
              <w:rPr>
                <w:rFonts w:ascii="Times New Roman" w:eastAsia="Times New Roman" w:hAnsi="Times New Roman"/>
                <w:color w:val="000000"/>
              </w:rPr>
            </w:pPr>
          </w:p>
        </w:tc>
      </w:tr>
      <w:tr w:rsidR="005576E7" w:rsidRPr="00AC5099" w:rsidTr="005576E7">
        <w:trPr>
          <w:trHeight w:val="488"/>
        </w:trPr>
        <w:tc>
          <w:tcPr>
            <w:tcW w:w="454"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799" w:type="dxa"/>
            <w:vMerge w:val="restar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Бассейн крытый (открытый) общего пользования * </w:t>
            </w:r>
          </w:p>
          <w:p w:rsidR="005576E7" w:rsidRPr="007A5876" w:rsidRDefault="005576E7" w:rsidP="005576E7">
            <w:pPr>
              <w:rPr>
                <w:rFonts w:ascii="Times New Roman" w:eastAsia="Times New Roman" w:hAnsi="Times New Roman"/>
                <w:color w:val="000000"/>
                <w:lang w:val="ru-RU"/>
              </w:rPr>
            </w:pPr>
          </w:p>
        </w:tc>
        <w:tc>
          <w:tcPr>
            <w:tcW w:w="1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м² зеркала воды </w:t>
            </w:r>
          </w:p>
        </w:tc>
        <w:tc>
          <w:tcPr>
            <w:tcW w:w="1417" w:type="dxa"/>
            <w:vAlign w:val="center"/>
          </w:tcPr>
          <w:p w:rsidR="005576E7" w:rsidRPr="007A5876" w:rsidRDefault="005576E7" w:rsidP="005576E7">
            <w:pPr>
              <w:jc w:val="center"/>
              <w:rPr>
                <w:rFonts w:ascii="Times New Roman" w:eastAsia="Times New Roman" w:hAnsi="Times New Roman"/>
                <w:color w:val="000000"/>
                <w:vertAlign w:val="superscript"/>
                <w:lang w:val="ru-RU"/>
              </w:rPr>
            </w:pPr>
            <w:r w:rsidRPr="007A5876">
              <w:rPr>
                <w:rFonts w:ascii="Times New Roman" w:eastAsia="Times New Roman" w:hAnsi="Times New Roman"/>
                <w:color w:val="000000"/>
                <w:lang w:val="ru-RU"/>
              </w:rPr>
              <w:t>Произвольных размеров и формы с площадью зеркала не менее 90 м</w:t>
            </w:r>
            <w:r w:rsidRPr="007A5876">
              <w:rPr>
                <w:rFonts w:ascii="Times New Roman" w:eastAsia="Times New Roman" w:hAnsi="Times New Roman"/>
                <w:color w:val="000000"/>
                <w:vertAlign w:val="superscript"/>
                <w:lang w:val="ru-RU"/>
              </w:rPr>
              <w:t>2</w:t>
            </w:r>
          </w:p>
        </w:tc>
        <w:tc>
          <w:tcPr>
            <w:tcW w:w="1701"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транспортно-пешеходная доступность, м</w:t>
            </w:r>
          </w:p>
        </w:tc>
        <w:tc>
          <w:tcPr>
            <w:tcW w:w="1276" w:type="dxa"/>
            <w:vMerge w:val="restart"/>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1500</w:t>
            </w:r>
          </w:p>
        </w:tc>
      </w:tr>
      <w:tr w:rsidR="005576E7" w:rsidRPr="002B1C67" w:rsidTr="005576E7">
        <w:trPr>
          <w:trHeight w:val="487"/>
        </w:trPr>
        <w:tc>
          <w:tcPr>
            <w:tcW w:w="454" w:type="dxa"/>
            <w:vMerge/>
            <w:vAlign w:val="center"/>
          </w:tcPr>
          <w:p w:rsidR="005576E7" w:rsidRPr="00AC5099" w:rsidRDefault="005576E7" w:rsidP="005576E7">
            <w:pPr>
              <w:jc w:val="center"/>
              <w:rPr>
                <w:rFonts w:ascii="Times New Roman" w:eastAsia="Times New Roman" w:hAnsi="Times New Roman"/>
                <w:color w:val="000000"/>
                <w:sz w:val="28"/>
                <w:szCs w:val="28"/>
              </w:rPr>
            </w:pPr>
          </w:p>
        </w:tc>
        <w:tc>
          <w:tcPr>
            <w:tcW w:w="2799" w:type="dxa"/>
            <w:vMerge/>
            <w:vAlign w:val="center"/>
          </w:tcPr>
          <w:p w:rsidR="005576E7" w:rsidRPr="00AC5099" w:rsidRDefault="005576E7" w:rsidP="005576E7">
            <w:pPr>
              <w:rPr>
                <w:rFonts w:ascii="Times New Roman" w:eastAsia="Times New Roman" w:hAnsi="Times New Roman"/>
                <w:color w:val="000000"/>
              </w:rPr>
            </w:pPr>
          </w:p>
        </w:tc>
        <w:tc>
          <w:tcPr>
            <w:tcW w:w="1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пропускная способность, чел./смену</w:t>
            </w:r>
          </w:p>
        </w:tc>
        <w:tc>
          <w:tcPr>
            <w:tcW w:w="141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Из расчета 5 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зеркала воды на 1 чел</w:t>
            </w:r>
          </w:p>
        </w:tc>
        <w:tc>
          <w:tcPr>
            <w:tcW w:w="1701" w:type="dxa"/>
            <w:vMerge/>
            <w:vAlign w:val="center"/>
          </w:tcPr>
          <w:p w:rsidR="005576E7" w:rsidRPr="007A5876" w:rsidRDefault="005576E7" w:rsidP="005576E7">
            <w:pPr>
              <w:jc w:val="center"/>
              <w:rPr>
                <w:rFonts w:ascii="Times New Roman" w:eastAsia="Times New Roman" w:hAnsi="Times New Roman"/>
                <w:color w:val="000000"/>
                <w:lang w:val="ru-RU"/>
              </w:rPr>
            </w:pPr>
          </w:p>
        </w:tc>
        <w:tc>
          <w:tcPr>
            <w:tcW w:w="1276" w:type="dxa"/>
            <w:vMerge/>
            <w:vAlign w:val="center"/>
          </w:tcPr>
          <w:p w:rsidR="005576E7" w:rsidRPr="007A5876" w:rsidRDefault="005576E7" w:rsidP="005576E7">
            <w:pPr>
              <w:jc w:val="center"/>
              <w:rPr>
                <w:rFonts w:ascii="Times New Roman" w:eastAsia="Times New Roman" w:hAnsi="Times New Roman"/>
                <w:color w:val="000000"/>
                <w:lang w:val="ru-RU"/>
              </w:rPr>
            </w:pPr>
          </w:p>
        </w:tc>
      </w:tr>
      <w:tr w:rsidR="005576E7" w:rsidRPr="00AC5099" w:rsidTr="005576E7">
        <w:trPr>
          <w:trHeight w:val="630"/>
        </w:trPr>
        <w:tc>
          <w:tcPr>
            <w:tcW w:w="454" w:type="dxa"/>
            <w:vMerge w:val="restart"/>
            <w:vAlign w:val="center"/>
          </w:tcPr>
          <w:p w:rsidR="005576E7" w:rsidRPr="00AC5099" w:rsidRDefault="005576E7" w:rsidP="005576E7">
            <w:pPr>
              <w:jc w:val="center"/>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lastRenderedPageBreak/>
              <w:t>3.</w:t>
            </w:r>
          </w:p>
        </w:tc>
        <w:tc>
          <w:tcPr>
            <w:tcW w:w="2799" w:type="dxa"/>
            <w:vMerge w:val="restar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Плоскостные спортивные сооружения (стадионы, спортивные многофункциональные площадки) (в населенных пунктах с численностью населения от 1000 человек)</w:t>
            </w:r>
          </w:p>
        </w:tc>
        <w:tc>
          <w:tcPr>
            <w:tcW w:w="1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 1000 чел.</w:t>
            </w:r>
          </w:p>
        </w:tc>
        <w:tc>
          <w:tcPr>
            <w:tcW w:w="141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0,35</w:t>
            </w:r>
          </w:p>
        </w:tc>
        <w:tc>
          <w:tcPr>
            <w:tcW w:w="1701"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транспортно-пешеходная доступность, мин.</w:t>
            </w:r>
          </w:p>
        </w:tc>
        <w:tc>
          <w:tcPr>
            <w:tcW w:w="1276"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30</w:t>
            </w:r>
          </w:p>
        </w:tc>
      </w:tr>
      <w:tr w:rsidR="005576E7" w:rsidRPr="00AC5099" w:rsidTr="005576E7">
        <w:trPr>
          <w:trHeight w:val="630"/>
        </w:trPr>
        <w:tc>
          <w:tcPr>
            <w:tcW w:w="454"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c>
          <w:tcPr>
            <w:tcW w:w="2799" w:type="dxa"/>
            <w:vMerge/>
            <w:tcBorders>
              <w:bottom w:val="single" w:sz="12" w:space="0" w:color="7F7F7F"/>
            </w:tcBorders>
            <w:vAlign w:val="center"/>
          </w:tcPr>
          <w:p w:rsidR="005576E7" w:rsidRPr="00AC5099" w:rsidRDefault="005576E7" w:rsidP="005576E7">
            <w:pPr>
              <w:rPr>
                <w:rFonts w:ascii="Times New Roman" w:eastAsia="Times New Roman" w:hAnsi="Times New Roman"/>
                <w:color w:val="000000"/>
                <w:sz w:val="28"/>
                <w:szCs w:val="28"/>
              </w:rPr>
            </w:pPr>
          </w:p>
        </w:tc>
        <w:tc>
          <w:tcPr>
            <w:tcW w:w="156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пропускная способность, чел./смену.</w:t>
            </w:r>
          </w:p>
        </w:tc>
        <w:tc>
          <w:tcPr>
            <w:tcW w:w="141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40</w:t>
            </w:r>
          </w:p>
        </w:tc>
        <w:tc>
          <w:tcPr>
            <w:tcW w:w="1701"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c>
          <w:tcPr>
            <w:tcW w:w="1276"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r>
    </w:tbl>
    <w:p w:rsidR="00F35D1D" w:rsidRPr="00AC5099" w:rsidRDefault="00F35D1D" w:rsidP="00F35D1D">
      <w:pPr>
        <w:ind w:firstLine="708"/>
        <w:contextualSpacing/>
        <w:rPr>
          <w:rFonts w:ascii="Times New Roman" w:eastAsia="Times New Roman" w:hAnsi="Times New Roman"/>
          <w:color w:val="000000"/>
          <w:sz w:val="28"/>
          <w:szCs w:val="28"/>
        </w:rPr>
      </w:pPr>
    </w:p>
    <w:p w:rsidR="003F47C8" w:rsidRPr="007A5876" w:rsidRDefault="003F47C8" w:rsidP="003F47C8">
      <w:pPr>
        <w:ind w:firstLine="709"/>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2.Расчетные показатели пропускной способности и размеров земельных участков объектов, относящихся к областям физической культуры и массового спорта</w:t>
      </w:r>
    </w:p>
    <w:tbl>
      <w:tblPr>
        <w:tblW w:w="9214"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705"/>
        <w:gridCol w:w="2697"/>
        <w:gridCol w:w="2977"/>
        <w:gridCol w:w="2835"/>
      </w:tblGrid>
      <w:tr w:rsidR="003F47C8" w:rsidRPr="00AC5099" w:rsidTr="006B681F">
        <w:trPr>
          <w:trHeight w:val="558"/>
        </w:trPr>
        <w:tc>
          <w:tcPr>
            <w:tcW w:w="705" w:type="dxa"/>
            <w:vMerge w:val="restart"/>
            <w:tcBorders>
              <w:top w:val="single" w:sz="12" w:space="0" w:color="7F7F7F"/>
            </w:tcBorders>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97" w:type="dxa"/>
            <w:vMerge w:val="restart"/>
            <w:tcBorders>
              <w:top w:val="single" w:sz="12" w:space="0" w:color="7F7F7F"/>
            </w:tcBorders>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5812" w:type="dxa"/>
            <w:gridSpan w:val="2"/>
            <w:tcBorders>
              <w:top w:val="single" w:sz="12" w:space="0" w:color="7F7F7F"/>
            </w:tcBorders>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Площадь земельного участка</w:t>
            </w:r>
          </w:p>
        </w:tc>
      </w:tr>
      <w:tr w:rsidR="003F47C8" w:rsidRPr="00AC5099" w:rsidTr="006B681F">
        <w:trPr>
          <w:trHeight w:val="516"/>
        </w:trPr>
        <w:tc>
          <w:tcPr>
            <w:tcW w:w="705" w:type="dxa"/>
            <w:vMerge/>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p>
        </w:tc>
        <w:tc>
          <w:tcPr>
            <w:tcW w:w="2697" w:type="dxa"/>
            <w:vMerge/>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p>
        </w:tc>
        <w:tc>
          <w:tcPr>
            <w:tcW w:w="2977" w:type="dxa"/>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2835" w:type="dxa"/>
            <w:shd w:val="clear" w:color="auto" w:fill="FFFFFF" w:themeFill="background1"/>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3F47C8" w:rsidRPr="00AC5099" w:rsidTr="006B681F">
        <w:trPr>
          <w:trHeight w:val="743"/>
        </w:trPr>
        <w:tc>
          <w:tcPr>
            <w:tcW w:w="705" w:type="dxa"/>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697" w:type="dxa"/>
            <w:vAlign w:val="center"/>
          </w:tcPr>
          <w:p w:rsidR="003F47C8" w:rsidRPr="007A5876" w:rsidRDefault="003F47C8" w:rsidP="006B681F">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Помещения для физкультурно-оздоровительных занятий </w:t>
            </w:r>
          </w:p>
        </w:tc>
        <w:tc>
          <w:tcPr>
            <w:tcW w:w="2977" w:type="dxa"/>
            <w:vAlign w:val="center"/>
          </w:tcPr>
          <w:p w:rsidR="003F47C8" w:rsidRPr="00AC5099" w:rsidRDefault="003F47C8" w:rsidP="006B681F">
            <w:pPr>
              <w:jc w:val="center"/>
              <w:rPr>
                <w:rFonts w:ascii="Times New Roman" w:eastAsia="Times New Roman" w:hAnsi="Times New Roman"/>
              </w:rPr>
            </w:pPr>
            <w:r w:rsidRPr="00AC5099">
              <w:rPr>
                <w:rFonts w:ascii="Times New Roman" w:eastAsia="Times New Roman" w:hAnsi="Times New Roman"/>
              </w:rPr>
              <w:t>га на 1000 чел.</w:t>
            </w:r>
          </w:p>
        </w:tc>
        <w:tc>
          <w:tcPr>
            <w:tcW w:w="2835" w:type="dxa"/>
            <w:vAlign w:val="center"/>
          </w:tcPr>
          <w:p w:rsidR="003F47C8" w:rsidRPr="00AC5099" w:rsidRDefault="003F47C8" w:rsidP="006B681F">
            <w:pPr>
              <w:jc w:val="center"/>
              <w:rPr>
                <w:rFonts w:ascii="Times New Roman" w:eastAsia="Times New Roman" w:hAnsi="Times New Roman"/>
              </w:rPr>
            </w:pPr>
            <w:r w:rsidRPr="00AC5099">
              <w:rPr>
                <w:rFonts w:ascii="Times New Roman" w:eastAsia="Times New Roman" w:hAnsi="Times New Roman"/>
              </w:rPr>
              <w:t>0,7</w:t>
            </w:r>
          </w:p>
          <w:p w:rsidR="003F47C8" w:rsidRPr="00AC5099" w:rsidRDefault="003F47C8" w:rsidP="006B681F">
            <w:pPr>
              <w:jc w:val="center"/>
              <w:rPr>
                <w:rFonts w:ascii="Times New Roman" w:eastAsia="Times New Roman" w:hAnsi="Times New Roman"/>
              </w:rPr>
            </w:pPr>
          </w:p>
        </w:tc>
      </w:tr>
      <w:tr w:rsidR="003F47C8" w:rsidRPr="00AC5099" w:rsidTr="006B681F">
        <w:trPr>
          <w:trHeight w:val="536"/>
        </w:trPr>
        <w:tc>
          <w:tcPr>
            <w:tcW w:w="705" w:type="dxa"/>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697" w:type="dxa"/>
            <w:vAlign w:val="center"/>
          </w:tcPr>
          <w:p w:rsidR="003F47C8" w:rsidRPr="007A5876" w:rsidRDefault="003F47C8" w:rsidP="006B681F">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Бассейн крытый (открытый) общего пользования </w:t>
            </w:r>
          </w:p>
        </w:tc>
        <w:tc>
          <w:tcPr>
            <w:tcW w:w="2977" w:type="dxa"/>
            <w:vAlign w:val="center"/>
          </w:tcPr>
          <w:p w:rsidR="003F47C8" w:rsidRPr="00AC5099" w:rsidRDefault="003F47C8" w:rsidP="006B681F">
            <w:pPr>
              <w:jc w:val="center"/>
              <w:rPr>
                <w:rFonts w:ascii="Times New Roman" w:eastAsia="Times New Roman" w:hAnsi="Times New Roman"/>
              </w:rPr>
            </w:pPr>
            <w:r w:rsidRPr="00AC5099">
              <w:rPr>
                <w:rFonts w:ascii="Times New Roman" w:eastAsia="Times New Roman" w:hAnsi="Times New Roman"/>
              </w:rPr>
              <w:t>га на 1000 чел.</w:t>
            </w:r>
          </w:p>
        </w:tc>
        <w:tc>
          <w:tcPr>
            <w:tcW w:w="2835" w:type="dxa"/>
            <w:vAlign w:val="center"/>
          </w:tcPr>
          <w:p w:rsidR="003F47C8" w:rsidRPr="00AC5099" w:rsidRDefault="003F47C8" w:rsidP="006B681F">
            <w:pPr>
              <w:jc w:val="center"/>
              <w:rPr>
                <w:rFonts w:ascii="Times New Roman" w:eastAsia="Times New Roman" w:hAnsi="Times New Roman"/>
                <w:color w:val="FF0000"/>
              </w:rPr>
            </w:pPr>
            <w:r w:rsidRPr="00AC5099">
              <w:rPr>
                <w:rFonts w:ascii="Times New Roman" w:eastAsia="Times New Roman" w:hAnsi="Times New Roman"/>
              </w:rPr>
              <w:t>0,7</w:t>
            </w:r>
          </w:p>
        </w:tc>
      </w:tr>
      <w:tr w:rsidR="003F47C8" w:rsidRPr="00AC5099" w:rsidTr="006B681F">
        <w:trPr>
          <w:trHeight w:val="678"/>
        </w:trPr>
        <w:tc>
          <w:tcPr>
            <w:tcW w:w="705" w:type="dxa"/>
            <w:tcBorders>
              <w:bottom w:val="single" w:sz="12" w:space="0" w:color="7F7F7F"/>
            </w:tcBorders>
            <w:vAlign w:val="center"/>
          </w:tcPr>
          <w:p w:rsidR="003F47C8" w:rsidRPr="00AC5099" w:rsidRDefault="003F47C8" w:rsidP="006B681F">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697" w:type="dxa"/>
            <w:tcBorders>
              <w:bottom w:val="single" w:sz="12" w:space="0" w:color="7F7F7F"/>
            </w:tcBorders>
            <w:vAlign w:val="center"/>
          </w:tcPr>
          <w:p w:rsidR="003F47C8" w:rsidRPr="007A5876" w:rsidRDefault="003F47C8" w:rsidP="006B681F">
            <w:pPr>
              <w:rPr>
                <w:rFonts w:ascii="Times New Roman" w:eastAsia="Times New Roman" w:hAnsi="Times New Roman"/>
                <w:color w:val="000000"/>
                <w:lang w:val="ru-RU"/>
              </w:rPr>
            </w:pPr>
            <w:r w:rsidRPr="007A5876">
              <w:rPr>
                <w:rFonts w:ascii="Times New Roman" w:eastAsia="Times New Roman" w:hAnsi="Times New Roman"/>
                <w:color w:val="000000"/>
                <w:lang w:val="ru-RU"/>
              </w:rPr>
              <w:t>Плоскостные спортивные сооружения (стадионы, спортивные многофункциональные площадки)</w:t>
            </w:r>
          </w:p>
        </w:tc>
        <w:tc>
          <w:tcPr>
            <w:tcW w:w="2977" w:type="dxa"/>
            <w:tcBorders>
              <w:bottom w:val="single" w:sz="12" w:space="0" w:color="7F7F7F"/>
            </w:tcBorders>
            <w:vAlign w:val="center"/>
          </w:tcPr>
          <w:p w:rsidR="003F47C8" w:rsidRPr="00AC5099" w:rsidRDefault="003F47C8" w:rsidP="006B681F">
            <w:pPr>
              <w:jc w:val="center"/>
              <w:rPr>
                <w:rFonts w:ascii="Times New Roman" w:eastAsia="Times New Roman" w:hAnsi="Times New Roman"/>
              </w:rPr>
            </w:pPr>
            <w:r w:rsidRPr="00AC5099">
              <w:rPr>
                <w:rFonts w:ascii="Times New Roman" w:eastAsia="Times New Roman" w:hAnsi="Times New Roman"/>
              </w:rPr>
              <w:t>га на 1000 чел.</w:t>
            </w:r>
          </w:p>
        </w:tc>
        <w:tc>
          <w:tcPr>
            <w:tcW w:w="2835" w:type="dxa"/>
            <w:tcBorders>
              <w:bottom w:val="single" w:sz="12" w:space="0" w:color="7F7F7F"/>
            </w:tcBorders>
            <w:vAlign w:val="center"/>
          </w:tcPr>
          <w:p w:rsidR="003F47C8" w:rsidRPr="00AC5099" w:rsidRDefault="003F47C8" w:rsidP="006B681F">
            <w:pPr>
              <w:jc w:val="center"/>
              <w:rPr>
                <w:rFonts w:ascii="Times New Roman" w:eastAsia="Times New Roman" w:hAnsi="Times New Roman"/>
              </w:rPr>
            </w:pPr>
            <w:r w:rsidRPr="00AC5099">
              <w:rPr>
                <w:rFonts w:ascii="Times New Roman" w:eastAsia="Times New Roman" w:hAnsi="Times New Roman"/>
              </w:rPr>
              <w:t>0,7</w:t>
            </w:r>
          </w:p>
        </w:tc>
      </w:tr>
    </w:tbl>
    <w:p w:rsidR="003F47C8" w:rsidRPr="00AC5099" w:rsidRDefault="003F47C8" w:rsidP="00F35D1D">
      <w:pPr>
        <w:ind w:firstLine="708"/>
        <w:contextualSpacing/>
        <w:rPr>
          <w:rFonts w:ascii="Times New Roman" w:eastAsia="Times New Roman" w:hAnsi="Times New Roman"/>
          <w:color w:val="000000"/>
          <w:sz w:val="28"/>
          <w:szCs w:val="28"/>
        </w:rPr>
      </w:pPr>
    </w:p>
    <w:p w:rsidR="00F35D1D" w:rsidRPr="00AC5099" w:rsidRDefault="00F35D1D" w:rsidP="00D873AB">
      <w:pPr>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D873AB" w:rsidRPr="00AC5099" w:rsidRDefault="00D873AB" w:rsidP="00D873AB">
      <w:pPr>
        <w:contextualSpacing/>
        <w:rPr>
          <w:rFonts w:ascii="Times New Roman" w:eastAsia="Times New Roman" w:hAnsi="Times New Roman"/>
          <w:color w:val="000000"/>
          <w:sz w:val="28"/>
          <w:szCs w:val="28"/>
        </w:rPr>
      </w:pPr>
    </w:p>
    <w:p w:rsidR="005576E7" w:rsidRPr="007A5876" w:rsidRDefault="00F35D1D" w:rsidP="00D873AB">
      <w:pPr>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Расчетные показатели принимаются согласно СП 31-1</w:t>
      </w:r>
      <w:r w:rsidR="006D5CCB" w:rsidRPr="007A5876">
        <w:rPr>
          <w:rFonts w:ascii="Times New Roman" w:eastAsia="Times New Roman" w:hAnsi="Times New Roman"/>
          <w:color w:val="000000"/>
          <w:lang w:val="ru-RU"/>
        </w:rPr>
        <w:t>13-2004 «Бассейны для плавания»,</w:t>
      </w:r>
      <w:r w:rsidR="005576E7" w:rsidRPr="007A5876">
        <w:rPr>
          <w:rFonts w:ascii="Times New Roman" w:eastAsia="Times New Roman" w:hAnsi="Times New Roman"/>
          <w:color w:val="000000"/>
          <w:lang w:val="ru-RU"/>
        </w:rPr>
        <w:t xml:space="preserve"> Таблица 4.4.</w:t>
      </w:r>
    </w:p>
    <w:p w:rsidR="005576E7" w:rsidRPr="007A5876" w:rsidRDefault="00F35D1D" w:rsidP="006B681F">
      <w:pPr>
        <w:ind w:firstLine="709"/>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r w:rsidR="003F47C8" w:rsidRPr="007A5876">
        <w:rPr>
          <w:rFonts w:ascii="Times New Roman" w:eastAsia="Times New Roman" w:hAnsi="Times New Roman"/>
          <w:color w:val="000000"/>
          <w:sz w:val="28"/>
          <w:szCs w:val="28"/>
          <w:lang w:val="ru-RU"/>
        </w:rPr>
        <w:lastRenderedPageBreak/>
        <w:t>2</w:t>
      </w:r>
      <w:r w:rsidR="005576E7" w:rsidRPr="007A5876">
        <w:rPr>
          <w:rFonts w:ascii="Times New Roman" w:eastAsia="Times New Roman" w:hAnsi="Times New Roman"/>
          <w:color w:val="000000"/>
          <w:sz w:val="28"/>
          <w:szCs w:val="28"/>
          <w:lang w:val="ru-RU"/>
        </w:rPr>
        <w:t>.</w:t>
      </w:r>
      <w:r w:rsidR="003F47C8" w:rsidRPr="007A5876">
        <w:rPr>
          <w:rFonts w:ascii="Times New Roman" w:eastAsia="Times New Roman" w:hAnsi="Times New Roman"/>
          <w:color w:val="000000"/>
          <w:sz w:val="28"/>
          <w:szCs w:val="28"/>
          <w:lang w:val="ru-RU"/>
        </w:rPr>
        <w:t>5</w:t>
      </w:r>
      <w:r w:rsidR="005576E7" w:rsidRPr="007A5876">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Расчетные показатели объектов, относящихся к области образования</w:t>
      </w:r>
    </w:p>
    <w:p w:rsidR="00D873AB" w:rsidRPr="007A5876" w:rsidRDefault="00D873AB" w:rsidP="005576E7">
      <w:pPr>
        <w:contextualSpacing/>
        <w:jc w:val="right"/>
        <w:rPr>
          <w:rFonts w:ascii="Times New Roman" w:eastAsia="Times New Roman" w:hAnsi="Times New Roman"/>
          <w:color w:val="000000"/>
          <w:lang w:val="ru-RU"/>
        </w:rPr>
      </w:pPr>
    </w:p>
    <w:p w:rsidR="005576E7" w:rsidRPr="007A5876" w:rsidRDefault="005576E7" w:rsidP="005576E7">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1.</w:t>
      </w:r>
      <w:r w:rsidRPr="007A5876">
        <w:rPr>
          <w:rFonts w:ascii="Times New Roman" w:eastAsia="Times New Roman" w:hAnsi="Times New Roman"/>
          <w:bCs/>
          <w:color w:val="000000"/>
          <w:lang w:val="ru-RU"/>
        </w:rPr>
        <w:t xml:space="preserve"> Расчетные показатели объектов дошкольного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3"/>
        <w:gridCol w:w="1957"/>
        <w:gridCol w:w="1276"/>
        <w:gridCol w:w="1417"/>
        <w:gridCol w:w="1417"/>
        <w:gridCol w:w="3119"/>
      </w:tblGrid>
      <w:tr w:rsidR="005576E7" w:rsidRPr="002B1C67" w:rsidTr="00D873AB">
        <w:trPr>
          <w:trHeight w:val="778"/>
        </w:trPr>
        <w:tc>
          <w:tcPr>
            <w:tcW w:w="453"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95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693"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4536"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345"/>
        </w:trPr>
        <w:tc>
          <w:tcPr>
            <w:tcW w:w="453"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95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276" w:type="dxa"/>
            <w:shd w:val="clear" w:color="auto" w:fill="FFFFFF" w:themeFill="background1"/>
            <w:vAlign w:val="center"/>
          </w:tcPr>
          <w:p w:rsidR="005576E7" w:rsidRPr="00AC5099" w:rsidRDefault="005576E7" w:rsidP="00804F29">
            <w:pPr>
              <w:ind w:right="-108"/>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41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41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311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2B1C67" w:rsidTr="00D873AB">
        <w:trPr>
          <w:trHeight w:val="1390"/>
        </w:trPr>
        <w:tc>
          <w:tcPr>
            <w:tcW w:w="45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957"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Дошкольная образовательная организация</w:t>
            </w:r>
          </w:p>
        </w:tc>
        <w:tc>
          <w:tcPr>
            <w:tcW w:w="127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мест на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1000 жителей</w:t>
            </w:r>
          </w:p>
        </w:tc>
        <w:tc>
          <w:tcPr>
            <w:tcW w:w="1417" w:type="dxa"/>
            <w:tcBorders>
              <w:bottom w:val="single" w:sz="12" w:space="0" w:color="7F7F7F"/>
            </w:tcBorders>
            <w:vAlign w:val="center"/>
          </w:tcPr>
          <w:p w:rsidR="00D81418" w:rsidRPr="00AC5099" w:rsidRDefault="00D81418" w:rsidP="005576E7">
            <w:pPr>
              <w:autoSpaceDE w:val="0"/>
              <w:autoSpaceDN w:val="0"/>
              <w:adjustRightInd w:val="0"/>
              <w:jc w:val="center"/>
              <w:rPr>
                <w:rFonts w:ascii="Times New Roman" w:eastAsia="Times New Roman" w:hAnsi="Times New Roman"/>
              </w:rPr>
            </w:pPr>
            <w:r w:rsidRPr="00AC5099">
              <w:rPr>
                <w:rFonts w:ascii="Times New Roman" w:eastAsia="Times New Roman" w:hAnsi="Times New Roman"/>
              </w:rPr>
              <w:t>61</w:t>
            </w:r>
          </w:p>
        </w:tc>
        <w:tc>
          <w:tcPr>
            <w:tcW w:w="141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3119" w:type="dxa"/>
            <w:tcBorders>
              <w:bottom w:val="single" w:sz="12" w:space="0" w:color="7F7F7F"/>
            </w:tcBorders>
            <w:vAlign w:val="center"/>
          </w:tcPr>
          <w:p w:rsidR="00D81418" w:rsidRPr="007A5876" w:rsidRDefault="00E10068" w:rsidP="005576E7">
            <w:pPr>
              <w:jc w:val="center"/>
              <w:rPr>
                <w:rFonts w:ascii="Times New Roman" w:eastAsia="Times New Roman" w:hAnsi="Times New Roman"/>
                <w:lang w:val="ru-RU"/>
              </w:rPr>
            </w:pPr>
            <w:r w:rsidRPr="007A5876">
              <w:rPr>
                <w:rFonts w:ascii="Times New Roman" w:eastAsia="Times New Roman" w:hAnsi="Times New Roman"/>
                <w:lang w:val="ru-RU"/>
              </w:rPr>
              <w:t>Для всех городских населенных пунктов и сельских населенных пунктов с численностью населения свыше 800чел – 500м.</w:t>
            </w:r>
          </w:p>
          <w:p w:rsidR="00E10068" w:rsidRPr="007A5876" w:rsidRDefault="00E10068" w:rsidP="005576E7">
            <w:pPr>
              <w:jc w:val="center"/>
              <w:rPr>
                <w:rFonts w:ascii="Times New Roman" w:eastAsia="Times New Roman" w:hAnsi="Times New Roman"/>
                <w:lang w:val="ru-RU"/>
              </w:rPr>
            </w:pPr>
            <w:r w:rsidRPr="007A5876">
              <w:rPr>
                <w:rFonts w:ascii="Times New Roman" w:eastAsia="Times New Roman" w:hAnsi="Times New Roman"/>
                <w:lang w:val="ru-RU"/>
              </w:rPr>
              <w:t>Для сельских населенных пунктов численностью населения до 800 чел. включительно –следует принимать в границах сельского поселения, на территории которого расположен населенный пункт.</w:t>
            </w:r>
          </w:p>
        </w:tc>
      </w:tr>
    </w:tbl>
    <w:p w:rsidR="00D873AB" w:rsidRPr="007A5876" w:rsidRDefault="00D873AB" w:rsidP="005576E7">
      <w:pPr>
        <w:tabs>
          <w:tab w:val="left" w:pos="9214"/>
        </w:tabs>
        <w:contextualSpacing/>
        <w:jc w:val="center"/>
        <w:rPr>
          <w:rFonts w:ascii="Times New Roman" w:eastAsia="Times New Roman" w:hAnsi="Times New Roman"/>
          <w:color w:val="000000"/>
          <w:lang w:val="ru-RU"/>
        </w:rPr>
      </w:pPr>
    </w:p>
    <w:p w:rsidR="005576E7" w:rsidRPr="007A5876" w:rsidRDefault="005576E7" w:rsidP="00D873AB">
      <w:pPr>
        <w:tabs>
          <w:tab w:val="left" w:pos="9214"/>
        </w:tabs>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Таблица 2.Расчетные показатели объектов общего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4"/>
        <w:gridCol w:w="2240"/>
        <w:gridCol w:w="1559"/>
        <w:gridCol w:w="1559"/>
        <w:gridCol w:w="2126"/>
        <w:gridCol w:w="1701"/>
      </w:tblGrid>
      <w:tr w:rsidR="005576E7" w:rsidRPr="002B1C67" w:rsidTr="00D873AB">
        <w:trPr>
          <w:trHeight w:val="778"/>
        </w:trPr>
        <w:tc>
          <w:tcPr>
            <w:tcW w:w="45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40"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118"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827"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504"/>
        </w:trPr>
        <w:tc>
          <w:tcPr>
            <w:tcW w:w="454"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240"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212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701"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2B1C67" w:rsidTr="00D873AB">
        <w:trPr>
          <w:trHeight w:val="843"/>
        </w:trPr>
        <w:tc>
          <w:tcPr>
            <w:tcW w:w="4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240"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Общеобразовательная организации (в т.ч. школы, лицеи, гимназии)</w:t>
            </w:r>
          </w:p>
        </w:tc>
        <w:tc>
          <w:tcPr>
            <w:tcW w:w="155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мест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 1000 жителей</w:t>
            </w:r>
          </w:p>
        </w:tc>
        <w:tc>
          <w:tcPr>
            <w:tcW w:w="1559" w:type="dxa"/>
            <w:vAlign w:val="center"/>
          </w:tcPr>
          <w:p w:rsidR="00E10068" w:rsidRPr="00AC5099" w:rsidRDefault="00E10068" w:rsidP="005576E7">
            <w:pPr>
              <w:jc w:val="center"/>
              <w:rPr>
                <w:rFonts w:ascii="Times New Roman" w:eastAsia="Times New Roman" w:hAnsi="Times New Roman"/>
                <w:color w:val="000000"/>
              </w:rPr>
            </w:pPr>
            <w:r w:rsidRPr="00AC5099">
              <w:rPr>
                <w:rFonts w:ascii="Times New Roman" w:eastAsia="Times New Roman" w:hAnsi="Times New Roman"/>
                <w:color w:val="000000"/>
              </w:rPr>
              <w:t>119</w:t>
            </w:r>
          </w:p>
          <w:p w:rsidR="00E10068" w:rsidRPr="00AC5099" w:rsidRDefault="00E10068" w:rsidP="005576E7">
            <w:pPr>
              <w:jc w:val="center"/>
              <w:rPr>
                <w:rFonts w:ascii="Times New Roman" w:eastAsia="Times New Roman" w:hAnsi="Times New Roman"/>
                <w:color w:val="000000"/>
              </w:rPr>
            </w:pPr>
          </w:p>
        </w:tc>
        <w:tc>
          <w:tcPr>
            <w:tcW w:w="2126"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транспортно-пешеходная доступность, м</w:t>
            </w:r>
          </w:p>
        </w:tc>
        <w:tc>
          <w:tcPr>
            <w:tcW w:w="1701" w:type="dxa"/>
            <w:vAlign w:val="center"/>
          </w:tcPr>
          <w:p w:rsidR="00FB6463" w:rsidRPr="007A5876" w:rsidRDefault="00FB6463"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В городских населенных пунктах</w:t>
            </w:r>
          </w:p>
          <w:p w:rsidR="00E10068" w:rsidRPr="007A5876" w:rsidRDefault="00FB6463"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для многоэтажной застройки -500м, для малоэтажной застройки – 750 (500-для начальных классов).</w:t>
            </w:r>
          </w:p>
          <w:p w:rsidR="00E10068" w:rsidRPr="007A5876" w:rsidRDefault="00FB6463" w:rsidP="00FB6463">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В сельских населенных пунктах радиус пешеходной доступности по заданию на проектирован</w:t>
            </w:r>
            <w:r w:rsidRPr="007A5876">
              <w:rPr>
                <w:rFonts w:ascii="Times New Roman" w:eastAsia="Times New Roman" w:hAnsi="Times New Roman"/>
                <w:color w:val="000000"/>
                <w:lang w:val="ru-RU"/>
              </w:rPr>
              <w:lastRenderedPageBreak/>
              <w:t>ие, время транспортной доступности (в одну сторону), мин., не более 30.</w:t>
            </w:r>
          </w:p>
        </w:tc>
      </w:tr>
      <w:tr w:rsidR="005576E7" w:rsidRPr="00AC5099" w:rsidTr="00D873AB">
        <w:trPr>
          <w:trHeight w:val="530"/>
        </w:trPr>
        <w:tc>
          <w:tcPr>
            <w:tcW w:w="4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2.</w:t>
            </w:r>
          </w:p>
        </w:tc>
        <w:tc>
          <w:tcPr>
            <w:tcW w:w="2240"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Профессиональные образовательные организации</w:t>
            </w:r>
          </w:p>
        </w:tc>
        <w:tc>
          <w:tcPr>
            <w:tcW w:w="155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мест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 1000 жителей</w:t>
            </w:r>
          </w:p>
        </w:tc>
        <w:tc>
          <w:tcPr>
            <w:tcW w:w="1559" w:type="dxa"/>
            <w:vAlign w:val="center"/>
          </w:tcPr>
          <w:p w:rsidR="005576E7" w:rsidRPr="00AC5099" w:rsidRDefault="005576E7" w:rsidP="005576E7">
            <w:pPr>
              <w:jc w:val="center"/>
              <w:rPr>
                <w:rFonts w:ascii="Times New Roman" w:eastAsia="Times New Roman" w:hAnsi="Times New Roman"/>
                <w:highlight w:val="yellow"/>
              </w:rPr>
            </w:pPr>
            <w:r w:rsidRPr="00AC5099">
              <w:rPr>
                <w:rFonts w:ascii="Times New Roman" w:eastAsia="Times New Roman" w:hAnsi="Times New Roman"/>
              </w:rPr>
              <w:t>69</w:t>
            </w:r>
          </w:p>
        </w:tc>
        <w:tc>
          <w:tcPr>
            <w:tcW w:w="2126"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транспортно-пешеходная доступность, м</w:t>
            </w:r>
          </w:p>
        </w:tc>
        <w:tc>
          <w:tcPr>
            <w:tcW w:w="1701"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4000</w:t>
            </w:r>
          </w:p>
        </w:tc>
      </w:tr>
      <w:tr w:rsidR="005576E7" w:rsidRPr="00AC5099" w:rsidTr="00D873AB">
        <w:trPr>
          <w:trHeight w:val="1578"/>
        </w:trPr>
        <w:tc>
          <w:tcPr>
            <w:tcW w:w="4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240"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lang w:val="ru-RU"/>
              </w:rPr>
              <w:t>Коррекционные школы, школы-интернаты, в т.ч. для обучающихся, нуждающихся в длительном лечении, для детей-сирот и пр.</w:t>
            </w:r>
          </w:p>
        </w:tc>
        <w:tc>
          <w:tcPr>
            <w:tcW w:w="155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мест</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на 1000 жителей</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3</w:t>
            </w:r>
          </w:p>
        </w:tc>
        <w:tc>
          <w:tcPr>
            <w:tcW w:w="212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транспортно-пешеходная доступность, м</w:t>
            </w:r>
          </w:p>
        </w:tc>
        <w:tc>
          <w:tcPr>
            <w:tcW w:w="1701" w:type="dxa"/>
            <w:vAlign w:val="center"/>
          </w:tcPr>
          <w:p w:rsidR="005576E7" w:rsidRPr="00AC5099" w:rsidRDefault="005576E7" w:rsidP="005576E7">
            <w:pPr>
              <w:jc w:val="center"/>
              <w:rPr>
                <w:rFonts w:ascii="Times New Roman" w:eastAsia="Times New Roman" w:hAnsi="Times New Roman"/>
                <w:color w:val="FF0000"/>
              </w:rPr>
            </w:pPr>
            <w:r w:rsidRPr="00AC5099">
              <w:rPr>
                <w:rFonts w:ascii="Times New Roman" w:eastAsia="Times New Roman" w:hAnsi="Times New Roman"/>
                <w:color w:val="000000"/>
              </w:rPr>
              <w:t>2500</w:t>
            </w:r>
          </w:p>
        </w:tc>
      </w:tr>
      <w:tr w:rsidR="005576E7" w:rsidRPr="00AC5099" w:rsidTr="00D873AB">
        <w:trPr>
          <w:trHeight w:val="969"/>
        </w:trPr>
        <w:tc>
          <w:tcPr>
            <w:tcW w:w="45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2240"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lang w:val="ru-RU"/>
              </w:rPr>
              <w:t>Организации дополнительного образования, в т.ч. профессионального</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 xml:space="preserve">мест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rPr>
              <w:t>на 1000 жителей</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30</w:t>
            </w:r>
          </w:p>
        </w:tc>
        <w:tc>
          <w:tcPr>
            <w:tcW w:w="212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транспортно-пешеходная доступность, м</w:t>
            </w:r>
          </w:p>
        </w:tc>
        <w:tc>
          <w:tcPr>
            <w:tcW w:w="170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2000 </w:t>
            </w:r>
          </w:p>
        </w:tc>
      </w:tr>
    </w:tbl>
    <w:p w:rsidR="00804F29" w:rsidRPr="007A5876" w:rsidRDefault="00804F29" w:rsidP="00804F29">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Примечание. 1. Обеспеченность общеобразовательными организациями принимать с учетом 100%-ного охвата детей неполным средним образованием (</w:t>
      </w:r>
      <w:r w:rsidRPr="00AC5099">
        <w:rPr>
          <w:rFonts w:ascii="Times New Roman" w:eastAsia="Times New Roman" w:hAnsi="Times New Roman"/>
          <w:color w:val="000000"/>
          <w:sz w:val="28"/>
          <w:szCs w:val="28"/>
        </w:rPr>
        <w:t>I</w:t>
      </w:r>
      <w:r w:rsidRPr="007A5876">
        <w:rPr>
          <w:rFonts w:ascii="Times New Roman" w:eastAsia="Times New Roman" w:hAnsi="Times New Roman"/>
          <w:color w:val="000000"/>
          <w:sz w:val="28"/>
          <w:szCs w:val="28"/>
          <w:lang w:val="ru-RU"/>
        </w:rPr>
        <w:t>-</w:t>
      </w:r>
      <w:r w:rsidRPr="00AC5099">
        <w:rPr>
          <w:rFonts w:ascii="Times New Roman" w:eastAsia="Times New Roman" w:hAnsi="Times New Roman"/>
          <w:color w:val="000000"/>
          <w:sz w:val="28"/>
          <w:szCs w:val="28"/>
        </w:rPr>
        <w:t>IX</w:t>
      </w:r>
      <w:r w:rsidRPr="007A5876">
        <w:rPr>
          <w:rFonts w:ascii="Times New Roman" w:eastAsia="Times New Roman" w:hAnsi="Times New Roman"/>
          <w:color w:val="000000"/>
          <w:sz w:val="28"/>
          <w:szCs w:val="28"/>
          <w:lang w:val="ru-RU"/>
        </w:rPr>
        <w:t xml:space="preserve"> классы) и до 75% детей - средним образованием (</w:t>
      </w:r>
      <w:r w:rsidRPr="00AC5099">
        <w:rPr>
          <w:rFonts w:ascii="Times New Roman" w:eastAsia="Times New Roman" w:hAnsi="Times New Roman"/>
          <w:color w:val="000000"/>
          <w:sz w:val="28"/>
          <w:szCs w:val="28"/>
        </w:rPr>
        <w:t>X</w:t>
      </w:r>
      <w:r w:rsidRPr="007A5876">
        <w:rPr>
          <w:rFonts w:ascii="Times New Roman" w:eastAsia="Times New Roman" w:hAnsi="Times New Roman"/>
          <w:color w:val="000000"/>
          <w:sz w:val="28"/>
          <w:szCs w:val="28"/>
          <w:lang w:val="ru-RU"/>
        </w:rPr>
        <w:t>-</w:t>
      </w:r>
      <w:r w:rsidRPr="00AC5099">
        <w:rPr>
          <w:rFonts w:ascii="Times New Roman" w:eastAsia="Times New Roman" w:hAnsi="Times New Roman"/>
          <w:color w:val="000000"/>
          <w:sz w:val="28"/>
          <w:szCs w:val="28"/>
        </w:rPr>
        <w:t>XI</w:t>
      </w:r>
      <w:r w:rsidRPr="007A5876">
        <w:rPr>
          <w:rFonts w:ascii="Times New Roman" w:eastAsia="Times New Roman" w:hAnsi="Times New Roman"/>
          <w:color w:val="000000"/>
          <w:sz w:val="28"/>
          <w:szCs w:val="28"/>
          <w:lang w:val="ru-RU"/>
        </w:rPr>
        <w:t xml:space="preserve"> классы) при обучении в одну смену.</w:t>
      </w:r>
    </w:p>
    <w:p w:rsidR="00804F29" w:rsidRPr="007A5876" w:rsidRDefault="00804F29" w:rsidP="00804F29">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2. Для общеобразовательных организаций при малоэтажной застройке - 500 м. </w:t>
      </w:r>
    </w:p>
    <w:p w:rsidR="003F47C8" w:rsidRPr="007A5876" w:rsidRDefault="003F47C8" w:rsidP="00D873AB">
      <w:pPr>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_______________________</w:t>
      </w:r>
    </w:p>
    <w:p w:rsidR="00D873AB" w:rsidRPr="007A5876" w:rsidRDefault="00D873AB" w:rsidP="00D873AB">
      <w:pPr>
        <w:contextualSpacing/>
        <w:jc w:val="both"/>
        <w:rPr>
          <w:rFonts w:ascii="Times New Roman" w:eastAsia="Times New Roman" w:hAnsi="Times New Roman"/>
          <w:color w:val="000000"/>
          <w:lang w:val="ru-RU"/>
        </w:rPr>
      </w:pPr>
    </w:p>
    <w:p w:rsidR="003F47C8" w:rsidRPr="007A5876" w:rsidRDefault="003F47C8" w:rsidP="00D873AB">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w:t>
      </w:r>
      <w:r w:rsidRPr="007A5876">
        <w:rPr>
          <w:rFonts w:ascii="Times New Roman" w:eastAsia="Times New Roman" w:hAnsi="Times New Roman"/>
          <w:bCs/>
          <w:color w:val="000000"/>
          <w:lang w:val="ru-RU"/>
        </w:rPr>
        <w:t>Объектами дошкольного образования должны быть обеспеченны 85% численности детей дошкольного возраста в том числе:</w:t>
      </w:r>
      <w:r w:rsidRPr="007A5876">
        <w:rPr>
          <w:rFonts w:ascii="Times New Roman" w:eastAsia="Times New Roman" w:hAnsi="Times New Roman"/>
          <w:color w:val="000000"/>
          <w:lang w:val="ru-RU"/>
        </w:rPr>
        <w:t xml:space="preserve"> - в дошкольных образовательных организациях -70%; в дошкольных образовательная организация специализированного типа -3%; -в дошкольных образовательных организациях оздоровительного типа -12%.</w:t>
      </w:r>
    </w:p>
    <w:p w:rsidR="005576E7" w:rsidRPr="007A5876" w:rsidRDefault="00C06280" w:rsidP="00C06280">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Pr="007A5876">
        <w:rPr>
          <w:rFonts w:ascii="Times New Roman" w:eastAsia="Times New Roman" w:hAnsi="Times New Roman"/>
          <w:color w:val="000000"/>
          <w:lang w:val="ru-RU"/>
        </w:rPr>
        <w:lastRenderedPageBreak/>
        <w:t xml:space="preserve">Таблица </w:t>
      </w:r>
      <w:r w:rsidR="005576E7" w:rsidRPr="007A5876">
        <w:rPr>
          <w:rFonts w:ascii="Times New Roman" w:eastAsia="Times New Roman" w:hAnsi="Times New Roman"/>
          <w:color w:val="000000"/>
          <w:lang w:val="ru-RU"/>
        </w:rPr>
        <w:t>3.Расчетные показатели объектов дополнительного образования</w:t>
      </w:r>
    </w:p>
    <w:tbl>
      <w:tblPr>
        <w:tblW w:w="961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45"/>
        <w:gridCol w:w="2674"/>
        <w:gridCol w:w="2066"/>
        <w:gridCol w:w="1215"/>
        <w:gridCol w:w="1873"/>
        <w:gridCol w:w="1343"/>
      </w:tblGrid>
      <w:tr w:rsidR="005576E7" w:rsidRPr="002B1C67" w:rsidTr="00D873AB">
        <w:trPr>
          <w:trHeight w:val="834"/>
        </w:trPr>
        <w:tc>
          <w:tcPr>
            <w:tcW w:w="445"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7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281"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216"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202"/>
        </w:trPr>
        <w:tc>
          <w:tcPr>
            <w:tcW w:w="445"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674"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06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1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873"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343"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D873AB">
        <w:trPr>
          <w:trHeight w:val="600"/>
        </w:trPr>
        <w:tc>
          <w:tcPr>
            <w:tcW w:w="44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674"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Дворец (Дом) творчества школьников(в населенных пунктах с численностью населения от 2000 человек)</w:t>
            </w:r>
          </w:p>
        </w:tc>
        <w:tc>
          <w:tcPr>
            <w:tcW w:w="2066"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кол-во мест, </w:t>
            </w:r>
          </w:p>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от общего числа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школьников</w:t>
            </w:r>
          </w:p>
        </w:tc>
        <w:tc>
          <w:tcPr>
            <w:tcW w:w="121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3,3</w:t>
            </w:r>
          </w:p>
        </w:tc>
        <w:tc>
          <w:tcPr>
            <w:tcW w:w="1873" w:type="dxa"/>
            <w:vMerge w:val="restart"/>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транспортная доступность, мин.</w:t>
            </w:r>
          </w:p>
        </w:tc>
        <w:tc>
          <w:tcPr>
            <w:tcW w:w="1343" w:type="dxa"/>
            <w:vMerge w:val="restart"/>
            <w:vAlign w:val="center"/>
          </w:tcPr>
          <w:p w:rsidR="005576E7" w:rsidRPr="00AC5099" w:rsidRDefault="005576E7" w:rsidP="005576E7">
            <w:pPr>
              <w:jc w:val="center"/>
              <w:rPr>
                <w:rFonts w:ascii="Times New Roman" w:eastAsia="Times New Roman" w:hAnsi="Times New Roman"/>
                <w:highlight w:val="yellow"/>
              </w:rPr>
            </w:pPr>
            <w:r w:rsidRPr="00AC5099">
              <w:rPr>
                <w:rFonts w:ascii="Times New Roman" w:eastAsia="Times New Roman" w:hAnsi="Times New Roman"/>
              </w:rPr>
              <w:t>30</w:t>
            </w:r>
          </w:p>
        </w:tc>
      </w:tr>
      <w:tr w:rsidR="005576E7" w:rsidRPr="00AC5099" w:rsidTr="00D873AB">
        <w:trPr>
          <w:trHeight w:val="526"/>
        </w:trPr>
        <w:tc>
          <w:tcPr>
            <w:tcW w:w="44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674"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Детско-юношеская спортивная школа</w:t>
            </w:r>
          </w:p>
        </w:tc>
        <w:tc>
          <w:tcPr>
            <w:tcW w:w="2066"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кол-во мест % от общего числа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школьников</w:t>
            </w:r>
          </w:p>
        </w:tc>
        <w:tc>
          <w:tcPr>
            <w:tcW w:w="121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2,3</w:t>
            </w:r>
          </w:p>
        </w:tc>
        <w:tc>
          <w:tcPr>
            <w:tcW w:w="1873" w:type="dxa"/>
            <w:vMerge/>
            <w:vAlign w:val="center"/>
          </w:tcPr>
          <w:p w:rsidR="005576E7" w:rsidRPr="00AC5099" w:rsidRDefault="005576E7" w:rsidP="005576E7">
            <w:pPr>
              <w:jc w:val="center"/>
              <w:rPr>
                <w:rFonts w:ascii="Times New Roman" w:eastAsia="Times New Roman" w:hAnsi="Times New Roman"/>
                <w:color w:val="000000"/>
                <w:sz w:val="28"/>
                <w:szCs w:val="28"/>
              </w:rPr>
            </w:pPr>
          </w:p>
        </w:tc>
        <w:tc>
          <w:tcPr>
            <w:tcW w:w="1343" w:type="dxa"/>
            <w:vMerge/>
            <w:vAlign w:val="center"/>
          </w:tcPr>
          <w:p w:rsidR="005576E7" w:rsidRPr="00AC5099" w:rsidRDefault="005576E7" w:rsidP="005576E7">
            <w:pPr>
              <w:jc w:val="center"/>
              <w:rPr>
                <w:rFonts w:ascii="Times New Roman" w:eastAsia="Times New Roman" w:hAnsi="Times New Roman"/>
                <w:color w:val="000000"/>
                <w:sz w:val="28"/>
                <w:szCs w:val="28"/>
              </w:rPr>
            </w:pPr>
          </w:p>
        </w:tc>
      </w:tr>
      <w:tr w:rsidR="005576E7" w:rsidRPr="00AC5099" w:rsidTr="00D873AB">
        <w:trPr>
          <w:trHeight w:val="1033"/>
        </w:trPr>
        <w:tc>
          <w:tcPr>
            <w:tcW w:w="44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674"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Детская школа искусств (музыкальная, художественная, хореографическая)</w:t>
            </w:r>
          </w:p>
        </w:tc>
        <w:tc>
          <w:tcPr>
            <w:tcW w:w="2066" w:type="dxa"/>
            <w:tcBorders>
              <w:bottom w:val="single" w:sz="12" w:space="0" w:color="7F7F7F"/>
            </w:tcBorders>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кол-во мест % от общего числа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школьников</w:t>
            </w:r>
          </w:p>
        </w:tc>
        <w:tc>
          <w:tcPr>
            <w:tcW w:w="121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2,7</w:t>
            </w:r>
          </w:p>
        </w:tc>
        <w:tc>
          <w:tcPr>
            <w:tcW w:w="1873"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c>
          <w:tcPr>
            <w:tcW w:w="1343"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r>
    </w:tbl>
    <w:p w:rsidR="00C06280" w:rsidRPr="00AC5099" w:rsidRDefault="00C06280" w:rsidP="005576E7">
      <w:pPr>
        <w:jc w:val="both"/>
        <w:rPr>
          <w:rFonts w:ascii="Times New Roman" w:eastAsia="Times New Roman" w:hAnsi="Times New Roman"/>
          <w:i/>
          <w:color w:val="000000"/>
          <w:sz w:val="28"/>
          <w:szCs w:val="28"/>
        </w:rPr>
      </w:pPr>
    </w:p>
    <w:p w:rsidR="005576E7" w:rsidRPr="007A5876" w:rsidRDefault="005576E7" w:rsidP="00D873AB">
      <w:pPr>
        <w:jc w:val="right"/>
        <w:rPr>
          <w:rFonts w:ascii="Times New Roman" w:eastAsia="Times New Roman" w:hAnsi="Times New Roman"/>
          <w:bCs/>
          <w:color w:val="000000"/>
          <w:lang w:val="ru-RU"/>
        </w:rPr>
      </w:pPr>
      <w:r w:rsidRPr="007A5876">
        <w:rPr>
          <w:rFonts w:ascii="Times New Roman" w:eastAsia="Times New Roman" w:hAnsi="Times New Roman"/>
          <w:color w:val="000000"/>
          <w:lang w:val="ru-RU"/>
        </w:rPr>
        <w:t>Таблица 4.</w:t>
      </w:r>
      <w:r w:rsidRPr="007A5876">
        <w:rPr>
          <w:rFonts w:ascii="Times New Roman" w:eastAsia="Times New Roman" w:hAnsi="Times New Roman"/>
          <w:bCs/>
          <w:color w:val="000000"/>
          <w:lang w:val="ru-RU"/>
        </w:rPr>
        <w:t xml:space="preserve"> Расчетные показатели размеров земельных участков объектов, относящихся к области образования</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182"/>
        <w:gridCol w:w="2205"/>
        <w:gridCol w:w="3147"/>
      </w:tblGrid>
      <w:tr w:rsidR="005576E7" w:rsidRPr="00AC5099" w:rsidTr="00C06280">
        <w:trPr>
          <w:trHeight w:val="80"/>
        </w:trPr>
        <w:tc>
          <w:tcPr>
            <w:tcW w:w="56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182"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 *</w:t>
            </w:r>
          </w:p>
        </w:tc>
        <w:tc>
          <w:tcPr>
            <w:tcW w:w="5352" w:type="dxa"/>
            <w:gridSpan w:val="2"/>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Площадь земельного участка</w:t>
            </w:r>
          </w:p>
        </w:tc>
      </w:tr>
      <w:tr w:rsidR="005576E7" w:rsidRPr="00AC5099" w:rsidTr="00C06280">
        <w:trPr>
          <w:trHeight w:val="383"/>
        </w:trPr>
        <w:tc>
          <w:tcPr>
            <w:tcW w:w="567"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3182"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220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314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169"/>
        </w:trPr>
        <w:tc>
          <w:tcPr>
            <w:tcW w:w="9101" w:type="dxa"/>
            <w:gridSpan w:val="4"/>
            <w:shd w:val="clear" w:color="auto" w:fill="FFFFFF"/>
            <w:vAlign w:val="center"/>
          </w:tcPr>
          <w:p w:rsidR="005576E7" w:rsidRPr="00AC5099" w:rsidRDefault="005576E7" w:rsidP="00C06280">
            <w:pPr>
              <w:jc w:val="center"/>
              <w:rPr>
                <w:rFonts w:ascii="Times New Roman" w:eastAsia="Times New Roman" w:hAnsi="Times New Roman"/>
                <w:color w:val="000000"/>
              </w:rPr>
            </w:pPr>
            <w:r w:rsidRPr="00AC5099">
              <w:rPr>
                <w:rFonts w:ascii="Times New Roman" w:eastAsia="Times New Roman" w:hAnsi="Times New Roman"/>
                <w:color w:val="000000"/>
              </w:rPr>
              <w:t>Объекты до</w:t>
            </w:r>
            <w:r w:rsidR="00C06280" w:rsidRPr="00AC5099">
              <w:rPr>
                <w:rFonts w:ascii="Times New Roman" w:eastAsia="Times New Roman" w:hAnsi="Times New Roman"/>
                <w:color w:val="000000"/>
              </w:rPr>
              <w:t>ш</w:t>
            </w:r>
            <w:r w:rsidRPr="00AC5099">
              <w:rPr>
                <w:rFonts w:ascii="Times New Roman" w:eastAsia="Times New Roman" w:hAnsi="Times New Roman"/>
                <w:color w:val="000000"/>
              </w:rPr>
              <w:t>кольного образования</w:t>
            </w:r>
          </w:p>
        </w:tc>
      </w:tr>
      <w:tr w:rsidR="005576E7" w:rsidRPr="00AC5099" w:rsidTr="005576E7">
        <w:trPr>
          <w:trHeight w:val="600"/>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182"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Дошкольная образовательная организация</w:t>
            </w:r>
          </w:p>
        </w:tc>
        <w:tc>
          <w:tcPr>
            <w:tcW w:w="22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место</w:t>
            </w:r>
          </w:p>
        </w:tc>
        <w:tc>
          <w:tcPr>
            <w:tcW w:w="3147" w:type="dxa"/>
            <w:vAlign w:val="center"/>
          </w:tcPr>
          <w:p w:rsidR="005576E7" w:rsidRPr="007A5876" w:rsidRDefault="005576E7" w:rsidP="005576E7">
            <w:pPr>
              <w:autoSpaceDE w:val="0"/>
              <w:autoSpaceDN w:val="0"/>
              <w:adjustRightInd w:val="0"/>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при вместимости:</w:t>
            </w:r>
          </w:p>
          <w:p w:rsidR="005576E7" w:rsidRPr="007A5876" w:rsidRDefault="005576E7" w:rsidP="005576E7">
            <w:pPr>
              <w:rPr>
                <w:rFonts w:ascii="Times New Roman" w:eastAsia="Times New Roman" w:hAnsi="Times New Roman"/>
                <w:lang w:val="ru-RU"/>
              </w:rPr>
            </w:pPr>
            <w:r w:rsidRPr="007A5876">
              <w:rPr>
                <w:rFonts w:ascii="Times New Roman" w:eastAsia="Times New Roman" w:hAnsi="Times New Roman"/>
                <w:lang w:val="ru-RU"/>
              </w:rPr>
              <w:t>до 100 мест – 40</w:t>
            </w:r>
          </w:p>
          <w:p w:rsidR="005576E7" w:rsidRPr="007A5876" w:rsidRDefault="005576E7" w:rsidP="005576E7">
            <w:pPr>
              <w:rPr>
                <w:rFonts w:ascii="Times New Roman" w:eastAsia="Times New Roman" w:hAnsi="Times New Roman"/>
                <w:lang w:val="ru-RU"/>
              </w:rPr>
            </w:pPr>
            <w:r w:rsidRPr="007A5876">
              <w:rPr>
                <w:rFonts w:ascii="Times New Roman" w:eastAsia="Times New Roman" w:hAnsi="Times New Roman"/>
                <w:lang w:val="ru-RU"/>
              </w:rPr>
              <w:t>свыше 100 мест – 35</w:t>
            </w:r>
          </w:p>
          <w:p w:rsidR="005576E7" w:rsidRPr="00AC5099" w:rsidRDefault="005576E7" w:rsidP="005576E7">
            <w:pPr>
              <w:rPr>
                <w:rFonts w:ascii="Times New Roman" w:eastAsia="Times New Roman" w:hAnsi="Times New Roman"/>
              </w:rPr>
            </w:pPr>
            <w:r w:rsidRPr="00AC5099">
              <w:rPr>
                <w:rFonts w:ascii="Times New Roman" w:eastAsia="Times New Roman" w:hAnsi="Times New Roman"/>
              </w:rPr>
              <w:t>свыше 500 мест (комплекс садов) - 30</w:t>
            </w:r>
          </w:p>
        </w:tc>
      </w:tr>
      <w:tr w:rsidR="005576E7" w:rsidRPr="00AC5099" w:rsidTr="005576E7">
        <w:trPr>
          <w:trHeight w:val="201"/>
        </w:trPr>
        <w:tc>
          <w:tcPr>
            <w:tcW w:w="9101" w:type="dxa"/>
            <w:gridSpan w:val="4"/>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Объекты общего образования</w:t>
            </w:r>
          </w:p>
        </w:tc>
      </w:tr>
      <w:tr w:rsidR="005576E7" w:rsidRPr="002B1C67" w:rsidTr="005576E7">
        <w:trPr>
          <w:trHeight w:val="2359"/>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318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Общеобразовательная организации (в т.ч. школы, лицеи, гимназии)</w:t>
            </w:r>
          </w:p>
        </w:tc>
        <w:tc>
          <w:tcPr>
            <w:tcW w:w="22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учащегося </w:t>
            </w:r>
          </w:p>
        </w:tc>
        <w:tc>
          <w:tcPr>
            <w:tcW w:w="314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при вместимости:</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40 до 400 – 50**</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400 до 500 – 60**</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500 до 600 – 50</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600 до 800 – 40</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800 до 1100 – 33</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1100 до 1500 – 21 </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1500 до 2000 – 17</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2000 – 16 </w:t>
            </w:r>
          </w:p>
        </w:tc>
      </w:tr>
      <w:tr w:rsidR="005576E7" w:rsidRPr="00AC5099" w:rsidTr="005576E7">
        <w:trPr>
          <w:trHeight w:val="1081"/>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3182"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Профессиональные образовательные организации</w:t>
            </w:r>
          </w:p>
        </w:tc>
        <w:tc>
          <w:tcPr>
            <w:tcW w:w="22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учащегося</w:t>
            </w:r>
          </w:p>
        </w:tc>
        <w:tc>
          <w:tcPr>
            <w:tcW w:w="314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при вместимости:</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до 300 – 75</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300 до 900 – 50-65</w:t>
            </w:r>
          </w:p>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900 до 1600 – 30-40</w:t>
            </w:r>
          </w:p>
        </w:tc>
      </w:tr>
      <w:tr w:rsidR="005576E7" w:rsidRPr="00AC5099" w:rsidTr="005576E7">
        <w:trPr>
          <w:trHeight w:val="382"/>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318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Коррекционные школы, школы-интернаты, в т.ч. для обучающихся, нуждающихся в длительном </w:t>
            </w:r>
            <w:r w:rsidRPr="007A5876">
              <w:rPr>
                <w:rFonts w:ascii="Times New Roman" w:eastAsia="Times New Roman" w:hAnsi="Times New Roman"/>
                <w:color w:val="000000"/>
                <w:lang w:val="ru-RU"/>
              </w:rPr>
              <w:lastRenderedPageBreak/>
              <w:t>лечении, для детей-сирот и пр.***</w:t>
            </w:r>
          </w:p>
        </w:tc>
        <w:tc>
          <w:tcPr>
            <w:tcW w:w="22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учащегося</w:t>
            </w:r>
          </w:p>
        </w:tc>
        <w:tc>
          <w:tcPr>
            <w:tcW w:w="314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при вместимости:</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200 до 300 – 70</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св. 300 до 500 – 65</w:t>
            </w:r>
          </w:p>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св. 500 - 45</w:t>
            </w:r>
          </w:p>
        </w:tc>
      </w:tr>
      <w:tr w:rsidR="005576E7" w:rsidRPr="00AC5099" w:rsidTr="005576E7">
        <w:trPr>
          <w:trHeight w:val="518"/>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7.</w:t>
            </w:r>
          </w:p>
        </w:tc>
        <w:tc>
          <w:tcPr>
            <w:tcW w:w="318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Организации дополнительного образования, в т.ч. профессионального</w:t>
            </w:r>
          </w:p>
        </w:tc>
        <w:tc>
          <w:tcPr>
            <w:tcW w:w="5352" w:type="dxa"/>
            <w:gridSpan w:val="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5576E7">
        <w:trPr>
          <w:trHeight w:val="271"/>
        </w:trPr>
        <w:tc>
          <w:tcPr>
            <w:tcW w:w="9101" w:type="dxa"/>
            <w:gridSpan w:val="4"/>
            <w:shd w:val="clear" w:color="auto" w:fill="FFFFFF"/>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Объекты дополнительного образования</w:t>
            </w:r>
          </w:p>
        </w:tc>
      </w:tr>
      <w:tr w:rsidR="005576E7" w:rsidRPr="00AC5099" w:rsidTr="005576E7">
        <w:trPr>
          <w:trHeight w:val="680"/>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8.</w:t>
            </w:r>
          </w:p>
        </w:tc>
        <w:tc>
          <w:tcPr>
            <w:tcW w:w="3182"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Дворец (Дом) творчества школьников</w:t>
            </w:r>
          </w:p>
        </w:tc>
        <w:tc>
          <w:tcPr>
            <w:tcW w:w="5352" w:type="dxa"/>
            <w:gridSpan w:val="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5576E7">
        <w:trPr>
          <w:trHeight w:val="98"/>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9.</w:t>
            </w:r>
          </w:p>
        </w:tc>
        <w:tc>
          <w:tcPr>
            <w:tcW w:w="3182"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Детско-юношеская спортивная школа</w:t>
            </w:r>
          </w:p>
        </w:tc>
        <w:tc>
          <w:tcPr>
            <w:tcW w:w="5352" w:type="dxa"/>
            <w:gridSpan w:val="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5576E7">
        <w:trPr>
          <w:trHeight w:val="98"/>
        </w:trPr>
        <w:tc>
          <w:tcPr>
            <w:tcW w:w="56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3182"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Детская школа искусств (музыкальная, художественная, хореографическая)</w:t>
            </w:r>
          </w:p>
        </w:tc>
        <w:tc>
          <w:tcPr>
            <w:tcW w:w="5352" w:type="dxa"/>
            <w:gridSpan w:val="2"/>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bl>
    <w:p w:rsidR="00C06280" w:rsidRPr="00AC5099" w:rsidRDefault="00C06280" w:rsidP="00D873AB">
      <w:pPr>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D873AB" w:rsidRPr="00AC5099" w:rsidRDefault="00D873AB" w:rsidP="00D873AB">
      <w:pPr>
        <w:contextualSpacing/>
        <w:jc w:val="both"/>
        <w:rPr>
          <w:rFonts w:ascii="Times New Roman" w:eastAsia="Times New Roman" w:hAnsi="Times New Roman"/>
          <w:color w:val="000000"/>
        </w:rPr>
      </w:pPr>
    </w:p>
    <w:p w:rsidR="005576E7" w:rsidRPr="007A5876" w:rsidRDefault="00C06280" w:rsidP="00D873AB">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Указанные нормы следует применять с учётом требований СП 42.13330.2011 Приложение Ж.</w:t>
      </w:r>
    </w:p>
    <w:p w:rsidR="005576E7" w:rsidRPr="007A5876" w:rsidRDefault="00C06280" w:rsidP="00D873AB">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При наполняемости классов 40 учащимися с учетом площади спортивной зоны и здания школы.</w:t>
      </w:r>
    </w:p>
    <w:p w:rsidR="005576E7" w:rsidRPr="007A5876" w:rsidRDefault="00C06280" w:rsidP="00D873AB">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При размещении на земельном участке школы здания интерната (спального корпуса) площадь земельного участка следует увеличивать на 0,2 га.</w:t>
      </w:r>
    </w:p>
    <w:p w:rsidR="005576E7" w:rsidRPr="007A5876" w:rsidRDefault="00C06280" w:rsidP="00C06280">
      <w:pPr>
        <w:ind w:firstLine="851"/>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i/>
          <w:color w:val="000000"/>
          <w:sz w:val="28"/>
          <w:szCs w:val="28"/>
          <w:lang w:val="ru-RU"/>
        </w:rPr>
        <w:br w:type="column"/>
      </w:r>
      <w:r w:rsidR="00060038" w:rsidRPr="007A5876">
        <w:rPr>
          <w:rFonts w:ascii="Times New Roman" w:eastAsia="Times New Roman" w:hAnsi="Times New Roman"/>
          <w:color w:val="000000"/>
          <w:sz w:val="28"/>
          <w:szCs w:val="28"/>
          <w:lang w:val="ru-RU"/>
        </w:rPr>
        <w:lastRenderedPageBreak/>
        <w:t>2</w:t>
      </w:r>
      <w:r w:rsidR="005576E7" w:rsidRPr="007A5876">
        <w:rPr>
          <w:rFonts w:ascii="Times New Roman" w:eastAsia="Times New Roman" w:hAnsi="Times New Roman"/>
          <w:color w:val="000000"/>
          <w:sz w:val="28"/>
          <w:szCs w:val="28"/>
          <w:lang w:val="ru-RU"/>
        </w:rPr>
        <w:t>.</w:t>
      </w:r>
      <w:r w:rsidR="00060038" w:rsidRPr="007A5876">
        <w:rPr>
          <w:rFonts w:ascii="Times New Roman" w:eastAsia="Times New Roman" w:hAnsi="Times New Roman"/>
          <w:color w:val="000000"/>
          <w:sz w:val="28"/>
          <w:szCs w:val="28"/>
          <w:lang w:val="ru-RU"/>
        </w:rPr>
        <w:t>6</w:t>
      </w:r>
      <w:r w:rsidR="005576E7" w:rsidRPr="007A5876">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Расчетные показатели объектов, относящихся к области здравоохранения</w:t>
      </w:r>
    </w:p>
    <w:p w:rsidR="00D873AB" w:rsidRPr="007A5876" w:rsidRDefault="00D873AB" w:rsidP="00C06280">
      <w:pPr>
        <w:contextualSpacing/>
        <w:jc w:val="right"/>
        <w:rPr>
          <w:rFonts w:ascii="Times New Roman" w:eastAsia="Times New Roman" w:hAnsi="Times New Roman"/>
          <w:color w:val="000000"/>
          <w:lang w:val="ru-RU"/>
        </w:rPr>
      </w:pPr>
    </w:p>
    <w:p w:rsidR="005576E7" w:rsidRPr="007A5876" w:rsidRDefault="00C06280" w:rsidP="00C06280">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Таблица </w:t>
      </w:r>
      <w:r w:rsidR="005576E7" w:rsidRPr="007A5876">
        <w:rPr>
          <w:rFonts w:ascii="Times New Roman" w:eastAsia="Times New Roman" w:hAnsi="Times New Roman"/>
          <w:color w:val="000000"/>
          <w:lang w:val="ru-RU"/>
        </w:rPr>
        <w:t>1. Расчетные показатели объектов, относящихся к области здравоохранения</w:t>
      </w:r>
    </w:p>
    <w:tbl>
      <w:tblPr>
        <w:tblW w:w="9497"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2977"/>
        <w:gridCol w:w="1276"/>
        <w:gridCol w:w="1559"/>
        <w:gridCol w:w="1559"/>
        <w:gridCol w:w="1559"/>
      </w:tblGrid>
      <w:tr w:rsidR="005576E7" w:rsidRPr="002B1C67" w:rsidTr="00D873AB">
        <w:trPr>
          <w:trHeight w:val="501"/>
        </w:trPr>
        <w:tc>
          <w:tcPr>
            <w:tcW w:w="56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97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835"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711"/>
        </w:trPr>
        <w:tc>
          <w:tcPr>
            <w:tcW w:w="567" w:type="dxa"/>
            <w:vMerge/>
            <w:shd w:val="clear" w:color="auto" w:fill="FFFFFF" w:themeFill="background1"/>
          </w:tcPr>
          <w:p w:rsidR="005576E7" w:rsidRPr="007A5876" w:rsidRDefault="005576E7" w:rsidP="005576E7">
            <w:pPr>
              <w:jc w:val="center"/>
              <w:rPr>
                <w:rFonts w:ascii="Times New Roman" w:eastAsia="Times New Roman" w:hAnsi="Times New Roman"/>
                <w:color w:val="000000"/>
                <w:lang w:val="ru-RU"/>
              </w:rPr>
            </w:pPr>
          </w:p>
        </w:tc>
        <w:tc>
          <w:tcPr>
            <w:tcW w:w="297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276" w:type="dxa"/>
            <w:shd w:val="clear" w:color="auto" w:fill="FFFFFF" w:themeFill="background1"/>
            <w:vAlign w:val="center"/>
          </w:tcPr>
          <w:p w:rsidR="005576E7" w:rsidRPr="00AC5099" w:rsidRDefault="005576E7" w:rsidP="00C06280">
            <w:pPr>
              <w:ind w:left="-108"/>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D873AB">
        <w:trPr>
          <w:trHeight w:val="1274"/>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977"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Стационары всех типов со вспомогательными зданиями и сооружениями</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мест на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1000 чел.    </w:t>
            </w:r>
          </w:p>
        </w:tc>
        <w:tc>
          <w:tcPr>
            <w:tcW w:w="1559"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13,5</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транспортно-пешеходная доступность, м</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1000</w:t>
            </w:r>
          </w:p>
        </w:tc>
      </w:tr>
      <w:tr w:rsidR="005576E7" w:rsidRPr="00AC5099" w:rsidTr="00D873AB">
        <w:trPr>
          <w:trHeight w:val="1249"/>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977"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Поликлиника, амбулатория, диспансер без стационара</w:t>
            </w:r>
          </w:p>
        </w:tc>
        <w:tc>
          <w:tcPr>
            <w:tcW w:w="1276" w:type="dxa"/>
            <w:vAlign w:val="center"/>
          </w:tcPr>
          <w:p w:rsidR="005576E7" w:rsidRPr="00AC5099" w:rsidRDefault="005576E7" w:rsidP="005576E7">
            <w:pPr>
              <w:keepNext/>
              <w:keepLines/>
              <w:jc w:val="center"/>
              <w:rPr>
                <w:rFonts w:ascii="Times New Roman" w:eastAsia="Times New Roman" w:hAnsi="Times New Roman"/>
                <w:color w:val="000000"/>
                <w:highlight w:val="yellow"/>
              </w:rPr>
            </w:pPr>
            <w:r w:rsidRPr="00AC5099">
              <w:rPr>
                <w:rFonts w:ascii="Times New Roman" w:eastAsia="Times New Roman" w:hAnsi="Times New Roman"/>
                <w:color w:val="000000"/>
              </w:rPr>
              <w:t>посещений в смену</w:t>
            </w:r>
          </w:p>
        </w:tc>
        <w:tc>
          <w:tcPr>
            <w:tcW w:w="1559" w:type="dxa"/>
            <w:vAlign w:val="center"/>
          </w:tcPr>
          <w:p w:rsidR="005576E7" w:rsidRPr="00AC5099" w:rsidRDefault="005576E7" w:rsidP="005576E7">
            <w:pPr>
              <w:keepNext/>
              <w:keepLines/>
              <w:jc w:val="center"/>
              <w:rPr>
                <w:rFonts w:ascii="Times New Roman" w:eastAsia="Times New Roman" w:hAnsi="Times New Roman"/>
                <w:highlight w:val="yellow"/>
              </w:rPr>
            </w:pPr>
            <w:r w:rsidRPr="00AC5099">
              <w:rPr>
                <w:rFonts w:ascii="Times New Roman" w:eastAsia="Times New Roman" w:hAnsi="Times New Roman"/>
              </w:rPr>
              <w:t>45,78</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транспортно-пешеходная доступность, м</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1000</w:t>
            </w:r>
          </w:p>
        </w:tc>
      </w:tr>
      <w:tr w:rsidR="005576E7" w:rsidRPr="00AC5099" w:rsidTr="00D873AB">
        <w:trPr>
          <w:trHeight w:val="848"/>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977"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 xml:space="preserve">Фельдшерский       </w:t>
            </w:r>
            <w:r w:rsidRPr="00AC5099">
              <w:rPr>
                <w:rFonts w:ascii="Times New Roman" w:eastAsia="Times New Roman" w:hAnsi="Times New Roman"/>
                <w:color w:val="000000"/>
              </w:rPr>
              <w:br/>
              <w:t xml:space="preserve">пункт   </w:t>
            </w:r>
          </w:p>
        </w:tc>
        <w:tc>
          <w:tcPr>
            <w:tcW w:w="1276" w:type="dxa"/>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rPr>
            </w:pPr>
            <w:r w:rsidRPr="00AC5099">
              <w:rPr>
                <w:rFonts w:ascii="Times New Roman" w:eastAsia="Times New Roman" w:hAnsi="Times New Roman"/>
              </w:rPr>
              <w:t>объектов на 500 чел.</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rPr>
              <w:t>1</w:t>
            </w:r>
          </w:p>
        </w:tc>
        <w:tc>
          <w:tcPr>
            <w:tcW w:w="1559" w:type="dxa"/>
            <w:vAlign w:val="center"/>
          </w:tcPr>
          <w:p w:rsidR="005576E7" w:rsidRPr="00AC5099" w:rsidRDefault="005576E7" w:rsidP="005576E7">
            <w:pPr>
              <w:rPr>
                <w:rFonts w:ascii="Times New Roman" w:eastAsia="Times New Roman" w:hAnsi="Times New Roman"/>
                <w:color w:val="000000"/>
                <w:highlight w:val="yellow"/>
              </w:rPr>
            </w:pPr>
          </w:p>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транспортно-пешеходная доступность, м</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1500</w:t>
            </w:r>
          </w:p>
        </w:tc>
      </w:tr>
      <w:tr w:rsidR="005576E7" w:rsidRPr="00AC5099" w:rsidTr="00D873AB">
        <w:trPr>
          <w:trHeight w:val="1258"/>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2977"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Станция (подстанция) скорой медицинской помощи</w:t>
            </w:r>
          </w:p>
        </w:tc>
        <w:tc>
          <w:tcPr>
            <w:tcW w:w="1276" w:type="dxa"/>
            <w:vAlign w:val="center"/>
          </w:tcPr>
          <w:p w:rsidR="005576E7" w:rsidRPr="00AC5099" w:rsidRDefault="005576E7" w:rsidP="005576E7">
            <w:pPr>
              <w:keepNext/>
              <w:keepLines/>
              <w:jc w:val="center"/>
              <w:rPr>
                <w:rFonts w:ascii="Times New Roman" w:eastAsia="Times New Roman" w:hAnsi="Times New Roman"/>
                <w:color w:val="000000"/>
                <w:highlight w:val="yellow"/>
              </w:rPr>
            </w:pPr>
            <w:r w:rsidRPr="00AC5099">
              <w:rPr>
                <w:rFonts w:ascii="Times New Roman" w:eastAsia="Times New Roman" w:hAnsi="Times New Roman"/>
              </w:rPr>
              <w:t>объектов на 1000 чел.</w:t>
            </w:r>
          </w:p>
        </w:tc>
        <w:tc>
          <w:tcPr>
            <w:tcW w:w="1559" w:type="dxa"/>
            <w:vAlign w:val="center"/>
          </w:tcPr>
          <w:p w:rsidR="005576E7" w:rsidRPr="00AC5099" w:rsidRDefault="005576E7" w:rsidP="005576E7">
            <w:pPr>
              <w:keepNext/>
              <w:keepLines/>
              <w:jc w:val="center"/>
              <w:rPr>
                <w:rFonts w:ascii="Times New Roman" w:eastAsia="Times New Roman" w:hAnsi="Times New Roman"/>
                <w:color w:val="000000"/>
                <w:highlight w:val="yellow"/>
              </w:rPr>
            </w:pPr>
            <w:r w:rsidRPr="00AC5099">
              <w:rPr>
                <w:rFonts w:ascii="Times New Roman" w:eastAsia="Times New Roman" w:hAnsi="Times New Roman"/>
                <w:color w:val="000000"/>
              </w:rPr>
              <w:t>0,1</w:t>
            </w:r>
          </w:p>
        </w:tc>
        <w:tc>
          <w:tcPr>
            <w:tcW w:w="1559"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w:t>
            </w:r>
          </w:p>
        </w:tc>
        <w:tc>
          <w:tcPr>
            <w:tcW w:w="155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Не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нормируется</w:t>
            </w:r>
          </w:p>
        </w:tc>
      </w:tr>
      <w:tr w:rsidR="005576E7" w:rsidRPr="00AC5099" w:rsidTr="00D873AB">
        <w:trPr>
          <w:trHeight w:val="352"/>
        </w:trPr>
        <w:tc>
          <w:tcPr>
            <w:tcW w:w="567" w:type="dxa"/>
            <w:vMerge w:val="restart"/>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5.</w:t>
            </w:r>
          </w:p>
        </w:tc>
        <w:tc>
          <w:tcPr>
            <w:tcW w:w="2977" w:type="dxa"/>
            <w:vAlign w:val="center"/>
          </w:tcPr>
          <w:p w:rsidR="005576E7" w:rsidRPr="00AC5099" w:rsidRDefault="005576E7" w:rsidP="005576E7">
            <w:pPr>
              <w:rPr>
                <w:rFonts w:ascii="Times New Roman" w:eastAsia="Times New Roman" w:hAnsi="Times New Roman"/>
              </w:rPr>
            </w:pPr>
            <w:r w:rsidRPr="00AC5099">
              <w:rPr>
                <w:rFonts w:ascii="Times New Roman" w:eastAsia="Times New Roman" w:hAnsi="Times New Roman"/>
              </w:rPr>
              <w:t>Фармацевтическая сеть:</w:t>
            </w:r>
          </w:p>
        </w:tc>
        <w:tc>
          <w:tcPr>
            <w:tcW w:w="1276" w:type="dxa"/>
            <w:vMerge w:val="restart"/>
            <w:vAlign w:val="center"/>
          </w:tcPr>
          <w:p w:rsidR="005576E7" w:rsidRPr="00AC5099" w:rsidRDefault="005576E7" w:rsidP="005576E7">
            <w:pPr>
              <w:keepNext/>
              <w:keepLines/>
              <w:jc w:val="center"/>
              <w:rPr>
                <w:rFonts w:ascii="Times New Roman" w:eastAsia="Times New Roman" w:hAnsi="Times New Roman"/>
                <w:color w:val="000000"/>
              </w:rPr>
            </w:pPr>
            <w:r w:rsidRPr="00AC5099">
              <w:rPr>
                <w:rFonts w:ascii="Times New Roman" w:eastAsia="Times New Roman" w:hAnsi="Times New Roman"/>
                <w:color w:val="000000"/>
              </w:rPr>
              <w:t>объектов на 1000 чел.</w:t>
            </w:r>
          </w:p>
        </w:tc>
        <w:tc>
          <w:tcPr>
            <w:tcW w:w="1559" w:type="dxa"/>
            <w:vMerge w:val="restart"/>
            <w:vAlign w:val="center"/>
          </w:tcPr>
          <w:p w:rsidR="005576E7" w:rsidRPr="00AC5099" w:rsidRDefault="005576E7" w:rsidP="005576E7">
            <w:pPr>
              <w:keepNext/>
              <w:keepLines/>
              <w:jc w:val="center"/>
              <w:rPr>
                <w:rFonts w:ascii="Times New Roman" w:eastAsia="Times New Roman" w:hAnsi="Times New Roman"/>
                <w:color w:val="000000"/>
                <w:highlight w:val="yellow"/>
              </w:rPr>
            </w:pPr>
            <w:r w:rsidRPr="00AC5099">
              <w:rPr>
                <w:rFonts w:ascii="Times New Roman" w:eastAsia="Times New Roman" w:hAnsi="Times New Roman"/>
                <w:color w:val="000000"/>
              </w:rPr>
              <w:t>1</w:t>
            </w:r>
          </w:p>
        </w:tc>
        <w:tc>
          <w:tcPr>
            <w:tcW w:w="1559"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транспортно-пешеходная доступность, м</w:t>
            </w:r>
          </w:p>
        </w:tc>
        <w:tc>
          <w:tcPr>
            <w:tcW w:w="1559" w:type="dxa"/>
            <w:vMerge w:val="restart"/>
            <w:vAlign w:val="center"/>
          </w:tcPr>
          <w:p w:rsidR="005576E7" w:rsidRPr="00AC5099" w:rsidRDefault="005576E7" w:rsidP="005576E7">
            <w:pPr>
              <w:jc w:val="center"/>
              <w:rPr>
                <w:rFonts w:ascii="Times New Roman" w:eastAsia="Times New Roman" w:hAnsi="Times New Roman"/>
                <w:color w:val="000000"/>
              </w:rPr>
            </w:pP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1000</w:t>
            </w:r>
          </w:p>
          <w:p w:rsidR="005576E7" w:rsidRPr="00AC5099" w:rsidRDefault="005576E7" w:rsidP="005576E7">
            <w:pPr>
              <w:jc w:val="center"/>
              <w:rPr>
                <w:rFonts w:ascii="Times New Roman" w:eastAsia="Times New Roman" w:hAnsi="Times New Roman"/>
                <w:color w:val="000000"/>
              </w:rPr>
            </w:pPr>
          </w:p>
        </w:tc>
      </w:tr>
      <w:tr w:rsidR="005576E7" w:rsidRPr="00AC5099" w:rsidTr="00D873AB">
        <w:trPr>
          <w:trHeight w:val="1041"/>
        </w:trPr>
        <w:tc>
          <w:tcPr>
            <w:tcW w:w="567" w:type="dxa"/>
            <w:vMerge/>
            <w:vAlign w:val="center"/>
          </w:tcPr>
          <w:p w:rsidR="005576E7" w:rsidRPr="00AC5099" w:rsidRDefault="005576E7" w:rsidP="005576E7">
            <w:pPr>
              <w:jc w:val="center"/>
              <w:rPr>
                <w:rFonts w:ascii="Times New Roman" w:eastAsia="Times New Roman" w:hAnsi="Times New Roman"/>
                <w:color w:val="000000"/>
              </w:rPr>
            </w:pPr>
          </w:p>
        </w:tc>
        <w:tc>
          <w:tcPr>
            <w:tcW w:w="2977" w:type="dxa"/>
            <w:vAlign w:val="center"/>
          </w:tcPr>
          <w:p w:rsidR="005576E7" w:rsidRPr="00AC5099" w:rsidRDefault="005576E7" w:rsidP="005576E7">
            <w:pPr>
              <w:rPr>
                <w:rFonts w:ascii="Times New Roman" w:eastAsia="Times New Roman" w:hAnsi="Times New Roman"/>
              </w:rPr>
            </w:pPr>
            <w:r w:rsidRPr="00AC5099">
              <w:rPr>
                <w:rFonts w:ascii="Times New Roman" w:eastAsia="Times New Roman" w:hAnsi="Times New Roman"/>
              </w:rPr>
              <w:t>Аптека</w:t>
            </w:r>
          </w:p>
        </w:tc>
        <w:tc>
          <w:tcPr>
            <w:tcW w:w="1276" w:type="dxa"/>
            <w:vMerge/>
            <w:vAlign w:val="center"/>
          </w:tcPr>
          <w:p w:rsidR="005576E7" w:rsidRPr="00AC5099" w:rsidRDefault="005576E7" w:rsidP="005576E7">
            <w:pPr>
              <w:keepNext/>
              <w:keepLines/>
              <w:jc w:val="center"/>
              <w:rPr>
                <w:rFonts w:ascii="Times New Roman" w:eastAsia="Times New Roman" w:hAnsi="Times New Roman"/>
                <w:color w:val="000000"/>
              </w:rPr>
            </w:pPr>
          </w:p>
        </w:tc>
        <w:tc>
          <w:tcPr>
            <w:tcW w:w="1559" w:type="dxa"/>
            <w:vMerge/>
            <w:vAlign w:val="center"/>
          </w:tcPr>
          <w:p w:rsidR="005576E7" w:rsidRPr="00AC5099" w:rsidRDefault="005576E7" w:rsidP="005576E7">
            <w:pPr>
              <w:keepNext/>
              <w:keepLines/>
              <w:jc w:val="center"/>
              <w:rPr>
                <w:rFonts w:ascii="Times New Roman" w:eastAsia="Times New Roman" w:hAnsi="Times New Roman"/>
                <w:color w:val="000000"/>
              </w:rPr>
            </w:pPr>
          </w:p>
        </w:tc>
        <w:tc>
          <w:tcPr>
            <w:tcW w:w="1559" w:type="dxa"/>
            <w:vMerge/>
            <w:vAlign w:val="center"/>
          </w:tcPr>
          <w:p w:rsidR="005576E7" w:rsidRPr="00AC5099" w:rsidRDefault="005576E7" w:rsidP="005576E7">
            <w:pPr>
              <w:jc w:val="center"/>
              <w:rPr>
                <w:rFonts w:ascii="Times New Roman" w:eastAsia="Times New Roman" w:hAnsi="Times New Roman"/>
                <w:color w:val="000000"/>
              </w:rPr>
            </w:pPr>
          </w:p>
        </w:tc>
        <w:tc>
          <w:tcPr>
            <w:tcW w:w="1559" w:type="dxa"/>
            <w:vMerge/>
            <w:vAlign w:val="center"/>
          </w:tcPr>
          <w:p w:rsidR="005576E7" w:rsidRPr="00AC5099" w:rsidRDefault="005576E7" w:rsidP="005576E7">
            <w:pPr>
              <w:jc w:val="center"/>
              <w:rPr>
                <w:rFonts w:ascii="Times New Roman" w:eastAsia="Times New Roman" w:hAnsi="Times New Roman"/>
                <w:color w:val="000000"/>
              </w:rPr>
            </w:pPr>
          </w:p>
        </w:tc>
      </w:tr>
      <w:tr w:rsidR="005576E7" w:rsidRPr="00AC5099" w:rsidTr="00D873AB">
        <w:trPr>
          <w:trHeight w:val="700"/>
        </w:trPr>
        <w:tc>
          <w:tcPr>
            <w:tcW w:w="567"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p>
        </w:tc>
        <w:tc>
          <w:tcPr>
            <w:tcW w:w="2977" w:type="dxa"/>
            <w:tcBorders>
              <w:bottom w:val="single" w:sz="12" w:space="0" w:color="7F7F7F"/>
            </w:tcBorders>
            <w:vAlign w:val="center"/>
          </w:tcPr>
          <w:p w:rsidR="005576E7" w:rsidRPr="00AC5099" w:rsidRDefault="005576E7" w:rsidP="005576E7">
            <w:pPr>
              <w:rPr>
                <w:rFonts w:ascii="Times New Roman" w:eastAsia="Times New Roman" w:hAnsi="Times New Roman"/>
              </w:rPr>
            </w:pPr>
            <w:r w:rsidRPr="00AC5099">
              <w:rPr>
                <w:rFonts w:ascii="Times New Roman" w:eastAsia="Times New Roman" w:hAnsi="Times New Roman"/>
              </w:rPr>
              <w:t>Аптечный пункт</w:t>
            </w:r>
          </w:p>
        </w:tc>
        <w:tc>
          <w:tcPr>
            <w:tcW w:w="1276" w:type="dxa"/>
            <w:tcBorders>
              <w:bottom w:val="single" w:sz="12" w:space="0" w:color="7F7F7F"/>
            </w:tcBorders>
            <w:vAlign w:val="center"/>
          </w:tcPr>
          <w:p w:rsidR="005576E7" w:rsidRPr="00AC5099" w:rsidRDefault="005576E7" w:rsidP="005576E7">
            <w:pPr>
              <w:keepNext/>
              <w:keepLines/>
              <w:jc w:val="center"/>
              <w:rPr>
                <w:rFonts w:ascii="Times New Roman" w:eastAsia="Times New Roman" w:hAnsi="Times New Roman"/>
                <w:color w:val="000000"/>
              </w:rPr>
            </w:pPr>
            <w:r w:rsidRPr="00AC5099">
              <w:rPr>
                <w:rFonts w:ascii="Times New Roman" w:eastAsia="Times New Roman" w:hAnsi="Times New Roman"/>
                <w:color w:val="000000"/>
              </w:rPr>
              <w:t>объектов на 1000 чел.</w:t>
            </w:r>
          </w:p>
        </w:tc>
        <w:tc>
          <w:tcPr>
            <w:tcW w:w="1559" w:type="dxa"/>
            <w:tcBorders>
              <w:bottom w:val="single" w:sz="12" w:space="0" w:color="7F7F7F"/>
            </w:tcBorders>
            <w:vAlign w:val="center"/>
          </w:tcPr>
          <w:p w:rsidR="005576E7" w:rsidRPr="00AC5099" w:rsidRDefault="005576E7" w:rsidP="005576E7">
            <w:pPr>
              <w:keepNext/>
              <w:keepLines/>
              <w:jc w:val="center"/>
              <w:rPr>
                <w:rFonts w:ascii="Times New Roman" w:eastAsia="Times New Roman" w:hAnsi="Times New Roman"/>
              </w:rPr>
            </w:pPr>
            <w:r w:rsidRPr="00AC5099">
              <w:rPr>
                <w:rFonts w:ascii="Times New Roman" w:eastAsia="Times New Roman" w:hAnsi="Times New Roman"/>
              </w:rPr>
              <w:t>1</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транспортно-пешеходная доступность, м</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1000</w:t>
            </w:r>
          </w:p>
        </w:tc>
      </w:tr>
    </w:tbl>
    <w:p w:rsidR="00C06280" w:rsidRPr="00AC5099" w:rsidRDefault="00C06280" w:rsidP="00C06280">
      <w:pPr>
        <w:ind w:firstLine="708"/>
        <w:contextualSpacing/>
        <w:rPr>
          <w:rFonts w:ascii="Times New Roman" w:eastAsia="Times New Roman" w:hAnsi="Times New Roman"/>
          <w:color w:val="000000"/>
          <w:sz w:val="28"/>
          <w:szCs w:val="28"/>
        </w:rPr>
      </w:pPr>
    </w:p>
    <w:p w:rsidR="00060038" w:rsidRPr="00AC5099" w:rsidRDefault="00060038" w:rsidP="00C06280">
      <w:pPr>
        <w:ind w:firstLine="708"/>
        <w:contextualSpacing/>
        <w:rPr>
          <w:rFonts w:ascii="Times New Roman" w:eastAsia="Times New Roman" w:hAnsi="Times New Roman"/>
          <w:color w:val="000000"/>
          <w:sz w:val="28"/>
          <w:szCs w:val="28"/>
        </w:rPr>
      </w:pPr>
    </w:p>
    <w:p w:rsidR="00C06280" w:rsidRPr="00AC5099" w:rsidRDefault="00C06280" w:rsidP="00C06280">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w:t>
      </w:r>
    </w:p>
    <w:p w:rsidR="00C06280" w:rsidRPr="007A5876" w:rsidRDefault="00C06280" w:rsidP="00C06280">
      <w:pPr>
        <w:autoSpaceDE w:val="0"/>
        <w:autoSpaceDN w:val="0"/>
        <w:adjustRightInd w:val="0"/>
        <w:ind w:firstLine="709"/>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&lt;*&gt;Определен по радиусу обслуживания медицинских учреждений. </w:t>
      </w:r>
    </w:p>
    <w:p w:rsidR="005576E7" w:rsidRPr="007A5876" w:rsidRDefault="00C06280" w:rsidP="00C06280">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005576E7" w:rsidRPr="007A5876">
        <w:rPr>
          <w:rFonts w:ascii="Times New Roman" w:eastAsia="Times New Roman" w:hAnsi="Times New Roman"/>
          <w:color w:val="000000"/>
          <w:lang w:val="ru-RU"/>
        </w:rPr>
        <w:lastRenderedPageBreak/>
        <w:t xml:space="preserve">Таблица 2. 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62"/>
        <w:gridCol w:w="2268"/>
        <w:gridCol w:w="1275"/>
      </w:tblGrid>
      <w:tr w:rsidR="005576E7" w:rsidRPr="00BE3538" w:rsidTr="00C06280">
        <w:trPr>
          <w:trHeight w:val="399"/>
        </w:trPr>
        <w:tc>
          <w:tcPr>
            <w:tcW w:w="567" w:type="dxa"/>
            <w:vMerge w:val="restart"/>
            <w:tcBorders>
              <w:top w:val="single" w:sz="12" w:space="0" w:color="7F7F7F"/>
              <w:left w:val="single" w:sz="12" w:space="0" w:color="7F7F7F"/>
              <w:right w:val="single" w:sz="8" w:space="0" w:color="7F7F7F"/>
            </w:tcBorders>
            <w:shd w:val="clear" w:color="auto" w:fill="FFFFFF" w:themeFill="background1"/>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4962" w:type="dxa"/>
            <w:vMerge w:val="restart"/>
            <w:tcBorders>
              <w:top w:val="single" w:sz="12" w:space="0" w:color="7F7F7F"/>
              <w:left w:val="single" w:sz="8" w:space="0" w:color="7F7F7F"/>
              <w:right w:val="single" w:sz="6"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543" w:type="dxa"/>
            <w:gridSpan w:val="2"/>
            <w:tcBorders>
              <w:top w:val="single" w:sz="12" w:space="0" w:color="7F7F7F"/>
              <w:left w:val="single" w:sz="6" w:space="0" w:color="7F7F7F"/>
              <w:bottom w:val="single" w:sz="6" w:space="0" w:color="7F7F7F"/>
              <w:right w:val="single" w:sz="12" w:space="0" w:color="7F7F7F"/>
            </w:tcBorders>
            <w:shd w:val="clear" w:color="auto" w:fill="FFFFFF" w:themeFill="background1"/>
            <w:vAlign w:val="center"/>
          </w:tcPr>
          <w:p w:rsidR="005576E7" w:rsidRPr="007A5876" w:rsidRDefault="005576E7" w:rsidP="005576E7">
            <w:pPr>
              <w:contextualSpacing/>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r>
      <w:tr w:rsidR="005576E7" w:rsidRPr="00AC5099" w:rsidTr="00C06280">
        <w:trPr>
          <w:trHeight w:val="65"/>
        </w:trPr>
        <w:tc>
          <w:tcPr>
            <w:tcW w:w="567" w:type="dxa"/>
            <w:vMerge/>
            <w:tcBorders>
              <w:left w:val="single" w:sz="12" w:space="0" w:color="7F7F7F"/>
              <w:bottom w:val="single" w:sz="6" w:space="0" w:color="7F7F7F"/>
              <w:right w:val="single" w:sz="8" w:space="0" w:color="7F7F7F"/>
            </w:tcBorders>
            <w:shd w:val="clear" w:color="auto" w:fill="FFFFFF" w:themeFill="background1"/>
            <w:vAlign w:val="center"/>
          </w:tcPr>
          <w:p w:rsidR="005576E7" w:rsidRPr="007A5876" w:rsidRDefault="005576E7" w:rsidP="005576E7">
            <w:pPr>
              <w:contextualSpacing/>
              <w:jc w:val="center"/>
              <w:rPr>
                <w:rFonts w:ascii="Times New Roman" w:eastAsia="Times New Roman" w:hAnsi="Times New Roman"/>
                <w:color w:val="000000"/>
                <w:lang w:val="ru-RU"/>
              </w:rPr>
            </w:pPr>
          </w:p>
        </w:tc>
        <w:tc>
          <w:tcPr>
            <w:tcW w:w="4962" w:type="dxa"/>
            <w:vMerge/>
            <w:tcBorders>
              <w:left w:val="single" w:sz="8" w:space="0" w:color="7F7F7F"/>
              <w:bottom w:val="single" w:sz="6" w:space="0" w:color="7F7F7F"/>
              <w:right w:val="single" w:sz="6" w:space="0" w:color="7F7F7F"/>
            </w:tcBorders>
            <w:shd w:val="clear" w:color="auto" w:fill="FFFFFF" w:themeFill="background1"/>
            <w:vAlign w:val="center"/>
          </w:tcPr>
          <w:p w:rsidR="005576E7" w:rsidRPr="007A5876" w:rsidRDefault="005576E7" w:rsidP="005576E7">
            <w:pPr>
              <w:contextualSpacing/>
              <w:jc w:val="both"/>
              <w:rPr>
                <w:rFonts w:ascii="Times New Roman" w:eastAsia="Times New Roman" w:hAnsi="Times New Roman"/>
                <w:color w:val="000000"/>
                <w:lang w:val="ru-RU"/>
              </w:rPr>
            </w:pPr>
          </w:p>
        </w:tc>
        <w:tc>
          <w:tcPr>
            <w:tcW w:w="2268" w:type="dxa"/>
            <w:tcBorders>
              <w:top w:val="single" w:sz="6" w:space="0" w:color="7F7F7F"/>
              <w:left w:val="single" w:sz="6" w:space="0" w:color="7F7F7F"/>
              <w:bottom w:val="single" w:sz="6" w:space="0" w:color="7F7F7F"/>
              <w:right w:val="single" w:sz="6"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275" w:type="dxa"/>
            <w:tcBorders>
              <w:top w:val="single" w:sz="6" w:space="0" w:color="7F7F7F"/>
              <w:left w:val="single" w:sz="6" w:space="0" w:color="7F7F7F"/>
              <w:bottom w:val="single" w:sz="6" w:space="0" w:color="7F7F7F"/>
              <w:right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825"/>
        </w:trPr>
        <w:tc>
          <w:tcPr>
            <w:tcW w:w="567" w:type="dxa"/>
            <w:tcBorders>
              <w:top w:val="single" w:sz="6" w:space="0" w:color="7F7F7F"/>
              <w:left w:val="single" w:sz="12" w:space="0" w:color="7F7F7F"/>
              <w:right w:val="single" w:sz="8" w:space="0" w:color="7F7F7F"/>
            </w:tcBorders>
            <w:vAlign w:val="center"/>
          </w:tcPr>
          <w:p w:rsidR="005576E7" w:rsidRPr="00AC5099" w:rsidRDefault="005576E7" w:rsidP="005576E7">
            <w:pPr>
              <w:widowControl w:val="0"/>
              <w:autoSpaceDE w:val="0"/>
              <w:autoSpaceDN w:val="0"/>
              <w:adjustRightInd w:val="0"/>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4962" w:type="dxa"/>
            <w:tcBorders>
              <w:top w:val="single" w:sz="6" w:space="0" w:color="7F7F7F"/>
              <w:left w:val="single" w:sz="8" w:space="0" w:color="7F7F7F"/>
              <w:right w:val="single" w:sz="6" w:space="0" w:color="7F7F7F"/>
            </w:tcBorders>
            <w:vAlign w:val="center"/>
          </w:tcPr>
          <w:p w:rsidR="005576E7" w:rsidRPr="007A5876" w:rsidRDefault="005576E7" w:rsidP="005576E7">
            <w:pPr>
              <w:widowControl w:val="0"/>
              <w:autoSpaceDE w:val="0"/>
              <w:autoSpaceDN w:val="0"/>
              <w:adjustRightInd w:val="0"/>
              <w:rPr>
                <w:rFonts w:ascii="Times New Roman" w:eastAsia="Times New Roman" w:hAnsi="Times New Roman"/>
                <w:color w:val="000000"/>
                <w:lang w:val="ru-RU"/>
              </w:rPr>
            </w:pPr>
            <w:r w:rsidRPr="007A5876">
              <w:rPr>
                <w:rFonts w:ascii="Times New Roman" w:eastAsia="Times New Roman" w:hAnsi="Times New Roman"/>
                <w:color w:val="000000"/>
                <w:lang w:val="ru-RU"/>
              </w:rPr>
              <w:t>Амбулатория, в том числе врачебная, или центр</w:t>
            </w:r>
          </w:p>
          <w:p w:rsidR="005576E7" w:rsidRPr="007A5876" w:rsidRDefault="005576E7" w:rsidP="005576E7">
            <w:pPr>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(отделение) общей врачебной практики (семейной медицины)</w:t>
            </w:r>
          </w:p>
        </w:tc>
        <w:tc>
          <w:tcPr>
            <w:tcW w:w="2268" w:type="dxa"/>
            <w:tcBorders>
              <w:top w:val="single" w:sz="6" w:space="0" w:color="7F7F7F"/>
              <w:left w:val="single" w:sz="6" w:space="0" w:color="7F7F7F"/>
              <w:right w:val="single" w:sz="6" w:space="0" w:color="7F7F7F"/>
            </w:tcBorders>
            <w:vAlign w:val="center"/>
          </w:tcPr>
          <w:p w:rsidR="005576E7" w:rsidRPr="007A5876" w:rsidRDefault="005576E7" w:rsidP="005576E7">
            <w:pPr>
              <w:contextualSpacing/>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объектов </w:t>
            </w:r>
          </w:p>
          <w:p w:rsidR="005576E7" w:rsidRPr="00AC5099" w:rsidRDefault="005576E7" w:rsidP="005576E7">
            <w:pPr>
              <w:contextualSpacing/>
              <w:jc w:val="center"/>
              <w:rPr>
                <w:rFonts w:ascii="Times New Roman" w:eastAsia="Times New Roman" w:hAnsi="Times New Roman"/>
                <w:color w:val="000000"/>
              </w:rPr>
            </w:pPr>
            <w:r w:rsidRPr="007A5876">
              <w:rPr>
                <w:rFonts w:ascii="Times New Roman" w:eastAsia="Times New Roman" w:hAnsi="Times New Roman"/>
                <w:color w:val="000000"/>
                <w:lang w:val="ru-RU"/>
              </w:rPr>
              <w:t xml:space="preserve">на 500 чел.-10 тыс. чел. </w:t>
            </w:r>
            <w:r w:rsidRPr="00AC5099">
              <w:rPr>
                <w:rFonts w:ascii="Times New Roman" w:eastAsia="Times New Roman" w:hAnsi="Times New Roman"/>
                <w:color w:val="000000"/>
              </w:rPr>
              <w:t>**</w:t>
            </w:r>
          </w:p>
        </w:tc>
        <w:tc>
          <w:tcPr>
            <w:tcW w:w="1275" w:type="dxa"/>
            <w:tcBorders>
              <w:top w:val="single" w:sz="6" w:space="0" w:color="7F7F7F"/>
              <w:left w:val="single" w:sz="6" w:space="0" w:color="7F7F7F"/>
              <w:right w:val="single" w:sz="12"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1 </w:t>
            </w:r>
          </w:p>
        </w:tc>
      </w:tr>
      <w:tr w:rsidR="005576E7" w:rsidRPr="00AC5099" w:rsidTr="005576E7">
        <w:trPr>
          <w:trHeight w:val="230"/>
        </w:trPr>
        <w:tc>
          <w:tcPr>
            <w:tcW w:w="567" w:type="dxa"/>
            <w:tcBorders>
              <w:top w:val="single" w:sz="6" w:space="0" w:color="7F7F7F"/>
              <w:left w:val="single" w:sz="12" w:space="0" w:color="7F7F7F"/>
              <w:right w:val="single" w:sz="8"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4962" w:type="dxa"/>
            <w:tcBorders>
              <w:top w:val="single" w:sz="6" w:space="0" w:color="7F7F7F"/>
              <w:left w:val="single" w:sz="8" w:space="0" w:color="7F7F7F"/>
              <w:right w:val="single" w:sz="6" w:space="0" w:color="7F7F7F"/>
            </w:tcBorders>
            <w:vAlign w:val="center"/>
          </w:tcPr>
          <w:p w:rsidR="005576E7" w:rsidRPr="00AC5099" w:rsidRDefault="005576E7" w:rsidP="005576E7">
            <w:pPr>
              <w:contextualSpacing/>
              <w:jc w:val="both"/>
              <w:rPr>
                <w:rFonts w:ascii="Times New Roman" w:eastAsia="Times New Roman" w:hAnsi="Times New Roman"/>
                <w:color w:val="000000"/>
              </w:rPr>
            </w:pPr>
            <w:r w:rsidRPr="00AC5099">
              <w:rPr>
                <w:rFonts w:ascii="Times New Roman" w:eastAsia="Times New Roman" w:hAnsi="Times New Roman"/>
                <w:color w:val="000000"/>
              </w:rPr>
              <w:t>Поликлиника</w:t>
            </w:r>
          </w:p>
        </w:tc>
        <w:tc>
          <w:tcPr>
            <w:tcW w:w="2268" w:type="dxa"/>
            <w:tcBorders>
              <w:top w:val="single" w:sz="6" w:space="0" w:color="7F7F7F"/>
              <w:left w:val="single" w:sz="6" w:space="0" w:color="7F7F7F"/>
              <w:right w:val="single" w:sz="6"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объектов </w:t>
            </w:r>
          </w:p>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на 20-50 тыс. чел. </w:t>
            </w:r>
          </w:p>
        </w:tc>
        <w:tc>
          <w:tcPr>
            <w:tcW w:w="1275" w:type="dxa"/>
            <w:tcBorders>
              <w:top w:val="single" w:sz="6" w:space="0" w:color="7F7F7F"/>
              <w:left w:val="single" w:sz="6" w:space="0" w:color="7F7F7F"/>
              <w:right w:val="single" w:sz="12"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1</w:t>
            </w:r>
          </w:p>
        </w:tc>
      </w:tr>
      <w:tr w:rsidR="005576E7" w:rsidRPr="00AC5099" w:rsidTr="005576E7">
        <w:trPr>
          <w:trHeight w:val="139"/>
        </w:trPr>
        <w:tc>
          <w:tcPr>
            <w:tcW w:w="567" w:type="dxa"/>
            <w:tcBorders>
              <w:top w:val="single" w:sz="6" w:space="0" w:color="7F7F7F"/>
              <w:left w:val="single" w:sz="12" w:space="0" w:color="7F7F7F"/>
              <w:right w:val="single" w:sz="8"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4962" w:type="dxa"/>
            <w:tcBorders>
              <w:top w:val="single" w:sz="6" w:space="0" w:color="7F7F7F"/>
              <w:left w:val="single" w:sz="8" w:space="0" w:color="7F7F7F"/>
              <w:right w:val="single" w:sz="6" w:space="0" w:color="7F7F7F"/>
            </w:tcBorders>
            <w:vAlign w:val="center"/>
          </w:tcPr>
          <w:p w:rsidR="005576E7" w:rsidRPr="00AC5099" w:rsidRDefault="005576E7" w:rsidP="005576E7">
            <w:pPr>
              <w:contextualSpacing/>
              <w:jc w:val="both"/>
              <w:rPr>
                <w:rFonts w:ascii="Times New Roman" w:eastAsia="Times New Roman" w:hAnsi="Times New Roman"/>
                <w:color w:val="000000"/>
              </w:rPr>
            </w:pPr>
            <w:r w:rsidRPr="00AC5099">
              <w:rPr>
                <w:rFonts w:ascii="Times New Roman" w:eastAsia="Times New Roman" w:hAnsi="Times New Roman"/>
                <w:color w:val="000000"/>
              </w:rPr>
              <w:t>Поликлиника стоматологическая</w:t>
            </w:r>
          </w:p>
        </w:tc>
        <w:tc>
          <w:tcPr>
            <w:tcW w:w="2268" w:type="dxa"/>
            <w:tcBorders>
              <w:top w:val="single" w:sz="6" w:space="0" w:color="7F7F7F"/>
              <w:left w:val="single" w:sz="6" w:space="0" w:color="7F7F7F"/>
              <w:right w:val="single" w:sz="6"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объектов</w:t>
            </w:r>
          </w:p>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 на 1-100 тыс. чел.</w:t>
            </w:r>
          </w:p>
        </w:tc>
        <w:tc>
          <w:tcPr>
            <w:tcW w:w="1275" w:type="dxa"/>
            <w:tcBorders>
              <w:top w:val="single" w:sz="6" w:space="0" w:color="7F7F7F"/>
              <w:left w:val="single" w:sz="6" w:space="0" w:color="7F7F7F"/>
              <w:right w:val="single" w:sz="12"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1 </w:t>
            </w:r>
          </w:p>
        </w:tc>
      </w:tr>
      <w:tr w:rsidR="005576E7" w:rsidRPr="00AC5099" w:rsidTr="005576E7">
        <w:trPr>
          <w:trHeight w:val="494"/>
        </w:trPr>
        <w:tc>
          <w:tcPr>
            <w:tcW w:w="567" w:type="dxa"/>
            <w:tcBorders>
              <w:top w:val="single" w:sz="6" w:space="0" w:color="7F7F7F"/>
              <w:left w:val="single" w:sz="12" w:space="0" w:color="7F7F7F"/>
              <w:right w:val="single" w:sz="8"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4962" w:type="dxa"/>
            <w:tcBorders>
              <w:top w:val="single" w:sz="6" w:space="0" w:color="7F7F7F"/>
              <w:left w:val="single" w:sz="8" w:space="0" w:color="7F7F7F"/>
              <w:right w:val="single" w:sz="6" w:space="0" w:color="7F7F7F"/>
            </w:tcBorders>
            <w:vAlign w:val="center"/>
          </w:tcPr>
          <w:p w:rsidR="005576E7" w:rsidRPr="00AC5099" w:rsidRDefault="005576E7" w:rsidP="005576E7">
            <w:pPr>
              <w:contextualSpacing/>
              <w:jc w:val="both"/>
              <w:rPr>
                <w:rFonts w:ascii="Times New Roman" w:eastAsia="Times New Roman" w:hAnsi="Times New Roman"/>
                <w:color w:val="000000"/>
              </w:rPr>
            </w:pPr>
            <w:r w:rsidRPr="00AC5099">
              <w:rPr>
                <w:rFonts w:ascii="Times New Roman" w:eastAsia="Times New Roman" w:hAnsi="Times New Roman"/>
                <w:color w:val="000000"/>
              </w:rPr>
              <w:t>Участковая больница</w:t>
            </w:r>
          </w:p>
        </w:tc>
        <w:tc>
          <w:tcPr>
            <w:tcW w:w="2268" w:type="dxa"/>
            <w:tcBorders>
              <w:top w:val="single" w:sz="6" w:space="0" w:color="7F7F7F"/>
              <w:left w:val="single" w:sz="6" w:space="0" w:color="7F7F7F"/>
              <w:right w:val="single" w:sz="6"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объектов</w:t>
            </w:r>
          </w:p>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 на 5-20 тыс. чел. </w:t>
            </w:r>
          </w:p>
        </w:tc>
        <w:tc>
          <w:tcPr>
            <w:tcW w:w="1275" w:type="dxa"/>
            <w:tcBorders>
              <w:top w:val="single" w:sz="6" w:space="0" w:color="7F7F7F"/>
              <w:left w:val="single" w:sz="6" w:space="0" w:color="7F7F7F"/>
              <w:right w:val="single" w:sz="12"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1</w:t>
            </w:r>
          </w:p>
        </w:tc>
      </w:tr>
      <w:tr w:rsidR="005576E7" w:rsidRPr="00AC5099" w:rsidTr="005576E7">
        <w:trPr>
          <w:trHeight w:val="102"/>
        </w:trPr>
        <w:tc>
          <w:tcPr>
            <w:tcW w:w="567" w:type="dxa"/>
            <w:tcBorders>
              <w:top w:val="single" w:sz="6" w:space="0" w:color="7F7F7F"/>
              <w:left w:val="single" w:sz="12" w:space="0" w:color="7F7F7F"/>
              <w:bottom w:val="single" w:sz="6" w:space="0" w:color="7F7F7F"/>
              <w:right w:val="single" w:sz="8"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4962" w:type="dxa"/>
            <w:tcBorders>
              <w:top w:val="single" w:sz="6" w:space="0" w:color="7F7F7F"/>
              <w:left w:val="single" w:sz="8" w:space="0" w:color="7F7F7F"/>
              <w:bottom w:val="single" w:sz="6" w:space="0" w:color="7F7F7F"/>
              <w:right w:val="single" w:sz="6" w:space="0" w:color="7F7F7F"/>
            </w:tcBorders>
            <w:vAlign w:val="center"/>
          </w:tcPr>
          <w:p w:rsidR="005576E7" w:rsidRPr="00AC5099" w:rsidRDefault="005576E7" w:rsidP="005576E7">
            <w:pPr>
              <w:contextualSpacing/>
              <w:jc w:val="both"/>
              <w:rPr>
                <w:rFonts w:ascii="Times New Roman" w:eastAsia="Times New Roman" w:hAnsi="Times New Roman"/>
                <w:color w:val="000000"/>
              </w:rPr>
            </w:pPr>
            <w:r w:rsidRPr="00AC5099">
              <w:rPr>
                <w:rFonts w:ascii="Times New Roman" w:eastAsia="Times New Roman" w:hAnsi="Times New Roman"/>
                <w:color w:val="000000"/>
              </w:rPr>
              <w:t>Городская больница</w:t>
            </w:r>
          </w:p>
        </w:tc>
        <w:tc>
          <w:tcPr>
            <w:tcW w:w="2268" w:type="dxa"/>
            <w:tcBorders>
              <w:top w:val="single" w:sz="6" w:space="0" w:color="7F7F7F"/>
              <w:left w:val="single" w:sz="6" w:space="0" w:color="7F7F7F"/>
              <w:bottom w:val="single" w:sz="6" w:space="0" w:color="7F7F7F"/>
              <w:right w:val="single" w:sz="6"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объектов</w:t>
            </w:r>
          </w:p>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 на 20-300 тыс. чел.</w:t>
            </w:r>
          </w:p>
        </w:tc>
        <w:tc>
          <w:tcPr>
            <w:tcW w:w="1275" w:type="dxa"/>
            <w:tcBorders>
              <w:top w:val="single" w:sz="6" w:space="0" w:color="7F7F7F"/>
              <w:left w:val="single" w:sz="6" w:space="0" w:color="7F7F7F"/>
              <w:bottom w:val="single" w:sz="6" w:space="0" w:color="7F7F7F"/>
              <w:right w:val="single" w:sz="12"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 xml:space="preserve">1 </w:t>
            </w:r>
          </w:p>
        </w:tc>
      </w:tr>
      <w:tr w:rsidR="005576E7" w:rsidRPr="00AC5099" w:rsidTr="005576E7">
        <w:trPr>
          <w:trHeight w:val="102"/>
        </w:trPr>
        <w:tc>
          <w:tcPr>
            <w:tcW w:w="567" w:type="dxa"/>
            <w:tcBorders>
              <w:top w:val="single" w:sz="6" w:space="0" w:color="7F7F7F"/>
              <w:left w:val="single" w:sz="12" w:space="0" w:color="7F7F7F"/>
              <w:bottom w:val="single" w:sz="12" w:space="0" w:color="808080"/>
              <w:right w:val="single" w:sz="8"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4962" w:type="dxa"/>
            <w:tcBorders>
              <w:top w:val="single" w:sz="6" w:space="0" w:color="7F7F7F"/>
              <w:left w:val="single" w:sz="8" w:space="0" w:color="7F7F7F"/>
              <w:bottom w:val="single" w:sz="12" w:space="0" w:color="808080"/>
              <w:right w:val="single" w:sz="6" w:space="0" w:color="7F7F7F"/>
            </w:tcBorders>
            <w:vAlign w:val="center"/>
          </w:tcPr>
          <w:p w:rsidR="005576E7" w:rsidRPr="00AC5099" w:rsidRDefault="005576E7" w:rsidP="005576E7">
            <w:pPr>
              <w:contextualSpacing/>
              <w:jc w:val="both"/>
              <w:rPr>
                <w:rFonts w:ascii="Times New Roman" w:eastAsia="Times New Roman" w:hAnsi="Times New Roman"/>
                <w:color w:val="000000"/>
              </w:rPr>
            </w:pPr>
            <w:r w:rsidRPr="00AC5099">
              <w:rPr>
                <w:rFonts w:ascii="Times New Roman" w:eastAsia="Times New Roman" w:hAnsi="Times New Roman"/>
                <w:color w:val="000000"/>
              </w:rPr>
              <w:t>Детская поликлиника</w:t>
            </w:r>
          </w:p>
        </w:tc>
        <w:tc>
          <w:tcPr>
            <w:tcW w:w="2268" w:type="dxa"/>
            <w:tcBorders>
              <w:top w:val="single" w:sz="6" w:space="0" w:color="7F7F7F"/>
              <w:left w:val="single" w:sz="6" w:space="0" w:color="7F7F7F"/>
              <w:bottom w:val="single" w:sz="12" w:space="0" w:color="808080"/>
              <w:right w:val="single" w:sz="6"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объектов</w:t>
            </w:r>
          </w:p>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на 10-30 тыс.детей</w:t>
            </w:r>
          </w:p>
        </w:tc>
        <w:tc>
          <w:tcPr>
            <w:tcW w:w="1275" w:type="dxa"/>
            <w:tcBorders>
              <w:top w:val="single" w:sz="6" w:space="0" w:color="7F7F7F"/>
              <w:left w:val="single" w:sz="6" w:space="0" w:color="7F7F7F"/>
              <w:bottom w:val="single" w:sz="12" w:space="0" w:color="808080"/>
              <w:right w:val="single" w:sz="12" w:space="0" w:color="7F7F7F"/>
            </w:tcBorders>
            <w:vAlign w:val="center"/>
          </w:tcPr>
          <w:p w:rsidR="005576E7" w:rsidRPr="00AC5099" w:rsidRDefault="005576E7" w:rsidP="005576E7">
            <w:pPr>
              <w:contextualSpacing/>
              <w:jc w:val="center"/>
              <w:rPr>
                <w:rFonts w:ascii="Times New Roman" w:eastAsia="Times New Roman" w:hAnsi="Times New Roman"/>
                <w:color w:val="000000"/>
              </w:rPr>
            </w:pPr>
            <w:r w:rsidRPr="00AC5099">
              <w:rPr>
                <w:rFonts w:ascii="Times New Roman" w:eastAsia="Times New Roman" w:hAnsi="Times New Roman"/>
                <w:color w:val="000000"/>
              </w:rPr>
              <w:t>1</w:t>
            </w:r>
          </w:p>
        </w:tc>
      </w:tr>
    </w:tbl>
    <w:p w:rsidR="00C06280" w:rsidRPr="00AC5099" w:rsidRDefault="00C06280" w:rsidP="00C06280">
      <w:pPr>
        <w:ind w:firstLine="708"/>
        <w:contextualSpacing/>
        <w:rPr>
          <w:rFonts w:ascii="Times New Roman" w:eastAsia="Times New Roman" w:hAnsi="Times New Roman"/>
          <w:color w:val="000000"/>
          <w:sz w:val="28"/>
          <w:szCs w:val="28"/>
        </w:rPr>
      </w:pPr>
    </w:p>
    <w:p w:rsidR="00C06280" w:rsidRPr="00AC5099" w:rsidRDefault="00C06280" w:rsidP="00C06280">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5576E7" w:rsidRPr="007A5876" w:rsidRDefault="00C06280" w:rsidP="005576E7">
      <w:pPr>
        <w:autoSpaceDE w:val="0"/>
        <w:autoSpaceDN w:val="0"/>
        <w:adjustRightInd w:val="0"/>
        <w:ind w:firstLine="709"/>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Медицинские организации иных видов размещаются по решению субъекта Российской Федерации при наличии потребности в соответствии с порядками оказания медицинской помощи.</w:t>
      </w:r>
    </w:p>
    <w:p w:rsidR="005576E7" w:rsidRPr="007A5876" w:rsidRDefault="00C06280" w:rsidP="005576E7">
      <w:pPr>
        <w:ind w:firstLine="709"/>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rsidR="005576E7" w:rsidRPr="007A5876" w:rsidRDefault="00C06280" w:rsidP="00D873AB">
      <w:pPr>
        <w:ind w:firstLine="709"/>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Pr="007A5876">
        <w:rPr>
          <w:rFonts w:ascii="Times New Roman" w:eastAsia="Times New Roman" w:hAnsi="Times New Roman"/>
          <w:color w:val="000000"/>
          <w:lang w:val="ru-RU"/>
        </w:rPr>
        <w:lastRenderedPageBreak/>
        <w:t xml:space="preserve">Таблица </w:t>
      </w:r>
      <w:r w:rsidR="005576E7" w:rsidRPr="007A5876">
        <w:rPr>
          <w:rFonts w:ascii="Times New Roman" w:eastAsia="Times New Roman" w:hAnsi="Times New Roman"/>
          <w:color w:val="000000"/>
          <w:lang w:val="ru-RU"/>
        </w:rPr>
        <w:t>3. Расчетные показатели размеров земельных участков объектов, относящихся к области здравоохранения</w:t>
      </w:r>
    </w:p>
    <w:tbl>
      <w:tblPr>
        <w:tblW w:w="907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402"/>
        <w:gridCol w:w="1418"/>
        <w:gridCol w:w="3685"/>
      </w:tblGrid>
      <w:tr w:rsidR="005576E7" w:rsidRPr="00AC5099" w:rsidTr="00C06280">
        <w:trPr>
          <w:trHeight w:val="778"/>
        </w:trPr>
        <w:tc>
          <w:tcPr>
            <w:tcW w:w="56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402"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 *</w:t>
            </w:r>
          </w:p>
        </w:tc>
        <w:tc>
          <w:tcPr>
            <w:tcW w:w="5103" w:type="dxa"/>
            <w:gridSpan w:val="2"/>
            <w:tcBorders>
              <w:top w:val="single" w:sz="12" w:space="0" w:color="7F7F7F"/>
            </w:tcBorders>
            <w:shd w:val="clear" w:color="auto" w:fill="FFFFFF" w:themeFill="background1"/>
            <w:vAlign w:val="center"/>
          </w:tcPr>
          <w:p w:rsidR="005576E7" w:rsidRPr="00AC5099" w:rsidRDefault="005576E7" w:rsidP="00AD7CF8">
            <w:pPr>
              <w:ind w:right="-108"/>
              <w:jc w:val="center"/>
              <w:rPr>
                <w:rFonts w:ascii="Times New Roman" w:eastAsia="Times New Roman" w:hAnsi="Times New Roman"/>
                <w:color w:val="000000"/>
              </w:rPr>
            </w:pPr>
            <w:r w:rsidRPr="00AC5099">
              <w:rPr>
                <w:rFonts w:ascii="Times New Roman" w:eastAsia="Times New Roman" w:hAnsi="Times New Roman"/>
                <w:color w:val="000000"/>
              </w:rPr>
              <w:t>Площадь земельного участка</w:t>
            </w:r>
          </w:p>
        </w:tc>
      </w:tr>
      <w:tr w:rsidR="005576E7" w:rsidRPr="00AC5099" w:rsidTr="00C06280">
        <w:trPr>
          <w:trHeight w:val="191"/>
        </w:trPr>
        <w:tc>
          <w:tcPr>
            <w:tcW w:w="567"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3402" w:type="dxa"/>
            <w:vMerge/>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p>
        </w:tc>
        <w:tc>
          <w:tcPr>
            <w:tcW w:w="1418" w:type="dxa"/>
            <w:shd w:val="clear" w:color="auto" w:fill="FFFFFF" w:themeFill="background1"/>
            <w:vAlign w:val="center"/>
          </w:tcPr>
          <w:p w:rsidR="005576E7" w:rsidRPr="00AC5099" w:rsidRDefault="005576E7" w:rsidP="00AD7CF8">
            <w:pPr>
              <w:ind w:right="-108"/>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AD7CF8">
            <w:pPr>
              <w:ind w:right="-108"/>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3685" w:type="dxa"/>
            <w:shd w:val="clear" w:color="auto" w:fill="FFFFFF" w:themeFill="background1"/>
            <w:vAlign w:val="center"/>
          </w:tcPr>
          <w:p w:rsidR="005576E7" w:rsidRPr="00AC5099" w:rsidRDefault="005576E7" w:rsidP="00AD7CF8">
            <w:pPr>
              <w:ind w:right="-108"/>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BE3538" w:rsidTr="005576E7">
        <w:trPr>
          <w:trHeight w:val="836"/>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40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418" w:type="dxa"/>
            <w:vAlign w:val="center"/>
          </w:tcPr>
          <w:p w:rsidR="005576E7" w:rsidRPr="00AC5099" w:rsidRDefault="005576E7" w:rsidP="00AD7CF8">
            <w:pPr>
              <w:ind w:right="-108"/>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койко-место    </w:t>
            </w:r>
          </w:p>
        </w:tc>
        <w:tc>
          <w:tcPr>
            <w:tcW w:w="3685" w:type="dxa"/>
            <w:vAlign w:val="center"/>
          </w:tcPr>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при мощности стационаров, коек:</w:t>
            </w:r>
          </w:p>
          <w:p w:rsidR="005576E7" w:rsidRPr="007A5876" w:rsidRDefault="005576E7" w:rsidP="00AD7CF8">
            <w:pPr>
              <w:ind w:right="-108"/>
              <w:rPr>
                <w:rFonts w:ascii="Times New Roman" w:eastAsia="Times New Roman" w:hAnsi="Times New Roman"/>
                <w:color w:val="000000"/>
                <w:lang w:val="ru-RU"/>
              </w:rPr>
            </w:pP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до 50 – 150 </w:t>
            </w: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50 до 100 – 150-100 </w:t>
            </w: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100 до 200 – 100-80 </w:t>
            </w: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200 до 400 – 80-75 </w:t>
            </w: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400 до 800 – 75-70 </w:t>
            </w: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800 до 1000 – 70-60 </w:t>
            </w:r>
          </w:p>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1000 – 60  </w:t>
            </w:r>
          </w:p>
        </w:tc>
      </w:tr>
      <w:tr w:rsidR="005576E7" w:rsidRPr="00BE3538" w:rsidTr="005576E7">
        <w:trPr>
          <w:trHeight w:val="836"/>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40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418" w:type="dxa"/>
            <w:vAlign w:val="center"/>
          </w:tcPr>
          <w:p w:rsidR="005576E7" w:rsidRPr="00AC5099" w:rsidRDefault="005576E7" w:rsidP="00AD7CF8">
            <w:pPr>
              <w:keepNext/>
              <w:keepLines/>
              <w:ind w:right="-108"/>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койко-место    </w:t>
            </w:r>
          </w:p>
        </w:tc>
        <w:tc>
          <w:tcPr>
            <w:tcW w:w="3685" w:type="dxa"/>
            <w:vAlign w:val="center"/>
          </w:tcPr>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при мощности стационаров, коек:</w:t>
            </w:r>
          </w:p>
          <w:p w:rsidR="005576E7" w:rsidRPr="007A5876" w:rsidRDefault="005576E7" w:rsidP="00AD7CF8">
            <w:pPr>
              <w:keepNext/>
              <w:keepLines/>
              <w:ind w:right="-108"/>
              <w:rPr>
                <w:rFonts w:ascii="Times New Roman" w:eastAsia="Times New Roman" w:hAnsi="Times New Roman"/>
                <w:color w:val="000000"/>
                <w:lang w:val="ru-RU"/>
              </w:rPr>
            </w:pP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до 50 - 300 </w:t>
            </w: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50 до 100 – 300-200 </w:t>
            </w: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100 до 200 – 200-140 </w:t>
            </w: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200 до 400 – 140-100 </w:t>
            </w: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400 до 800 – 100-80 </w:t>
            </w: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800 до 1000 – 80-60 </w:t>
            </w:r>
          </w:p>
          <w:p w:rsidR="005576E7" w:rsidRPr="007A5876" w:rsidRDefault="005576E7" w:rsidP="00AD7CF8">
            <w:pPr>
              <w:keepNext/>
              <w:keepLines/>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св. 1000 – 60 </w:t>
            </w:r>
          </w:p>
        </w:tc>
      </w:tr>
      <w:tr w:rsidR="005576E7" w:rsidRPr="00BE3538" w:rsidTr="005576E7">
        <w:trPr>
          <w:trHeight w:val="388"/>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40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Поликлиники, амбулатории, диспансеры без стационара, посещение в смену</w:t>
            </w:r>
          </w:p>
        </w:tc>
        <w:tc>
          <w:tcPr>
            <w:tcW w:w="1418" w:type="dxa"/>
            <w:vAlign w:val="center"/>
          </w:tcPr>
          <w:p w:rsidR="005576E7" w:rsidRPr="007A5876" w:rsidRDefault="005576E7" w:rsidP="00AD7CF8">
            <w:pPr>
              <w:ind w:right="-108"/>
              <w:jc w:val="center"/>
              <w:rPr>
                <w:rFonts w:ascii="Times New Roman" w:eastAsia="Times New Roman" w:hAnsi="Times New Roman"/>
                <w:color w:val="000000"/>
                <w:lang w:val="ru-RU"/>
              </w:rPr>
            </w:pPr>
            <w:r w:rsidRPr="007A5876">
              <w:rPr>
                <w:rFonts w:ascii="Times New Roman" w:eastAsia="Times New Roman" w:hAnsi="Times New Roman"/>
                <w:lang w:val="ru-RU"/>
              </w:rPr>
              <w:t>на 100 посещений в смену, га</w:t>
            </w:r>
          </w:p>
        </w:tc>
        <w:tc>
          <w:tcPr>
            <w:tcW w:w="3685" w:type="dxa"/>
            <w:vAlign w:val="center"/>
          </w:tcPr>
          <w:p w:rsidR="005576E7" w:rsidRPr="007A5876" w:rsidRDefault="005576E7" w:rsidP="00AD7CF8">
            <w:pPr>
              <w:ind w:right="-108"/>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встроенные: 0,1, но не менее 0,2 </w:t>
            </w:r>
          </w:p>
          <w:p w:rsidR="005576E7" w:rsidRPr="007A5876" w:rsidRDefault="005576E7" w:rsidP="00AD7CF8">
            <w:pPr>
              <w:ind w:right="-108"/>
              <w:rPr>
                <w:rFonts w:ascii="Times New Roman" w:eastAsia="Times New Roman" w:hAnsi="Times New Roman"/>
                <w:color w:val="000000"/>
                <w:highlight w:val="yellow"/>
                <w:lang w:val="ru-RU"/>
              </w:rPr>
            </w:pPr>
            <w:r w:rsidRPr="007A5876">
              <w:rPr>
                <w:rFonts w:ascii="Times New Roman" w:eastAsia="Times New Roman" w:hAnsi="Times New Roman"/>
                <w:color w:val="000000"/>
                <w:lang w:val="ru-RU"/>
              </w:rPr>
              <w:t>- отдельно стоящие: 0,1, но не менее 0,3</w:t>
            </w:r>
          </w:p>
        </w:tc>
      </w:tr>
      <w:tr w:rsidR="005576E7" w:rsidRPr="00AC5099" w:rsidTr="005576E7">
        <w:trPr>
          <w:trHeight w:val="954"/>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340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Станции (подстанции) скорой медицинской помощи, автомобиль</w:t>
            </w:r>
          </w:p>
        </w:tc>
        <w:tc>
          <w:tcPr>
            <w:tcW w:w="1418" w:type="dxa"/>
            <w:vAlign w:val="center"/>
          </w:tcPr>
          <w:p w:rsidR="005576E7" w:rsidRPr="00AC5099" w:rsidRDefault="005576E7" w:rsidP="00AD7CF8">
            <w:pPr>
              <w:keepNext/>
              <w:keepLines/>
              <w:ind w:right="-108"/>
              <w:jc w:val="center"/>
              <w:rPr>
                <w:rFonts w:ascii="Times New Roman" w:eastAsia="Times New Roman" w:hAnsi="Times New Roman"/>
                <w:color w:val="000000"/>
                <w:highlight w:val="yellow"/>
              </w:rPr>
            </w:pPr>
            <w:r w:rsidRPr="00AC5099">
              <w:rPr>
                <w:rFonts w:ascii="Times New Roman" w:eastAsia="Times New Roman" w:hAnsi="Times New Roman"/>
              </w:rPr>
              <w:t>на 1 автомобиль, га</w:t>
            </w:r>
          </w:p>
        </w:tc>
        <w:tc>
          <w:tcPr>
            <w:tcW w:w="3685" w:type="dxa"/>
            <w:vAlign w:val="center"/>
          </w:tcPr>
          <w:p w:rsidR="005576E7" w:rsidRPr="00AC5099" w:rsidRDefault="005576E7" w:rsidP="00AD7CF8">
            <w:pPr>
              <w:keepNext/>
              <w:keepLines/>
              <w:ind w:right="-108"/>
              <w:jc w:val="center"/>
              <w:rPr>
                <w:rFonts w:ascii="Times New Roman" w:eastAsia="Times New Roman" w:hAnsi="Times New Roman"/>
                <w:color w:val="000000"/>
                <w:highlight w:val="yellow"/>
              </w:rPr>
            </w:pPr>
            <w:r w:rsidRPr="00AC5099">
              <w:rPr>
                <w:rFonts w:ascii="Times New Roman" w:eastAsia="Times New Roman" w:hAnsi="Times New Roman"/>
                <w:color w:val="000000"/>
              </w:rPr>
              <w:t xml:space="preserve">0,05, но не менее 0,1 </w:t>
            </w:r>
          </w:p>
        </w:tc>
      </w:tr>
      <w:tr w:rsidR="005576E7" w:rsidRPr="00AC5099" w:rsidTr="005576E7">
        <w:trPr>
          <w:trHeight w:val="981"/>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340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Выдвижные пункты скорой медицинской помощи, автомобиль</w:t>
            </w:r>
          </w:p>
        </w:tc>
        <w:tc>
          <w:tcPr>
            <w:tcW w:w="1418" w:type="dxa"/>
            <w:vAlign w:val="center"/>
          </w:tcPr>
          <w:p w:rsidR="005576E7" w:rsidRPr="00AC5099" w:rsidRDefault="005576E7" w:rsidP="00AD7CF8">
            <w:pPr>
              <w:keepNext/>
              <w:keepLines/>
              <w:ind w:right="-108"/>
              <w:jc w:val="center"/>
              <w:rPr>
                <w:rFonts w:ascii="Times New Roman" w:eastAsia="Times New Roman" w:hAnsi="Times New Roman"/>
                <w:color w:val="000000"/>
              </w:rPr>
            </w:pPr>
            <w:r w:rsidRPr="00AC5099">
              <w:rPr>
                <w:rFonts w:ascii="Times New Roman" w:eastAsia="Times New Roman" w:hAnsi="Times New Roman"/>
                <w:color w:val="000000"/>
              </w:rPr>
              <w:t>на 1 автомобиль, га</w:t>
            </w:r>
          </w:p>
        </w:tc>
        <w:tc>
          <w:tcPr>
            <w:tcW w:w="3685" w:type="dxa"/>
            <w:vAlign w:val="center"/>
          </w:tcPr>
          <w:p w:rsidR="005576E7" w:rsidRPr="00AC5099" w:rsidRDefault="005576E7" w:rsidP="00AD7CF8">
            <w:pPr>
              <w:keepNext/>
              <w:keepLines/>
              <w:ind w:right="-108"/>
              <w:jc w:val="center"/>
              <w:rPr>
                <w:rFonts w:ascii="Times New Roman" w:eastAsia="Times New Roman" w:hAnsi="Times New Roman"/>
                <w:color w:val="000000"/>
                <w:highlight w:val="yellow"/>
              </w:rPr>
            </w:pPr>
            <w:r w:rsidRPr="00AC5099">
              <w:rPr>
                <w:rFonts w:ascii="Times New Roman" w:eastAsia="Times New Roman" w:hAnsi="Times New Roman"/>
                <w:color w:val="000000"/>
              </w:rPr>
              <w:t xml:space="preserve">0,05, но не менее 0,1 </w:t>
            </w:r>
          </w:p>
        </w:tc>
      </w:tr>
      <w:tr w:rsidR="005576E7" w:rsidRPr="00AC5099" w:rsidTr="005576E7">
        <w:trPr>
          <w:trHeight w:val="967"/>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3402"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Фельдшерские или фельдшерско-акушерские пункты, объект</w:t>
            </w:r>
          </w:p>
        </w:tc>
        <w:tc>
          <w:tcPr>
            <w:tcW w:w="1418" w:type="dxa"/>
            <w:vAlign w:val="center"/>
          </w:tcPr>
          <w:p w:rsidR="005576E7" w:rsidRPr="00AC5099" w:rsidRDefault="005576E7" w:rsidP="00AD7CF8">
            <w:pPr>
              <w:keepNext/>
              <w:keepLines/>
              <w:ind w:right="-108"/>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3685" w:type="dxa"/>
            <w:vAlign w:val="center"/>
          </w:tcPr>
          <w:p w:rsidR="005576E7" w:rsidRPr="00AC5099" w:rsidRDefault="005576E7" w:rsidP="00AD7CF8">
            <w:pPr>
              <w:keepNext/>
              <w:keepLines/>
              <w:ind w:right="-108"/>
              <w:jc w:val="center"/>
              <w:rPr>
                <w:rFonts w:ascii="Times New Roman" w:eastAsia="Times New Roman" w:hAnsi="Times New Roman"/>
                <w:color w:val="000000"/>
              </w:rPr>
            </w:pPr>
            <w:r w:rsidRPr="00AC5099">
              <w:rPr>
                <w:rFonts w:ascii="Times New Roman" w:eastAsia="Times New Roman" w:hAnsi="Times New Roman"/>
                <w:color w:val="000000"/>
              </w:rPr>
              <w:t>0,2</w:t>
            </w:r>
          </w:p>
        </w:tc>
      </w:tr>
      <w:tr w:rsidR="005576E7" w:rsidRPr="00BE3538" w:rsidTr="005576E7">
        <w:trPr>
          <w:trHeight w:val="839"/>
        </w:trPr>
        <w:tc>
          <w:tcPr>
            <w:tcW w:w="56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3402"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Аптеки</w:t>
            </w:r>
          </w:p>
        </w:tc>
        <w:tc>
          <w:tcPr>
            <w:tcW w:w="1418" w:type="dxa"/>
            <w:tcBorders>
              <w:bottom w:val="single" w:sz="12" w:space="0" w:color="7F7F7F"/>
            </w:tcBorders>
            <w:vAlign w:val="center"/>
          </w:tcPr>
          <w:p w:rsidR="005576E7" w:rsidRPr="00AC5099" w:rsidRDefault="005576E7" w:rsidP="00AD7CF8">
            <w:pPr>
              <w:keepNext/>
              <w:keepLines/>
              <w:ind w:right="-108"/>
              <w:jc w:val="center"/>
              <w:rPr>
                <w:rFonts w:ascii="Times New Roman" w:eastAsia="Times New Roman" w:hAnsi="Times New Roman"/>
                <w:color w:val="000000"/>
              </w:rPr>
            </w:pPr>
            <w:r w:rsidRPr="00AC5099">
              <w:rPr>
                <w:rFonts w:ascii="Times New Roman" w:eastAsia="Times New Roman" w:hAnsi="Times New Roman"/>
                <w:color w:val="000000"/>
              </w:rPr>
              <w:t>га</w:t>
            </w:r>
          </w:p>
        </w:tc>
        <w:tc>
          <w:tcPr>
            <w:tcW w:w="3685" w:type="dxa"/>
            <w:tcBorders>
              <w:bottom w:val="single" w:sz="12" w:space="0" w:color="7F7F7F"/>
            </w:tcBorders>
            <w:vAlign w:val="center"/>
          </w:tcPr>
          <w:p w:rsidR="005576E7" w:rsidRPr="007A5876" w:rsidRDefault="005576E7" w:rsidP="00AD7CF8">
            <w:pPr>
              <w:keepNext/>
              <w:keepLines/>
              <w:ind w:right="-108"/>
              <w:rPr>
                <w:rFonts w:ascii="Times New Roman" w:eastAsia="Times New Roman" w:hAnsi="Times New Roman"/>
                <w:color w:val="000000"/>
                <w:lang w:val="ru-RU"/>
              </w:rPr>
            </w:pPr>
            <w:r w:rsidRPr="00AC5099">
              <w:rPr>
                <w:rFonts w:ascii="Times New Roman" w:eastAsia="Times New Roman" w:hAnsi="Times New Roman"/>
                <w:color w:val="000000"/>
              </w:rPr>
              <w:t>I</w:t>
            </w:r>
            <w:r w:rsidRPr="007A5876">
              <w:rPr>
                <w:rFonts w:ascii="Times New Roman" w:eastAsia="Times New Roman" w:hAnsi="Times New Roman"/>
                <w:color w:val="000000"/>
                <w:lang w:val="ru-RU"/>
              </w:rPr>
              <w:t>-</w:t>
            </w:r>
            <w:r w:rsidRPr="00AC5099">
              <w:rPr>
                <w:rFonts w:ascii="Times New Roman" w:eastAsia="Times New Roman" w:hAnsi="Times New Roman"/>
                <w:color w:val="000000"/>
              </w:rPr>
              <w:t>II</w:t>
            </w:r>
            <w:r w:rsidRPr="007A5876">
              <w:rPr>
                <w:rFonts w:ascii="Times New Roman" w:eastAsia="Times New Roman" w:hAnsi="Times New Roman"/>
                <w:color w:val="000000"/>
                <w:lang w:val="ru-RU"/>
              </w:rPr>
              <w:t xml:space="preserve"> группы - 0,3 или встроенные </w:t>
            </w:r>
          </w:p>
          <w:p w:rsidR="005576E7" w:rsidRPr="007A5876" w:rsidRDefault="005576E7" w:rsidP="00AD7CF8">
            <w:pPr>
              <w:keepNext/>
              <w:keepLines/>
              <w:ind w:right="-108"/>
              <w:rPr>
                <w:rFonts w:ascii="Times New Roman" w:eastAsia="Times New Roman" w:hAnsi="Times New Roman"/>
                <w:color w:val="000000"/>
                <w:lang w:val="ru-RU"/>
              </w:rPr>
            </w:pPr>
            <w:r w:rsidRPr="00AC5099">
              <w:rPr>
                <w:rFonts w:ascii="Times New Roman" w:eastAsia="Times New Roman" w:hAnsi="Times New Roman"/>
                <w:color w:val="000000"/>
              </w:rPr>
              <w:t>III</w:t>
            </w:r>
            <w:r w:rsidRPr="007A5876">
              <w:rPr>
                <w:rFonts w:ascii="Times New Roman" w:eastAsia="Times New Roman" w:hAnsi="Times New Roman"/>
                <w:color w:val="000000"/>
                <w:lang w:val="ru-RU"/>
              </w:rPr>
              <w:t>-</w:t>
            </w:r>
            <w:r w:rsidRPr="00AC5099">
              <w:rPr>
                <w:rFonts w:ascii="Times New Roman" w:eastAsia="Times New Roman" w:hAnsi="Times New Roman"/>
                <w:color w:val="000000"/>
              </w:rPr>
              <w:t>V</w:t>
            </w:r>
            <w:r w:rsidRPr="007A5876">
              <w:rPr>
                <w:rFonts w:ascii="Times New Roman" w:eastAsia="Times New Roman" w:hAnsi="Times New Roman"/>
                <w:color w:val="000000"/>
                <w:lang w:val="ru-RU"/>
              </w:rPr>
              <w:t xml:space="preserve"> группы - 0,25 или встроенные</w:t>
            </w:r>
          </w:p>
          <w:p w:rsidR="005576E7" w:rsidRPr="007A5876" w:rsidRDefault="005576E7" w:rsidP="00AD7CF8">
            <w:pPr>
              <w:keepNext/>
              <w:keepLines/>
              <w:ind w:right="-108"/>
              <w:rPr>
                <w:rFonts w:ascii="Times New Roman" w:eastAsia="Times New Roman" w:hAnsi="Times New Roman"/>
                <w:color w:val="000000"/>
                <w:lang w:val="ru-RU"/>
              </w:rPr>
            </w:pPr>
            <w:r w:rsidRPr="00AC5099">
              <w:rPr>
                <w:rFonts w:ascii="Times New Roman" w:eastAsia="Times New Roman" w:hAnsi="Times New Roman"/>
                <w:color w:val="000000"/>
              </w:rPr>
              <w:t>VI</w:t>
            </w:r>
            <w:r w:rsidRPr="007A5876">
              <w:rPr>
                <w:rFonts w:ascii="Times New Roman" w:eastAsia="Times New Roman" w:hAnsi="Times New Roman"/>
                <w:color w:val="000000"/>
                <w:lang w:val="ru-RU"/>
              </w:rPr>
              <w:t>-</w:t>
            </w:r>
            <w:r w:rsidRPr="00AC5099">
              <w:rPr>
                <w:rFonts w:ascii="Times New Roman" w:eastAsia="Times New Roman" w:hAnsi="Times New Roman"/>
                <w:color w:val="000000"/>
              </w:rPr>
              <w:t>VIII</w:t>
            </w:r>
            <w:r w:rsidRPr="007A5876">
              <w:rPr>
                <w:rFonts w:ascii="Times New Roman" w:eastAsia="Times New Roman" w:hAnsi="Times New Roman"/>
                <w:color w:val="000000"/>
                <w:lang w:val="ru-RU"/>
              </w:rPr>
              <w:t xml:space="preserve"> группы - 0,2 или встроенные</w:t>
            </w:r>
          </w:p>
        </w:tc>
      </w:tr>
    </w:tbl>
    <w:p w:rsidR="0070047D" w:rsidRPr="007A5876" w:rsidRDefault="0070047D" w:rsidP="0070047D">
      <w:pPr>
        <w:ind w:firstLine="708"/>
        <w:contextualSpacing/>
        <w:rPr>
          <w:rFonts w:ascii="Times New Roman" w:eastAsia="Times New Roman" w:hAnsi="Times New Roman"/>
          <w:color w:val="000000"/>
          <w:sz w:val="28"/>
          <w:szCs w:val="28"/>
          <w:lang w:val="ru-RU"/>
        </w:rPr>
      </w:pPr>
    </w:p>
    <w:p w:rsidR="0070047D" w:rsidRPr="007A5876" w:rsidRDefault="0070047D" w:rsidP="0070047D">
      <w:pPr>
        <w:ind w:firstLine="709"/>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________________________</w:t>
      </w:r>
    </w:p>
    <w:p w:rsidR="005576E7" w:rsidRPr="007A5876" w:rsidRDefault="0070047D" w:rsidP="005576E7">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Указанные нормы следует применять с учётом требований СП 42.13330.2011 Приложение Ж.</w:t>
      </w:r>
    </w:p>
    <w:p w:rsidR="005576E7" w:rsidRPr="007A5876" w:rsidRDefault="0070047D" w:rsidP="006D5CC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r w:rsidR="00060038" w:rsidRPr="007A5876">
        <w:rPr>
          <w:rFonts w:ascii="Times New Roman" w:eastAsia="Times New Roman" w:hAnsi="Times New Roman"/>
          <w:color w:val="000000"/>
          <w:sz w:val="28"/>
          <w:szCs w:val="28"/>
          <w:lang w:val="ru-RU"/>
        </w:rPr>
        <w:lastRenderedPageBreak/>
        <w:t>2</w:t>
      </w:r>
      <w:r w:rsidR="005576E7" w:rsidRPr="007A5876">
        <w:rPr>
          <w:rFonts w:ascii="Times New Roman" w:eastAsia="Times New Roman" w:hAnsi="Times New Roman"/>
          <w:color w:val="000000"/>
          <w:sz w:val="28"/>
          <w:szCs w:val="28"/>
          <w:lang w:val="ru-RU"/>
        </w:rPr>
        <w:t>.</w:t>
      </w:r>
      <w:r w:rsidR="00060038" w:rsidRPr="007A5876">
        <w:rPr>
          <w:rFonts w:ascii="Times New Roman" w:eastAsia="Times New Roman" w:hAnsi="Times New Roman"/>
          <w:color w:val="000000"/>
          <w:sz w:val="28"/>
          <w:szCs w:val="28"/>
          <w:lang w:val="ru-RU"/>
        </w:rPr>
        <w:t>7</w:t>
      </w:r>
      <w:r w:rsidR="005576E7" w:rsidRPr="007A5876">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Расчетные показатели объектов, относящихся к области сбора, вывоза, утилизации и переработки бытовых и промышленных отходов</w:t>
      </w:r>
    </w:p>
    <w:p w:rsidR="005576E7" w:rsidRPr="007A5876" w:rsidRDefault="005576E7" w:rsidP="005576E7">
      <w:pPr>
        <w:jc w:val="both"/>
        <w:rPr>
          <w:rFonts w:ascii="Times New Roman" w:eastAsia="Times New Roman" w:hAnsi="Times New Roman"/>
          <w:color w:val="000000"/>
          <w:sz w:val="28"/>
          <w:szCs w:val="28"/>
          <w:lang w:val="ru-RU"/>
        </w:rPr>
      </w:pPr>
    </w:p>
    <w:p w:rsidR="005576E7" w:rsidRPr="007A5876" w:rsidRDefault="0070047D" w:rsidP="0070047D">
      <w:pPr>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Таблица </w:t>
      </w:r>
      <w:r w:rsidR="005576E7" w:rsidRPr="007A5876">
        <w:rPr>
          <w:rFonts w:ascii="Times New Roman" w:eastAsia="Times New Roman" w:hAnsi="Times New Roman"/>
          <w:color w:val="000000"/>
          <w:lang w:val="ru-RU"/>
        </w:rPr>
        <w:t>1.Расчетные показатели предприятий по сбору, хранению и транспортировке отходов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532"/>
        <w:gridCol w:w="2030"/>
        <w:gridCol w:w="1868"/>
        <w:gridCol w:w="1364"/>
        <w:gridCol w:w="1719"/>
        <w:gridCol w:w="1588"/>
      </w:tblGrid>
      <w:tr w:rsidR="005576E7" w:rsidRPr="00BE3538" w:rsidTr="0070047D">
        <w:trPr>
          <w:trHeight w:val="531"/>
        </w:trPr>
        <w:tc>
          <w:tcPr>
            <w:tcW w:w="532" w:type="dxa"/>
            <w:vMerge w:val="restart"/>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030"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услуги) *</w:t>
            </w:r>
          </w:p>
        </w:tc>
        <w:tc>
          <w:tcPr>
            <w:tcW w:w="3232"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307"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70047D">
        <w:trPr>
          <w:trHeight w:val="331"/>
        </w:trPr>
        <w:tc>
          <w:tcPr>
            <w:tcW w:w="532"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030"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86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364"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71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58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70047D">
        <w:trPr>
          <w:trHeight w:val="413"/>
        </w:trPr>
        <w:tc>
          <w:tcPr>
            <w:tcW w:w="532"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030" w:type="dxa"/>
            <w:vMerge w:val="restart"/>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Площадки для установки мусоросборников в жилой застройке</w:t>
            </w:r>
          </w:p>
        </w:tc>
        <w:tc>
          <w:tcPr>
            <w:tcW w:w="186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чел.</w:t>
            </w:r>
          </w:p>
        </w:tc>
        <w:tc>
          <w:tcPr>
            <w:tcW w:w="136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0,03</w:t>
            </w:r>
          </w:p>
        </w:tc>
        <w:tc>
          <w:tcPr>
            <w:tcW w:w="1719" w:type="dxa"/>
            <w:vMerge w:val="restart"/>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от входа в подъезд, м</w:t>
            </w:r>
          </w:p>
        </w:tc>
        <w:tc>
          <w:tcPr>
            <w:tcW w:w="1588"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w:t>
            </w:r>
          </w:p>
        </w:tc>
      </w:tr>
      <w:tr w:rsidR="005576E7" w:rsidRPr="00AC5099" w:rsidTr="0070047D">
        <w:trPr>
          <w:trHeight w:val="664"/>
        </w:trPr>
        <w:tc>
          <w:tcPr>
            <w:tcW w:w="532" w:type="dxa"/>
            <w:vMerge/>
            <w:vAlign w:val="center"/>
          </w:tcPr>
          <w:p w:rsidR="005576E7" w:rsidRPr="00AC5099" w:rsidRDefault="005576E7" w:rsidP="005576E7">
            <w:pPr>
              <w:jc w:val="center"/>
              <w:rPr>
                <w:rFonts w:ascii="Times New Roman" w:eastAsia="Times New Roman" w:hAnsi="Times New Roman"/>
                <w:color w:val="000000"/>
              </w:rPr>
            </w:pPr>
          </w:p>
        </w:tc>
        <w:tc>
          <w:tcPr>
            <w:tcW w:w="2030" w:type="dxa"/>
            <w:vMerge/>
            <w:vAlign w:val="center"/>
          </w:tcPr>
          <w:p w:rsidR="005576E7" w:rsidRPr="00AC5099" w:rsidRDefault="005576E7" w:rsidP="005576E7">
            <w:pPr>
              <w:rPr>
                <w:rFonts w:ascii="Times New Roman" w:eastAsia="Times New Roman" w:hAnsi="Times New Roman"/>
                <w:color w:val="000000"/>
              </w:rPr>
            </w:pPr>
          </w:p>
        </w:tc>
        <w:tc>
          <w:tcPr>
            <w:tcW w:w="186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площадок на 6-8 подъездов</w:t>
            </w:r>
          </w:p>
        </w:tc>
        <w:tc>
          <w:tcPr>
            <w:tcW w:w="136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0,5</w:t>
            </w:r>
          </w:p>
        </w:tc>
        <w:tc>
          <w:tcPr>
            <w:tcW w:w="1719" w:type="dxa"/>
            <w:vMerge/>
            <w:vAlign w:val="center"/>
          </w:tcPr>
          <w:p w:rsidR="005576E7" w:rsidRPr="00AC5099" w:rsidRDefault="005576E7" w:rsidP="005576E7">
            <w:pPr>
              <w:jc w:val="center"/>
              <w:rPr>
                <w:rFonts w:ascii="Times New Roman" w:eastAsia="Times New Roman" w:hAnsi="Times New Roman"/>
                <w:color w:val="000000"/>
              </w:rPr>
            </w:pPr>
          </w:p>
        </w:tc>
        <w:tc>
          <w:tcPr>
            <w:tcW w:w="1588" w:type="dxa"/>
            <w:vMerge/>
            <w:vAlign w:val="center"/>
          </w:tcPr>
          <w:p w:rsidR="005576E7" w:rsidRPr="00AC5099" w:rsidRDefault="005576E7" w:rsidP="005576E7">
            <w:pPr>
              <w:jc w:val="center"/>
              <w:rPr>
                <w:rFonts w:ascii="Times New Roman" w:eastAsia="Times New Roman" w:hAnsi="Times New Roman"/>
                <w:color w:val="000000"/>
              </w:rPr>
            </w:pPr>
          </w:p>
        </w:tc>
      </w:tr>
      <w:tr w:rsidR="005576E7" w:rsidRPr="00AC5099" w:rsidTr="0070047D">
        <w:trPr>
          <w:trHeight w:val="464"/>
        </w:trPr>
        <w:tc>
          <w:tcPr>
            <w:tcW w:w="532" w:type="dxa"/>
            <w:vMerge/>
            <w:vAlign w:val="center"/>
          </w:tcPr>
          <w:p w:rsidR="005576E7" w:rsidRPr="00AC5099" w:rsidRDefault="005576E7" w:rsidP="005576E7">
            <w:pPr>
              <w:jc w:val="center"/>
              <w:rPr>
                <w:rFonts w:ascii="Times New Roman" w:eastAsia="Times New Roman" w:hAnsi="Times New Roman"/>
                <w:color w:val="000000"/>
              </w:rPr>
            </w:pPr>
          </w:p>
        </w:tc>
        <w:tc>
          <w:tcPr>
            <w:tcW w:w="2030" w:type="dxa"/>
            <w:vMerge/>
            <w:vAlign w:val="center"/>
          </w:tcPr>
          <w:p w:rsidR="005576E7" w:rsidRPr="00AC5099" w:rsidRDefault="005576E7" w:rsidP="005576E7">
            <w:pPr>
              <w:rPr>
                <w:rFonts w:ascii="Times New Roman" w:eastAsia="Times New Roman" w:hAnsi="Times New Roman"/>
                <w:color w:val="000000"/>
              </w:rPr>
            </w:pPr>
          </w:p>
        </w:tc>
        <w:tc>
          <w:tcPr>
            <w:tcW w:w="186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количество контейнеров на площадку</w:t>
            </w:r>
          </w:p>
        </w:tc>
        <w:tc>
          <w:tcPr>
            <w:tcW w:w="136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1719" w:type="dxa"/>
            <w:vMerge/>
            <w:vAlign w:val="center"/>
          </w:tcPr>
          <w:p w:rsidR="005576E7" w:rsidRPr="00AC5099" w:rsidRDefault="005576E7" w:rsidP="005576E7">
            <w:pPr>
              <w:jc w:val="center"/>
              <w:rPr>
                <w:rFonts w:ascii="Times New Roman" w:eastAsia="Times New Roman" w:hAnsi="Times New Roman"/>
                <w:color w:val="000000"/>
                <w:highlight w:val="yellow"/>
              </w:rPr>
            </w:pPr>
          </w:p>
        </w:tc>
        <w:tc>
          <w:tcPr>
            <w:tcW w:w="1588" w:type="dxa"/>
            <w:vMerge/>
            <w:vAlign w:val="center"/>
          </w:tcPr>
          <w:p w:rsidR="005576E7" w:rsidRPr="00AC5099" w:rsidRDefault="005576E7" w:rsidP="005576E7">
            <w:pPr>
              <w:jc w:val="center"/>
              <w:rPr>
                <w:rFonts w:ascii="Times New Roman" w:eastAsia="Times New Roman" w:hAnsi="Times New Roman"/>
                <w:color w:val="000000"/>
                <w:highlight w:val="yellow"/>
              </w:rPr>
            </w:pPr>
          </w:p>
        </w:tc>
      </w:tr>
      <w:tr w:rsidR="005576E7" w:rsidRPr="00AC5099" w:rsidTr="0070047D">
        <w:trPr>
          <w:trHeight w:val="890"/>
        </w:trPr>
        <w:tc>
          <w:tcPr>
            <w:tcW w:w="532"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030"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Потребность в мусорных контейнерах (в индивидуальной жилой застройке)</w:t>
            </w:r>
          </w:p>
        </w:tc>
        <w:tc>
          <w:tcPr>
            <w:tcW w:w="1868" w:type="dxa"/>
            <w:tcBorders>
              <w:bottom w:val="single" w:sz="12" w:space="0" w:color="7F7F7F"/>
            </w:tcBorders>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количество контейнеров (</w:t>
            </w:r>
            <w:r w:rsidRPr="00AC5099">
              <w:rPr>
                <w:rFonts w:ascii="Times New Roman" w:eastAsia="Times New Roman" w:hAnsi="Times New Roman"/>
                <w:color w:val="000000"/>
              </w:rPr>
              <w:t>V</w:t>
            </w:r>
            <w:r w:rsidRPr="007A5876">
              <w:rPr>
                <w:rFonts w:ascii="Times New Roman" w:eastAsia="Times New Roman" w:hAnsi="Times New Roman"/>
                <w:color w:val="000000"/>
                <w:lang w:val="ru-RU"/>
              </w:rPr>
              <w:t>=0,8 м3) на 1000 жителей</w:t>
            </w:r>
          </w:p>
        </w:tc>
        <w:tc>
          <w:tcPr>
            <w:tcW w:w="136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w:t>
            </w:r>
          </w:p>
        </w:tc>
        <w:tc>
          <w:tcPr>
            <w:tcW w:w="171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м</w:t>
            </w:r>
          </w:p>
        </w:tc>
        <w:tc>
          <w:tcPr>
            <w:tcW w:w="1588"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100</w:t>
            </w:r>
          </w:p>
        </w:tc>
      </w:tr>
    </w:tbl>
    <w:p w:rsidR="005576E7" w:rsidRPr="00AC5099" w:rsidRDefault="005576E7" w:rsidP="005576E7">
      <w:pPr>
        <w:contextualSpacing/>
        <w:jc w:val="both"/>
        <w:rPr>
          <w:rFonts w:ascii="Times New Roman" w:eastAsia="Times New Roman" w:hAnsi="Times New Roman"/>
          <w:color w:val="000000"/>
          <w:sz w:val="28"/>
          <w:szCs w:val="28"/>
        </w:rPr>
      </w:pPr>
    </w:p>
    <w:p w:rsidR="005576E7" w:rsidRPr="007A5876" w:rsidRDefault="005576E7" w:rsidP="005576E7">
      <w:pPr>
        <w:ind w:right="-1"/>
        <w:contextualSpacing/>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Таблица </w:t>
      </w:r>
      <w:r w:rsidR="00060038" w:rsidRPr="007A5876">
        <w:rPr>
          <w:rFonts w:ascii="Times New Roman" w:eastAsia="Times New Roman" w:hAnsi="Times New Roman"/>
          <w:color w:val="000000"/>
          <w:lang w:val="ru-RU"/>
        </w:rPr>
        <w:t>2</w:t>
      </w:r>
      <w:r w:rsidRPr="007A5876">
        <w:rPr>
          <w:rFonts w:ascii="Times New Roman" w:eastAsia="Times New Roman" w:hAnsi="Times New Roman"/>
          <w:color w:val="000000"/>
          <w:lang w:val="ru-RU"/>
        </w:rPr>
        <w:t>.Расчетные показатели пре</w:t>
      </w:r>
      <w:r w:rsidR="00060038" w:rsidRPr="007A5876">
        <w:rPr>
          <w:rFonts w:ascii="Times New Roman" w:eastAsia="Times New Roman" w:hAnsi="Times New Roman"/>
          <w:color w:val="000000"/>
          <w:lang w:val="ru-RU"/>
        </w:rPr>
        <w:t>дприятий по переработке отходов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5"/>
        <w:gridCol w:w="2004"/>
        <w:gridCol w:w="1946"/>
        <w:gridCol w:w="1581"/>
        <w:gridCol w:w="1417"/>
        <w:gridCol w:w="1588"/>
      </w:tblGrid>
      <w:tr w:rsidR="005576E7" w:rsidRPr="00BE3538" w:rsidTr="00060038">
        <w:trPr>
          <w:trHeight w:val="778"/>
        </w:trPr>
        <w:tc>
          <w:tcPr>
            <w:tcW w:w="565"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004"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527"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005" w:type="dxa"/>
            <w:gridSpan w:val="2"/>
            <w:tcBorders>
              <w:top w:val="single" w:sz="12" w:space="0" w:color="7F7F7F"/>
            </w:tcBorders>
            <w:shd w:val="clear" w:color="auto" w:fill="auto"/>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060038">
        <w:trPr>
          <w:trHeight w:val="408"/>
        </w:trPr>
        <w:tc>
          <w:tcPr>
            <w:tcW w:w="565"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2004"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1946"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581"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417"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588"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617"/>
        </w:trPr>
        <w:tc>
          <w:tcPr>
            <w:tcW w:w="56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004"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Полигон твёрдых отходов</w:t>
            </w:r>
          </w:p>
        </w:tc>
        <w:tc>
          <w:tcPr>
            <w:tcW w:w="1946"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lang w:val="ru-RU"/>
              </w:rPr>
              <w:t>площадь земельных участков на 1000 т бытовых отходов, га</w:t>
            </w:r>
          </w:p>
        </w:tc>
        <w:tc>
          <w:tcPr>
            <w:tcW w:w="158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0,02 </w:t>
            </w:r>
          </w:p>
        </w:tc>
        <w:tc>
          <w:tcPr>
            <w:tcW w:w="1417"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lang w:val="ru-RU"/>
              </w:rPr>
              <w:t>транспортная доступность, не менее, м.</w:t>
            </w:r>
          </w:p>
        </w:tc>
        <w:tc>
          <w:tcPr>
            <w:tcW w:w="158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500</w:t>
            </w:r>
          </w:p>
        </w:tc>
      </w:tr>
      <w:tr w:rsidR="005576E7" w:rsidRPr="00AC5099" w:rsidTr="005576E7">
        <w:trPr>
          <w:trHeight w:val="617"/>
        </w:trPr>
        <w:tc>
          <w:tcPr>
            <w:tcW w:w="56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004"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Мусороперегрузочная станция</w:t>
            </w:r>
          </w:p>
        </w:tc>
        <w:tc>
          <w:tcPr>
            <w:tcW w:w="1946" w:type="dxa"/>
            <w:tcBorders>
              <w:bottom w:val="single" w:sz="12" w:space="0" w:color="7F7F7F"/>
            </w:tcBorders>
            <w:vAlign w:val="center"/>
          </w:tcPr>
          <w:p w:rsidR="005576E7" w:rsidRPr="007A5876" w:rsidRDefault="005576E7" w:rsidP="005576E7">
            <w:pPr>
              <w:jc w:val="center"/>
              <w:rPr>
                <w:rFonts w:ascii="Times New Roman" w:eastAsia="Times New Roman" w:hAnsi="Times New Roman"/>
                <w:lang w:val="ru-RU"/>
              </w:rPr>
            </w:pPr>
            <w:r w:rsidRPr="007A5876">
              <w:rPr>
                <w:rFonts w:ascii="Times New Roman" w:eastAsia="Times New Roman" w:hAnsi="Times New Roman"/>
                <w:lang w:val="ru-RU"/>
              </w:rPr>
              <w:t>площадь земельных участков на 1000 т бытовых отходов, га</w:t>
            </w:r>
          </w:p>
        </w:tc>
        <w:tc>
          <w:tcPr>
            <w:tcW w:w="158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0,04</w:t>
            </w:r>
          </w:p>
        </w:tc>
        <w:tc>
          <w:tcPr>
            <w:tcW w:w="1417" w:type="dxa"/>
            <w:tcBorders>
              <w:bottom w:val="single" w:sz="12" w:space="0" w:color="7F7F7F"/>
            </w:tcBorders>
            <w:vAlign w:val="center"/>
          </w:tcPr>
          <w:p w:rsidR="005576E7" w:rsidRPr="007A5876" w:rsidRDefault="005576E7" w:rsidP="005576E7">
            <w:pPr>
              <w:jc w:val="center"/>
              <w:rPr>
                <w:rFonts w:ascii="Times New Roman" w:eastAsia="Times New Roman" w:hAnsi="Times New Roman"/>
                <w:lang w:val="ru-RU"/>
              </w:rPr>
            </w:pPr>
            <w:r w:rsidRPr="007A5876">
              <w:rPr>
                <w:rFonts w:ascii="Times New Roman" w:eastAsia="Times New Roman" w:hAnsi="Times New Roman"/>
                <w:lang w:val="ru-RU"/>
              </w:rPr>
              <w:t>транспортная доступность, не менее, м.</w:t>
            </w:r>
          </w:p>
        </w:tc>
        <w:tc>
          <w:tcPr>
            <w:tcW w:w="1588"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w:t>
            </w:r>
          </w:p>
        </w:tc>
      </w:tr>
    </w:tbl>
    <w:p w:rsidR="0070047D" w:rsidRPr="00AC5099" w:rsidRDefault="0070047D" w:rsidP="0070047D">
      <w:pPr>
        <w:ind w:firstLine="708"/>
        <w:contextualSpacing/>
        <w:rPr>
          <w:rFonts w:ascii="Times New Roman" w:eastAsia="Times New Roman" w:hAnsi="Times New Roman"/>
          <w:color w:val="000000"/>
          <w:sz w:val="28"/>
          <w:szCs w:val="28"/>
        </w:rPr>
      </w:pPr>
    </w:p>
    <w:p w:rsidR="00F01CCE" w:rsidRPr="00AC5099" w:rsidRDefault="00F01CCE" w:rsidP="001C4346">
      <w:pPr>
        <w:contextualSpacing/>
        <w:rPr>
          <w:rFonts w:ascii="Times New Roman" w:eastAsia="Times New Roman" w:hAnsi="Times New Roman"/>
          <w:color w:val="000000"/>
          <w:sz w:val="28"/>
          <w:szCs w:val="28"/>
        </w:rPr>
      </w:pPr>
    </w:p>
    <w:p w:rsidR="0070047D" w:rsidRPr="00AC5099" w:rsidRDefault="0070047D" w:rsidP="0070047D">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70047D" w:rsidRPr="007A5876" w:rsidRDefault="0070047D" w:rsidP="0070047D">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70047D" w:rsidRPr="007A5876" w:rsidRDefault="0070047D" w:rsidP="0070047D">
      <w:pPr>
        <w:ind w:firstLine="851"/>
        <w:contextualSpacing/>
        <w:jc w:val="both"/>
        <w:rPr>
          <w:rFonts w:ascii="Times New Roman" w:eastAsia="Times New Roman" w:hAnsi="Times New Roman"/>
          <w:color w:val="000000"/>
          <w:sz w:val="28"/>
          <w:szCs w:val="28"/>
          <w:lang w:val="ru-RU"/>
        </w:rPr>
      </w:pPr>
    </w:p>
    <w:p w:rsidR="0070047D" w:rsidRPr="007A5876" w:rsidRDefault="0070047D" w:rsidP="005576E7">
      <w:pPr>
        <w:jc w:val="both"/>
        <w:rPr>
          <w:rFonts w:ascii="Times New Roman" w:eastAsia="Times New Roman" w:hAnsi="Times New Roman"/>
          <w:color w:val="000000"/>
          <w:sz w:val="28"/>
          <w:szCs w:val="28"/>
          <w:lang w:val="ru-RU"/>
        </w:rPr>
      </w:pPr>
    </w:p>
    <w:p w:rsidR="005576E7" w:rsidRPr="007A5876" w:rsidRDefault="0070047D" w:rsidP="006D5CC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r w:rsidR="00060038" w:rsidRPr="007A5876">
        <w:rPr>
          <w:rFonts w:ascii="Times New Roman" w:eastAsia="Times New Roman" w:hAnsi="Times New Roman"/>
          <w:color w:val="000000"/>
          <w:sz w:val="28"/>
          <w:szCs w:val="28"/>
          <w:lang w:val="ru-RU"/>
        </w:rPr>
        <w:lastRenderedPageBreak/>
        <w:t>2</w:t>
      </w:r>
      <w:r w:rsidR="005576E7" w:rsidRPr="007A5876">
        <w:rPr>
          <w:rFonts w:ascii="Times New Roman" w:eastAsia="Times New Roman" w:hAnsi="Times New Roman"/>
          <w:color w:val="000000"/>
          <w:sz w:val="28"/>
          <w:szCs w:val="28"/>
          <w:lang w:val="ru-RU"/>
        </w:rPr>
        <w:t>.</w:t>
      </w:r>
      <w:r w:rsidR="00060038" w:rsidRPr="007A5876">
        <w:rPr>
          <w:rFonts w:ascii="Times New Roman" w:eastAsia="Times New Roman" w:hAnsi="Times New Roman"/>
          <w:color w:val="000000"/>
          <w:sz w:val="28"/>
          <w:szCs w:val="28"/>
          <w:lang w:val="ru-RU"/>
        </w:rPr>
        <w:t>8</w:t>
      </w:r>
      <w:r w:rsidR="005576E7" w:rsidRPr="007A5876">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Расчетные показатели объектов жилищного строительства муниципальной собственности, помещений муниципального жилищного фонда</w:t>
      </w:r>
    </w:p>
    <w:p w:rsidR="005576E7" w:rsidRPr="00AC5099" w:rsidRDefault="0070047D" w:rsidP="005576E7">
      <w:pPr>
        <w:ind w:right="-1"/>
        <w:jc w:val="right"/>
        <w:rPr>
          <w:rFonts w:ascii="Times New Roman" w:eastAsia="Times New Roman" w:hAnsi="Times New Roman"/>
          <w:color w:val="000000"/>
        </w:rPr>
      </w:pPr>
      <w:r w:rsidRPr="00AC5099">
        <w:rPr>
          <w:rFonts w:ascii="Times New Roman" w:eastAsia="Times New Roman" w:hAnsi="Times New Roman"/>
          <w:color w:val="000000"/>
        </w:rPr>
        <w:t xml:space="preserve">Таблица </w:t>
      </w:r>
      <w:r w:rsidR="005576E7" w:rsidRPr="00AC5099">
        <w:rPr>
          <w:rFonts w:ascii="Times New Roman" w:eastAsia="Times New Roman" w:hAnsi="Times New Roman"/>
          <w:color w:val="000000"/>
        </w:rPr>
        <w:t>1.</w:t>
      </w:r>
    </w:p>
    <w:tbl>
      <w:tblPr>
        <w:tblW w:w="989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54"/>
        <w:gridCol w:w="2636"/>
        <w:gridCol w:w="1900"/>
        <w:gridCol w:w="1559"/>
        <w:gridCol w:w="1560"/>
        <w:gridCol w:w="1785"/>
      </w:tblGrid>
      <w:tr w:rsidR="005576E7" w:rsidRPr="00BE3538" w:rsidTr="00D873AB">
        <w:trPr>
          <w:trHeight w:val="778"/>
        </w:trPr>
        <w:tc>
          <w:tcPr>
            <w:tcW w:w="45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36"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объекта</w:t>
            </w:r>
          </w:p>
        </w:tc>
        <w:tc>
          <w:tcPr>
            <w:tcW w:w="3459"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345" w:type="dxa"/>
            <w:gridSpan w:val="2"/>
            <w:tcBorders>
              <w:top w:val="single" w:sz="12" w:space="0" w:color="7F7F7F"/>
            </w:tcBorders>
            <w:shd w:val="clear" w:color="auto" w:fill="FFFFFF" w:themeFill="background1"/>
            <w:vAlign w:val="center"/>
          </w:tcPr>
          <w:p w:rsidR="005576E7" w:rsidRPr="007A5876" w:rsidRDefault="005576E7" w:rsidP="00D873AB">
            <w:pPr>
              <w:ind w:left="-165" w:right="-80"/>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98"/>
        </w:trPr>
        <w:tc>
          <w:tcPr>
            <w:tcW w:w="454"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636"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900"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560"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78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D873AB">
        <w:trPr>
          <w:trHeight w:val="460"/>
        </w:trPr>
        <w:tc>
          <w:tcPr>
            <w:tcW w:w="454"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636"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Учётная норма площади жилого помещения </w:t>
            </w:r>
          </w:p>
        </w:tc>
        <w:tc>
          <w:tcPr>
            <w:tcW w:w="1900"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м² / 1 чел.</w:t>
            </w:r>
          </w:p>
        </w:tc>
        <w:tc>
          <w:tcPr>
            <w:tcW w:w="1559" w:type="dxa"/>
            <w:vAlign w:val="center"/>
          </w:tcPr>
          <w:p w:rsidR="005576E7" w:rsidRPr="00AC5099" w:rsidRDefault="005576E7" w:rsidP="005576E7">
            <w:pPr>
              <w:jc w:val="center"/>
              <w:rPr>
                <w:rFonts w:ascii="Times New Roman" w:eastAsia="Times New Roman" w:hAnsi="Times New Roman"/>
                <w:color w:val="FF0000"/>
                <w:highlight w:val="yellow"/>
              </w:rPr>
            </w:pPr>
            <w:r w:rsidRPr="00AC5099">
              <w:rPr>
                <w:rFonts w:ascii="Times New Roman" w:eastAsia="Times New Roman" w:hAnsi="Times New Roman"/>
                <w:color w:val="000000"/>
              </w:rPr>
              <w:t>20</w:t>
            </w:r>
          </w:p>
        </w:tc>
        <w:tc>
          <w:tcPr>
            <w:tcW w:w="3345" w:type="dxa"/>
            <w:gridSpan w:val="2"/>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D873AB">
        <w:trPr>
          <w:trHeight w:val="879"/>
        </w:trPr>
        <w:tc>
          <w:tcPr>
            <w:tcW w:w="45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636"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Норма предоставления площади жилого помещения по </w:t>
            </w:r>
            <w:r w:rsidRPr="007A5876">
              <w:rPr>
                <w:rFonts w:ascii="Times New Roman" w:eastAsia="Times New Roman" w:hAnsi="Times New Roman"/>
                <w:color w:val="000000"/>
                <w:spacing w:val="-6"/>
                <w:lang w:val="ru-RU"/>
              </w:rPr>
              <w:t xml:space="preserve">договору социального найма </w:t>
            </w:r>
          </w:p>
        </w:tc>
        <w:tc>
          <w:tcPr>
            <w:tcW w:w="1900"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м² / 1 чел.</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20</w:t>
            </w:r>
          </w:p>
        </w:tc>
        <w:tc>
          <w:tcPr>
            <w:tcW w:w="3345" w:type="dxa"/>
            <w:gridSpan w:val="2"/>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bl>
    <w:p w:rsidR="005576E7" w:rsidRPr="007A5876" w:rsidRDefault="00DF7DCE" w:rsidP="006D5CC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w:t>
      </w:r>
      <w:r w:rsidRPr="007A5876">
        <w:rPr>
          <w:rFonts w:ascii="Times New Roman" w:eastAsia="Times New Roman" w:hAnsi="Times New Roman"/>
          <w:color w:val="000000"/>
          <w:sz w:val="28"/>
          <w:szCs w:val="28"/>
          <w:lang w:val="ru-RU"/>
        </w:rPr>
        <w:t>9</w:t>
      </w:r>
      <w:r w:rsidR="005576E7" w:rsidRPr="007A5876">
        <w:rPr>
          <w:rFonts w:ascii="Times New Roman" w:eastAsia="Times New Roman" w:hAnsi="Times New Roman"/>
          <w:color w:val="000000"/>
          <w:sz w:val="28"/>
          <w:szCs w:val="28"/>
          <w:lang w:val="ru-RU"/>
        </w:rPr>
        <w:t xml:space="preserve">. </w:t>
      </w:r>
      <w:r w:rsidR="0070047D" w:rsidRPr="007A5876">
        <w:rPr>
          <w:rFonts w:ascii="Times New Roman" w:eastAsia="Times New Roman" w:hAnsi="Times New Roman"/>
          <w:color w:val="000000"/>
          <w:sz w:val="28"/>
          <w:szCs w:val="28"/>
          <w:lang w:val="ru-RU"/>
        </w:rPr>
        <w:t>Расчетные показатели объектов, предназначенных для обеспечения первичных мер пожарной безопасности</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1.</w:t>
      </w:r>
    </w:p>
    <w:tbl>
      <w:tblPr>
        <w:tblW w:w="9904"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49"/>
        <w:gridCol w:w="2977"/>
        <w:gridCol w:w="1843"/>
        <w:gridCol w:w="1276"/>
        <w:gridCol w:w="1842"/>
        <w:gridCol w:w="1417"/>
      </w:tblGrid>
      <w:tr w:rsidR="005576E7" w:rsidRPr="00BE3538" w:rsidTr="00D873AB">
        <w:trPr>
          <w:trHeight w:val="778"/>
        </w:trPr>
        <w:tc>
          <w:tcPr>
            <w:tcW w:w="549"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97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объекта *</w:t>
            </w:r>
          </w:p>
        </w:tc>
        <w:tc>
          <w:tcPr>
            <w:tcW w:w="3119"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259" w:type="dxa"/>
            <w:gridSpan w:val="2"/>
            <w:tcBorders>
              <w:top w:val="single" w:sz="12" w:space="0" w:color="7F7F7F"/>
            </w:tcBorders>
            <w:shd w:val="clear" w:color="auto" w:fill="FFFFFF" w:themeFill="background1"/>
          </w:tcPr>
          <w:p w:rsidR="005576E7" w:rsidRPr="007A5876" w:rsidRDefault="005576E7" w:rsidP="00D873AB">
            <w:pPr>
              <w:ind w:left="-109" w:right="-108"/>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485"/>
        </w:trPr>
        <w:tc>
          <w:tcPr>
            <w:tcW w:w="549"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97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843"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27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842"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41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D873AB">
        <w:trPr>
          <w:trHeight w:val="682"/>
        </w:trPr>
        <w:tc>
          <w:tcPr>
            <w:tcW w:w="54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977"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Пожарное депо</w:t>
            </w:r>
          </w:p>
        </w:tc>
        <w:tc>
          <w:tcPr>
            <w:tcW w:w="184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 на 1000 жителей</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0,07</w:t>
            </w:r>
          </w:p>
        </w:tc>
        <w:tc>
          <w:tcPr>
            <w:tcW w:w="184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транспортная доступность, мин.</w:t>
            </w:r>
          </w:p>
        </w:tc>
        <w:tc>
          <w:tcPr>
            <w:tcW w:w="141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w:t>
            </w:r>
          </w:p>
        </w:tc>
      </w:tr>
      <w:tr w:rsidR="005576E7" w:rsidRPr="00AC5099" w:rsidTr="00D873AB">
        <w:trPr>
          <w:trHeight w:val="466"/>
        </w:trPr>
        <w:tc>
          <w:tcPr>
            <w:tcW w:w="54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977"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Количество пожарных автомобилей **</w:t>
            </w:r>
          </w:p>
        </w:tc>
        <w:tc>
          <w:tcPr>
            <w:tcW w:w="184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шт./ на 1000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жителей</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0,44</w:t>
            </w:r>
          </w:p>
        </w:tc>
        <w:tc>
          <w:tcPr>
            <w:tcW w:w="184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41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r>
      <w:tr w:rsidR="005576E7" w:rsidRPr="00AC5099" w:rsidTr="00D873AB">
        <w:trPr>
          <w:trHeight w:val="240"/>
        </w:trPr>
        <w:tc>
          <w:tcPr>
            <w:tcW w:w="54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977" w:type="dxa"/>
            <w:tcBorders>
              <w:bottom w:val="single" w:sz="12" w:space="0" w:color="7F7F7F"/>
            </w:tcBorders>
            <w:vAlign w:val="center"/>
          </w:tcPr>
          <w:p w:rsidR="005576E7" w:rsidRPr="007A5876" w:rsidRDefault="005576E7" w:rsidP="00D873AB">
            <w:pPr>
              <w:ind w:right="-107"/>
              <w:rPr>
                <w:rFonts w:ascii="Times New Roman" w:eastAsia="Times New Roman" w:hAnsi="Times New Roman"/>
                <w:color w:val="000000"/>
                <w:lang w:val="ru-RU"/>
              </w:rPr>
            </w:pPr>
            <w:r w:rsidRPr="007A5876">
              <w:rPr>
                <w:rFonts w:ascii="Times New Roman" w:eastAsia="Times New Roman" w:hAnsi="Times New Roman"/>
                <w:color w:val="000000"/>
                <w:lang w:val="ru-RU"/>
              </w:rPr>
              <w:t>Дороги (улицы, проезды) с обеспечением беспрепятственного проезда пожарной техники</w:t>
            </w:r>
          </w:p>
        </w:tc>
        <w:tc>
          <w:tcPr>
            <w:tcW w:w="184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ширина проезжей части, м</w:t>
            </w:r>
          </w:p>
        </w:tc>
        <w:tc>
          <w:tcPr>
            <w:tcW w:w="127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3,5</w:t>
            </w:r>
          </w:p>
        </w:tc>
        <w:tc>
          <w:tcPr>
            <w:tcW w:w="1842"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p>
        </w:tc>
        <w:tc>
          <w:tcPr>
            <w:tcW w:w="141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150***</w:t>
            </w:r>
          </w:p>
        </w:tc>
      </w:tr>
    </w:tbl>
    <w:p w:rsidR="0070047D" w:rsidRPr="007A5876" w:rsidRDefault="00DF7DCE" w:rsidP="002958BD">
      <w:pPr>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Примечание</w:t>
      </w:r>
      <w:r w:rsidR="00F01CCE" w:rsidRPr="007A5876">
        <w:rPr>
          <w:rFonts w:ascii="Times New Roman" w:eastAsia="Times New Roman" w:hAnsi="Times New Roman"/>
          <w:color w:val="000000"/>
          <w:sz w:val="28"/>
          <w:szCs w:val="28"/>
          <w:lang w:val="ru-RU"/>
        </w:rPr>
        <w:t xml:space="preserve">: </w:t>
      </w:r>
      <w:r w:rsidR="0070047D" w:rsidRPr="007A5876">
        <w:rPr>
          <w:rFonts w:ascii="Times New Roman" w:eastAsia="Times New Roman" w:hAnsi="Times New Roman"/>
          <w:color w:val="000000"/>
          <w:sz w:val="28"/>
          <w:szCs w:val="28"/>
          <w:lang w:val="ru-RU"/>
        </w:rP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70047D" w:rsidRPr="007A5876" w:rsidRDefault="0070047D" w:rsidP="0070047D">
      <w:pPr>
        <w:ind w:firstLine="709"/>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________________________</w:t>
      </w:r>
    </w:p>
    <w:p w:rsidR="005576E7" w:rsidRPr="007A5876" w:rsidRDefault="0070047D" w:rsidP="005576E7">
      <w:pPr>
        <w:ind w:firstLine="709"/>
        <w:jc w:val="both"/>
        <w:rPr>
          <w:rFonts w:ascii="Times New Roman" w:eastAsia="Times New Roman" w:hAnsi="Times New Roman"/>
          <w:lang w:val="ru-RU"/>
        </w:rPr>
      </w:pPr>
      <w:r w:rsidRPr="007A5876">
        <w:rPr>
          <w:rFonts w:ascii="Times New Roman" w:eastAsia="Times New Roman" w:hAnsi="Times New Roman"/>
          <w:lang w:val="ru-RU"/>
        </w:rPr>
        <w:t>&lt;</w:t>
      </w:r>
      <w:r w:rsidR="005576E7" w:rsidRPr="007A5876">
        <w:rPr>
          <w:rFonts w:ascii="Times New Roman" w:eastAsia="Times New Roman" w:hAnsi="Times New Roman"/>
          <w:lang w:val="ru-RU"/>
        </w:rPr>
        <w:t>*</w:t>
      </w:r>
      <w:r w:rsidRPr="007A5876">
        <w:rPr>
          <w:rFonts w:ascii="Times New Roman" w:eastAsia="Times New Roman" w:hAnsi="Times New Roman"/>
          <w:lang w:val="ru-RU"/>
        </w:rPr>
        <w:t>&gt;</w:t>
      </w:r>
      <w:r w:rsidR="005576E7" w:rsidRPr="007A5876">
        <w:rPr>
          <w:rFonts w:ascii="Times New Roman" w:eastAsia="Times New Roman" w:hAnsi="Times New Roman"/>
          <w:lang w:val="ru-RU"/>
        </w:rPr>
        <w:t xml:space="preserve"> 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rsidR="005576E7" w:rsidRPr="007A5876" w:rsidRDefault="00457AF7" w:rsidP="005576E7">
      <w:pPr>
        <w:ind w:firstLine="709"/>
        <w:jc w:val="both"/>
        <w:rPr>
          <w:rFonts w:ascii="Times New Roman" w:eastAsia="Times New Roman" w:hAnsi="Times New Roman"/>
          <w:lang w:val="ru-RU"/>
        </w:rPr>
      </w:pPr>
      <w:r w:rsidRPr="007A5876">
        <w:rPr>
          <w:rFonts w:ascii="Times New Roman" w:eastAsia="Times New Roman" w:hAnsi="Times New Roman"/>
          <w:lang w:val="ru-RU"/>
        </w:rPr>
        <w:t>&lt;**&gt;</w:t>
      </w:r>
      <w:r w:rsidR="005576E7" w:rsidRPr="007A5876">
        <w:rPr>
          <w:rFonts w:ascii="Times New Roman" w:eastAsia="Times New Roman" w:hAnsi="Times New Roman"/>
          <w:lang w:val="ru-RU"/>
        </w:rPr>
        <w:t xml:space="preserve"> Расчетное количество сотрудников в дежурной смене на 1 пожарный автомобиль - 7 чел. В центральных пожарных депо разрешается размещать центр управления силами и средствами, отряд пожарной охраны, учебный пункт, базу газодымозащитной службы, рукавный пост, конференц-зал с кинопроекционной и фойе. </w:t>
      </w:r>
    </w:p>
    <w:p w:rsidR="005576E7" w:rsidRPr="007A5876" w:rsidRDefault="00457AF7" w:rsidP="005576E7">
      <w:pPr>
        <w:shd w:val="clear" w:color="auto" w:fill="FFFFFF"/>
        <w:ind w:firstLine="709"/>
        <w:jc w:val="both"/>
        <w:rPr>
          <w:rFonts w:ascii="Times New Roman" w:eastAsia="Times New Roman" w:hAnsi="Times New Roman"/>
          <w:lang w:val="ru-RU"/>
        </w:rPr>
      </w:pPr>
      <w:r w:rsidRPr="007A5876">
        <w:rPr>
          <w:rFonts w:ascii="Times New Roman" w:eastAsia="Times New Roman" w:hAnsi="Times New Roman"/>
          <w:lang w:val="ru-RU"/>
        </w:rPr>
        <w:t>&lt;***&gt;</w:t>
      </w:r>
      <w:r w:rsidR="005576E7" w:rsidRPr="007A5876">
        <w:rPr>
          <w:rFonts w:ascii="Times New Roman" w:eastAsia="Times New Roman" w:hAnsi="Times New Roman"/>
          <w:lang w:val="ru-RU"/>
        </w:rPr>
        <w:t xml:space="preserve"> 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rsidR="005576E7" w:rsidRPr="007A5876" w:rsidRDefault="005576E7" w:rsidP="005576E7">
      <w:pPr>
        <w:ind w:right="142" w:firstLine="709"/>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lastRenderedPageBreak/>
        <w:t>Площадь земельного участка пожарного депо нормируется на основании НПБ 101-95. «Нормы проектирования объектов пожарной охраны»Приложения 2.</w:t>
      </w:r>
    </w:p>
    <w:p w:rsidR="005576E7" w:rsidRPr="007A5876" w:rsidRDefault="00457AF7" w:rsidP="00457AF7">
      <w:pPr>
        <w:ind w:right="142"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w:t>
      </w:r>
      <w:r w:rsidRPr="007A5876">
        <w:rPr>
          <w:rFonts w:ascii="Times New Roman" w:eastAsia="Times New Roman" w:hAnsi="Times New Roman"/>
          <w:color w:val="000000"/>
          <w:sz w:val="28"/>
          <w:szCs w:val="28"/>
          <w:lang w:val="ru-RU"/>
        </w:rPr>
        <w:t>10</w:t>
      </w:r>
      <w:r w:rsidR="005576E7" w:rsidRPr="007A5876">
        <w:rPr>
          <w:rFonts w:ascii="Times New Roman" w:eastAsia="Times New Roman" w:hAnsi="Times New Roman"/>
          <w:color w:val="000000"/>
          <w:sz w:val="28"/>
          <w:szCs w:val="28"/>
          <w:lang w:val="ru-RU"/>
        </w:rPr>
        <w:t xml:space="preserve">. </w:t>
      </w:r>
      <w:r w:rsidR="0070047D" w:rsidRPr="007A5876">
        <w:rPr>
          <w:rFonts w:ascii="Times New Roman" w:eastAsia="Times New Roman" w:hAnsi="Times New Roman"/>
          <w:color w:val="000000"/>
          <w:sz w:val="28"/>
          <w:szCs w:val="28"/>
          <w:lang w:val="ru-RU"/>
        </w:rPr>
        <w:t>Расчетные показатели объектов, предназначенных для обеспечения мероприятий по охране окружающей среды</w:t>
      </w:r>
    </w:p>
    <w:p w:rsidR="005576E7" w:rsidRPr="00AC5099" w:rsidRDefault="0070047D"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 xml:space="preserve">Таблица </w:t>
      </w:r>
      <w:r w:rsidR="005576E7" w:rsidRPr="00AC5099">
        <w:rPr>
          <w:rFonts w:ascii="Times New Roman" w:eastAsia="Times New Roman" w:hAnsi="Times New Roman"/>
          <w:color w:val="000000"/>
        </w:rPr>
        <w:t>1</w:t>
      </w:r>
      <w:r w:rsidR="005576E7" w:rsidRPr="00AC5099">
        <w:rPr>
          <w:rFonts w:ascii="Times New Roman" w:eastAsia="Times New Roman" w:hAnsi="Times New Roman"/>
          <w:i/>
          <w:color w:val="000000"/>
        </w:rPr>
        <w:t>.</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261"/>
        <w:gridCol w:w="1275"/>
        <w:gridCol w:w="1276"/>
        <w:gridCol w:w="1418"/>
        <w:gridCol w:w="1304"/>
      </w:tblGrid>
      <w:tr w:rsidR="005576E7" w:rsidRPr="00BE3538" w:rsidTr="0070047D">
        <w:trPr>
          <w:trHeight w:val="778"/>
        </w:trPr>
        <w:tc>
          <w:tcPr>
            <w:tcW w:w="56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261"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551"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722"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70047D">
        <w:trPr>
          <w:trHeight w:val="379"/>
        </w:trPr>
        <w:tc>
          <w:tcPr>
            <w:tcW w:w="56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3261"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275" w:type="dxa"/>
            <w:shd w:val="clear" w:color="auto" w:fill="FFFFFF" w:themeFill="background1"/>
            <w:vAlign w:val="center"/>
          </w:tcPr>
          <w:p w:rsidR="005576E7" w:rsidRPr="00AC5099" w:rsidRDefault="005576E7" w:rsidP="00AD7CF8">
            <w:pPr>
              <w:ind w:right="-108"/>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27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41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304"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594"/>
        </w:trPr>
        <w:tc>
          <w:tcPr>
            <w:tcW w:w="56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261"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Общественная уборная </w:t>
            </w:r>
          </w:p>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в местах массового пребывания людей</w:t>
            </w:r>
          </w:p>
        </w:tc>
        <w:tc>
          <w:tcPr>
            <w:tcW w:w="127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прибор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1000 чел.</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1 </w:t>
            </w:r>
          </w:p>
        </w:tc>
        <w:tc>
          <w:tcPr>
            <w:tcW w:w="2722" w:type="dxa"/>
            <w:gridSpan w:val="2"/>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r w:rsidR="005576E7" w:rsidRPr="00AC5099" w:rsidTr="005576E7">
        <w:trPr>
          <w:trHeight w:val="370"/>
        </w:trPr>
        <w:tc>
          <w:tcPr>
            <w:tcW w:w="56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261"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Общественная уборная на территории автодорог и улиц районного значения *</w:t>
            </w:r>
          </w:p>
        </w:tc>
        <w:tc>
          <w:tcPr>
            <w:tcW w:w="127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прибор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30 км.</w:t>
            </w:r>
          </w:p>
        </w:tc>
        <w:tc>
          <w:tcPr>
            <w:tcW w:w="127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2722" w:type="dxa"/>
            <w:gridSpan w:val="2"/>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p>
        </w:tc>
      </w:tr>
    </w:tbl>
    <w:p w:rsidR="005576E7" w:rsidRPr="007A5876" w:rsidRDefault="00457AF7" w:rsidP="005576E7">
      <w:pPr>
        <w:ind w:firstLine="709"/>
        <w:jc w:val="both"/>
        <w:rPr>
          <w:rFonts w:ascii="Times New Roman" w:eastAsia="Times New Roman" w:hAnsi="Times New Roman"/>
          <w:i/>
          <w:color w:val="000000"/>
          <w:sz w:val="28"/>
          <w:szCs w:val="28"/>
          <w:lang w:val="ru-RU"/>
        </w:rPr>
      </w:pPr>
      <w:r w:rsidRPr="007A5876">
        <w:rPr>
          <w:rFonts w:ascii="Times New Roman" w:eastAsia="Times New Roman" w:hAnsi="Times New Roman"/>
          <w:color w:val="000000"/>
          <w:sz w:val="28"/>
          <w:szCs w:val="28"/>
          <w:lang w:val="ru-RU"/>
        </w:rPr>
        <w:t>Примечание</w:t>
      </w:r>
      <w:r w:rsidR="00F01CCE" w:rsidRPr="007A5876">
        <w:rPr>
          <w:rFonts w:ascii="Times New Roman" w:eastAsia="Times New Roman" w:hAnsi="Times New Roman"/>
          <w:color w:val="000000"/>
          <w:sz w:val="28"/>
          <w:szCs w:val="28"/>
          <w:lang w:val="ru-RU"/>
        </w:rPr>
        <w:t>:</w:t>
      </w:r>
      <w:r w:rsidR="005576E7" w:rsidRPr="007A5876">
        <w:rPr>
          <w:rFonts w:ascii="Times New Roman" w:eastAsia="Times New Roman" w:hAnsi="Times New Roman"/>
          <w:color w:val="000000"/>
          <w:sz w:val="28"/>
          <w:szCs w:val="28"/>
          <w:lang w:val="ru-RU"/>
        </w:rPr>
        <w:t>Расчетные показатели объектов приняты на уровне расчетных показателей, установленных в СП 42.13330.2011 Приложение Ж.</w:t>
      </w:r>
    </w:p>
    <w:p w:rsidR="00D873AB" w:rsidRPr="007A5876" w:rsidRDefault="00D873AB" w:rsidP="00457AF7">
      <w:pPr>
        <w:ind w:firstLine="709"/>
        <w:jc w:val="both"/>
        <w:rPr>
          <w:rFonts w:ascii="Times New Roman" w:eastAsia="Times New Roman" w:hAnsi="Times New Roman"/>
          <w:color w:val="000000"/>
          <w:sz w:val="28"/>
          <w:szCs w:val="28"/>
          <w:lang w:val="ru-RU"/>
        </w:rPr>
      </w:pPr>
    </w:p>
    <w:p w:rsidR="005576E7" w:rsidRPr="007A5876" w:rsidRDefault="00457AF7" w:rsidP="00457AF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1</w:t>
      </w:r>
      <w:r w:rsidR="005576E7" w:rsidRPr="007A5876">
        <w:rPr>
          <w:rFonts w:ascii="Times New Roman" w:eastAsia="Times New Roman" w:hAnsi="Times New Roman"/>
          <w:color w:val="000000"/>
          <w:sz w:val="28"/>
          <w:szCs w:val="28"/>
          <w:lang w:val="ru-RU"/>
        </w:rPr>
        <w:t xml:space="preserve">. </w:t>
      </w:r>
      <w:r w:rsidR="002958BD" w:rsidRPr="007A5876">
        <w:rPr>
          <w:rFonts w:ascii="Times New Roman" w:eastAsia="Times New Roman" w:hAnsi="Times New Roman"/>
          <w:color w:val="000000"/>
          <w:sz w:val="28"/>
          <w:szCs w:val="28"/>
          <w:lang w:val="ru-RU"/>
        </w:rPr>
        <w:t>Расчетные показатели объектов библиотечного обслуживания населения</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1.</w:t>
      </w:r>
    </w:p>
    <w:tbl>
      <w:tblPr>
        <w:tblW w:w="9415"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45"/>
        <w:gridCol w:w="2175"/>
        <w:gridCol w:w="2344"/>
        <w:gridCol w:w="1379"/>
        <w:gridCol w:w="1649"/>
        <w:gridCol w:w="1423"/>
      </w:tblGrid>
      <w:tr w:rsidR="005576E7" w:rsidRPr="00BE3538" w:rsidTr="00AD7CF8">
        <w:trPr>
          <w:trHeight w:val="778"/>
        </w:trPr>
        <w:tc>
          <w:tcPr>
            <w:tcW w:w="439" w:type="dxa"/>
            <w:vMerge w:val="restart"/>
            <w:tcBorders>
              <w:top w:val="single" w:sz="12" w:space="0" w:color="7F7F7F"/>
            </w:tcBorders>
            <w:shd w:val="clear" w:color="auto" w:fill="FFFFFF" w:themeFill="background1"/>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w:t>
            </w:r>
          </w:p>
        </w:tc>
        <w:tc>
          <w:tcPr>
            <w:tcW w:w="2176" w:type="dxa"/>
            <w:vMerge w:val="restart"/>
            <w:tcBorders>
              <w:top w:val="single" w:sz="12" w:space="0" w:color="7F7F7F"/>
            </w:tcBorders>
            <w:shd w:val="clear" w:color="auto" w:fill="FFFFFF" w:themeFill="background1"/>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Наименование объекта</w:t>
            </w:r>
          </w:p>
        </w:tc>
        <w:tc>
          <w:tcPr>
            <w:tcW w:w="3727" w:type="dxa"/>
            <w:gridSpan w:val="2"/>
            <w:tcBorders>
              <w:top w:val="single" w:sz="12" w:space="0" w:color="7F7F7F"/>
            </w:tcBorders>
            <w:shd w:val="clear" w:color="auto" w:fill="FFFFFF" w:themeFill="background1"/>
            <w:vAlign w:val="center"/>
          </w:tcPr>
          <w:p w:rsidR="005576E7" w:rsidRPr="00AD7CF8" w:rsidRDefault="005576E7" w:rsidP="005576E7">
            <w:pPr>
              <w:jc w:val="center"/>
              <w:rPr>
                <w:rFonts w:ascii="Times New Roman" w:eastAsia="Times New Roman" w:hAnsi="Times New Roman"/>
                <w:color w:val="000000"/>
                <w:lang w:val="ru-RU"/>
              </w:rPr>
            </w:pPr>
            <w:r w:rsidRPr="00AD7CF8">
              <w:rPr>
                <w:rFonts w:ascii="Times New Roman" w:eastAsia="Times New Roman" w:hAnsi="Times New Roman"/>
                <w:color w:val="000000"/>
                <w:lang w:val="ru-RU"/>
              </w:rPr>
              <w:t>Показатель минимально допустимого уровня обеспеченности</w:t>
            </w:r>
          </w:p>
        </w:tc>
        <w:tc>
          <w:tcPr>
            <w:tcW w:w="3073" w:type="dxa"/>
            <w:gridSpan w:val="2"/>
            <w:tcBorders>
              <w:top w:val="single" w:sz="12" w:space="0" w:color="7F7F7F"/>
            </w:tcBorders>
            <w:shd w:val="clear" w:color="auto" w:fill="FFFFFF" w:themeFill="background1"/>
          </w:tcPr>
          <w:p w:rsidR="005576E7" w:rsidRPr="00AD7CF8" w:rsidRDefault="005576E7" w:rsidP="005576E7">
            <w:pPr>
              <w:jc w:val="center"/>
              <w:rPr>
                <w:rFonts w:ascii="Times New Roman" w:eastAsia="Times New Roman" w:hAnsi="Times New Roman"/>
                <w:color w:val="000000"/>
                <w:lang w:val="ru-RU"/>
              </w:rPr>
            </w:pPr>
            <w:r w:rsidRPr="00AD7CF8">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D7CF8" w:rsidTr="00AD7CF8">
        <w:trPr>
          <w:trHeight w:val="311"/>
        </w:trPr>
        <w:tc>
          <w:tcPr>
            <w:tcW w:w="439" w:type="dxa"/>
            <w:vMerge/>
            <w:shd w:val="clear" w:color="auto" w:fill="FFFFFF" w:themeFill="background1"/>
            <w:vAlign w:val="center"/>
          </w:tcPr>
          <w:p w:rsidR="005576E7" w:rsidRPr="00AD7CF8" w:rsidRDefault="005576E7" w:rsidP="005576E7">
            <w:pPr>
              <w:jc w:val="center"/>
              <w:rPr>
                <w:rFonts w:ascii="Times New Roman" w:eastAsia="Times New Roman" w:hAnsi="Times New Roman"/>
                <w:color w:val="000000"/>
                <w:lang w:val="ru-RU"/>
              </w:rPr>
            </w:pPr>
          </w:p>
        </w:tc>
        <w:tc>
          <w:tcPr>
            <w:tcW w:w="2176" w:type="dxa"/>
            <w:vMerge/>
            <w:shd w:val="clear" w:color="auto" w:fill="FFFFFF" w:themeFill="background1"/>
            <w:vAlign w:val="center"/>
          </w:tcPr>
          <w:p w:rsidR="005576E7" w:rsidRPr="00AD7CF8" w:rsidRDefault="005576E7" w:rsidP="005576E7">
            <w:pPr>
              <w:jc w:val="center"/>
              <w:rPr>
                <w:rFonts w:ascii="Times New Roman" w:eastAsia="Times New Roman" w:hAnsi="Times New Roman"/>
                <w:color w:val="000000"/>
                <w:lang w:val="ru-RU"/>
              </w:rPr>
            </w:pPr>
          </w:p>
        </w:tc>
        <w:tc>
          <w:tcPr>
            <w:tcW w:w="2347" w:type="dxa"/>
            <w:shd w:val="clear" w:color="auto" w:fill="FFFFFF" w:themeFill="background1"/>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Единица</w:t>
            </w:r>
          </w:p>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 xml:space="preserve"> измерения</w:t>
            </w:r>
          </w:p>
        </w:tc>
        <w:tc>
          <w:tcPr>
            <w:tcW w:w="1380" w:type="dxa"/>
            <w:shd w:val="clear" w:color="auto" w:fill="FFFFFF" w:themeFill="background1"/>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Величина</w:t>
            </w:r>
          </w:p>
        </w:tc>
        <w:tc>
          <w:tcPr>
            <w:tcW w:w="1649" w:type="dxa"/>
            <w:shd w:val="clear" w:color="auto" w:fill="FFFFFF" w:themeFill="background1"/>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Единица</w:t>
            </w:r>
          </w:p>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 xml:space="preserve"> измерения</w:t>
            </w:r>
          </w:p>
        </w:tc>
        <w:tc>
          <w:tcPr>
            <w:tcW w:w="1424" w:type="dxa"/>
            <w:shd w:val="clear" w:color="auto" w:fill="FFFFFF" w:themeFill="background1"/>
            <w:vAlign w:val="center"/>
          </w:tcPr>
          <w:p w:rsidR="005576E7" w:rsidRPr="00AD7CF8" w:rsidRDefault="005576E7" w:rsidP="005576E7">
            <w:pPr>
              <w:jc w:val="center"/>
              <w:rPr>
                <w:rFonts w:ascii="Times New Roman" w:eastAsia="Times New Roman" w:hAnsi="Times New Roman"/>
                <w:color w:val="000000"/>
                <w:szCs w:val="28"/>
              </w:rPr>
            </w:pPr>
            <w:r w:rsidRPr="00AD7CF8">
              <w:rPr>
                <w:rFonts w:ascii="Times New Roman" w:eastAsia="Times New Roman" w:hAnsi="Times New Roman"/>
                <w:color w:val="000000"/>
                <w:szCs w:val="28"/>
              </w:rPr>
              <w:t>Величина</w:t>
            </w:r>
          </w:p>
        </w:tc>
      </w:tr>
      <w:tr w:rsidR="005576E7" w:rsidRPr="00AD7CF8" w:rsidTr="00AD7CF8">
        <w:trPr>
          <w:trHeight w:val="399"/>
        </w:trPr>
        <w:tc>
          <w:tcPr>
            <w:tcW w:w="439" w:type="dxa"/>
            <w:vMerge w:val="restart"/>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1.</w:t>
            </w:r>
          </w:p>
        </w:tc>
        <w:tc>
          <w:tcPr>
            <w:tcW w:w="2176" w:type="dxa"/>
            <w:vMerge w:val="restart"/>
            <w:vAlign w:val="center"/>
          </w:tcPr>
          <w:p w:rsidR="005576E7" w:rsidRPr="00AD7CF8" w:rsidRDefault="005576E7" w:rsidP="005576E7">
            <w:pPr>
              <w:rPr>
                <w:rFonts w:ascii="Times New Roman" w:eastAsia="Times New Roman" w:hAnsi="Times New Roman"/>
                <w:color w:val="000000"/>
              </w:rPr>
            </w:pPr>
            <w:r w:rsidRPr="00AD7CF8">
              <w:rPr>
                <w:rFonts w:ascii="Times New Roman" w:eastAsia="Times New Roman" w:hAnsi="Times New Roman"/>
                <w:color w:val="000000"/>
              </w:rPr>
              <w:t>Библиотека</w:t>
            </w:r>
          </w:p>
        </w:tc>
        <w:tc>
          <w:tcPr>
            <w:tcW w:w="2347" w:type="dxa"/>
            <w:vAlign w:val="center"/>
          </w:tcPr>
          <w:p w:rsidR="005576E7" w:rsidRPr="00AD7CF8" w:rsidRDefault="005576E7" w:rsidP="005576E7">
            <w:pPr>
              <w:jc w:val="center"/>
              <w:rPr>
                <w:rFonts w:ascii="Times New Roman" w:eastAsia="Times New Roman" w:hAnsi="Times New Roman"/>
                <w:color w:val="000000"/>
                <w:lang w:val="ru-RU"/>
              </w:rPr>
            </w:pPr>
            <w:proofErr w:type="gramStart"/>
            <w:r w:rsidRPr="00AD7CF8">
              <w:rPr>
                <w:rFonts w:ascii="Times New Roman" w:eastAsia="Times New Roman" w:hAnsi="Times New Roman"/>
                <w:color w:val="000000"/>
                <w:lang w:val="ru-RU"/>
              </w:rPr>
              <w:t>объект</w:t>
            </w:r>
            <w:proofErr w:type="gramEnd"/>
            <w:r w:rsidRPr="00AD7CF8">
              <w:rPr>
                <w:rFonts w:ascii="Times New Roman" w:eastAsia="Times New Roman" w:hAnsi="Times New Roman"/>
                <w:color w:val="000000"/>
                <w:lang w:val="ru-RU"/>
              </w:rPr>
              <w:t>/ населенный пункт с численностью населения от 2000 чел.</w:t>
            </w:r>
          </w:p>
        </w:tc>
        <w:tc>
          <w:tcPr>
            <w:tcW w:w="1380" w:type="dxa"/>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1</w:t>
            </w:r>
          </w:p>
        </w:tc>
        <w:tc>
          <w:tcPr>
            <w:tcW w:w="1649" w:type="dxa"/>
            <w:vMerge w:val="restart"/>
            <w:vAlign w:val="center"/>
          </w:tcPr>
          <w:p w:rsidR="005576E7" w:rsidRPr="00AD7CF8" w:rsidRDefault="005576E7" w:rsidP="005576E7">
            <w:pPr>
              <w:jc w:val="center"/>
              <w:rPr>
                <w:rFonts w:ascii="Times New Roman" w:eastAsia="Times New Roman" w:hAnsi="Times New Roman"/>
                <w:color w:val="000000"/>
              </w:rPr>
            </w:pPr>
            <w:proofErr w:type="gramStart"/>
            <w:r w:rsidRPr="00AD7CF8">
              <w:rPr>
                <w:rFonts w:ascii="Times New Roman" w:eastAsia="Times New Roman" w:hAnsi="Times New Roman"/>
                <w:color w:val="000000"/>
              </w:rPr>
              <w:t>транспортная</w:t>
            </w:r>
            <w:proofErr w:type="gramEnd"/>
            <w:r w:rsidRPr="00AD7CF8">
              <w:rPr>
                <w:rFonts w:ascii="Times New Roman" w:eastAsia="Times New Roman" w:hAnsi="Times New Roman"/>
                <w:color w:val="000000"/>
              </w:rPr>
              <w:t xml:space="preserve"> доступность, мин.</w:t>
            </w:r>
          </w:p>
        </w:tc>
        <w:tc>
          <w:tcPr>
            <w:tcW w:w="1424" w:type="dxa"/>
            <w:vMerge w:val="restart"/>
            <w:vAlign w:val="center"/>
          </w:tcPr>
          <w:p w:rsidR="005576E7" w:rsidRPr="00AD7CF8" w:rsidRDefault="005576E7" w:rsidP="005576E7">
            <w:pPr>
              <w:jc w:val="center"/>
              <w:rPr>
                <w:rFonts w:ascii="Times New Roman" w:eastAsia="Times New Roman" w:hAnsi="Times New Roman"/>
                <w:color w:val="000000"/>
                <w:szCs w:val="28"/>
              </w:rPr>
            </w:pPr>
            <w:r w:rsidRPr="00AD7CF8">
              <w:rPr>
                <w:rFonts w:ascii="Times New Roman" w:eastAsia="Times New Roman" w:hAnsi="Times New Roman"/>
                <w:color w:val="000000"/>
                <w:szCs w:val="28"/>
              </w:rPr>
              <w:t>30</w:t>
            </w:r>
          </w:p>
        </w:tc>
      </w:tr>
      <w:tr w:rsidR="005576E7" w:rsidRPr="00AD7CF8" w:rsidTr="00AD7CF8">
        <w:trPr>
          <w:trHeight w:val="438"/>
        </w:trPr>
        <w:tc>
          <w:tcPr>
            <w:tcW w:w="439" w:type="dxa"/>
            <w:vMerge/>
            <w:vAlign w:val="center"/>
          </w:tcPr>
          <w:p w:rsidR="005576E7" w:rsidRPr="00AD7CF8" w:rsidRDefault="005576E7" w:rsidP="005576E7">
            <w:pPr>
              <w:jc w:val="center"/>
              <w:rPr>
                <w:rFonts w:ascii="Times New Roman" w:eastAsia="Times New Roman" w:hAnsi="Times New Roman"/>
                <w:color w:val="000000"/>
              </w:rPr>
            </w:pPr>
          </w:p>
        </w:tc>
        <w:tc>
          <w:tcPr>
            <w:tcW w:w="2176" w:type="dxa"/>
            <w:vMerge/>
            <w:vAlign w:val="center"/>
          </w:tcPr>
          <w:p w:rsidR="005576E7" w:rsidRPr="00AD7CF8" w:rsidRDefault="005576E7" w:rsidP="005576E7">
            <w:pPr>
              <w:rPr>
                <w:rFonts w:ascii="Times New Roman" w:eastAsia="Times New Roman" w:hAnsi="Times New Roman"/>
                <w:color w:val="000000"/>
              </w:rPr>
            </w:pPr>
          </w:p>
        </w:tc>
        <w:tc>
          <w:tcPr>
            <w:tcW w:w="2347" w:type="dxa"/>
            <w:vAlign w:val="center"/>
          </w:tcPr>
          <w:p w:rsidR="005576E7" w:rsidRPr="00AD7CF8" w:rsidRDefault="005576E7" w:rsidP="005576E7">
            <w:pPr>
              <w:jc w:val="center"/>
              <w:rPr>
                <w:rFonts w:ascii="Times New Roman" w:eastAsia="Times New Roman" w:hAnsi="Times New Roman"/>
                <w:color w:val="000000"/>
              </w:rPr>
            </w:pPr>
            <w:proofErr w:type="gramStart"/>
            <w:r w:rsidRPr="00AD7CF8">
              <w:rPr>
                <w:rFonts w:ascii="Times New Roman" w:eastAsia="Times New Roman" w:hAnsi="Times New Roman"/>
                <w:color w:val="000000"/>
              </w:rPr>
              <w:t>читательских</w:t>
            </w:r>
            <w:proofErr w:type="gramEnd"/>
            <w:r w:rsidRPr="00AD7CF8">
              <w:rPr>
                <w:rFonts w:ascii="Times New Roman" w:eastAsia="Times New Roman" w:hAnsi="Times New Roman"/>
                <w:color w:val="000000"/>
              </w:rPr>
              <w:t xml:space="preserve"> мест/ 1000 ед. хранения</w:t>
            </w:r>
          </w:p>
        </w:tc>
        <w:tc>
          <w:tcPr>
            <w:tcW w:w="1380" w:type="dxa"/>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1</w:t>
            </w:r>
          </w:p>
        </w:tc>
        <w:tc>
          <w:tcPr>
            <w:tcW w:w="1649" w:type="dxa"/>
            <w:vMerge/>
            <w:vAlign w:val="center"/>
          </w:tcPr>
          <w:p w:rsidR="005576E7" w:rsidRPr="00AD7CF8" w:rsidRDefault="005576E7" w:rsidP="005576E7">
            <w:pPr>
              <w:jc w:val="center"/>
              <w:rPr>
                <w:rFonts w:ascii="Times New Roman" w:eastAsia="Times New Roman" w:hAnsi="Times New Roman"/>
                <w:color w:val="000000"/>
              </w:rPr>
            </w:pPr>
          </w:p>
        </w:tc>
        <w:tc>
          <w:tcPr>
            <w:tcW w:w="1424" w:type="dxa"/>
            <w:vMerge/>
            <w:vAlign w:val="center"/>
          </w:tcPr>
          <w:p w:rsidR="005576E7" w:rsidRPr="00AD7CF8" w:rsidRDefault="005576E7" w:rsidP="005576E7">
            <w:pPr>
              <w:jc w:val="center"/>
              <w:rPr>
                <w:rFonts w:ascii="Times New Roman" w:eastAsia="Times New Roman" w:hAnsi="Times New Roman"/>
                <w:color w:val="000000"/>
                <w:szCs w:val="28"/>
              </w:rPr>
            </w:pPr>
          </w:p>
        </w:tc>
      </w:tr>
      <w:tr w:rsidR="005576E7" w:rsidRPr="00AD7CF8" w:rsidTr="00AD7CF8">
        <w:trPr>
          <w:trHeight w:val="494"/>
        </w:trPr>
        <w:tc>
          <w:tcPr>
            <w:tcW w:w="439" w:type="dxa"/>
            <w:tcBorders>
              <w:bottom w:val="single" w:sz="12" w:space="0" w:color="7F7F7F"/>
            </w:tcBorders>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2.</w:t>
            </w:r>
          </w:p>
        </w:tc>
        <w:tc>
          <w:tcPr>
            <w:tcW w:w="2176" w:type="dxa"/>
            <w:tcBorders>
              <w:bottom w:val="single" w:sz="12" w:space="0" w:color="7F7F7F"/>
            </w:tcBorders>
            <w:vAlign w:val="center"/>
          </w:tcPr>
          <w:p w:rsidR="005576E7" w:rsidRPr="00AD7CF8" w:rsidRDefault="005576E7" w:rsidP="005576E7">
            <w:pPr>
              <w:rPr>
                <w:rFonts w:ascii="Times New Roman" w:eastAsia="Times New Roman" w:hAnsi="Times New Roman"/>
                <w:color w:val="000000"/>
                <w:lang w:val="ru-RU"/>
              </w:rPr>
            </w:pPr>
            <w:r w:rsidRPr="00AD7CF8">
              <w:rPr>
                <w:rFonts w:ascii="Times New Roman" w:eastAsia="Times New Roman" w:hAnsi="Times New Roman"/>
                <w:color w:val="000000"/>
                <w:lang w:val="ru-RU"/>
              </w:rPr>
              <w:t>Детская библиотека (в том числе в образовательных учреждениях)</w:t>
            </w:r>
          </w:p>
        </w:tc>
        <w:tc>
          <w:tcPr>
            <w:tcW w:w="2347" w:type="dxa"/>
            <w:tcBorders>
              <w:bottom w:val="single" w:sz="12" w:space="0" w:color="7F7F7F"/>
            </w:tcBorders>
            <w:vAlign w:val="center"/>
          </w:tcPr>
          <w:p w:rsidR="005576E7" w:rsidRPr="00AD7CF8" w:rsidRDefault="005576E7" w:rsidP="005576E7">
            <w:pPr>
              <w:jc w:val="center"/>
              <w:rPr>
                <w:rFonts w:ascii="Times New Roman" w:eastAsia="Times New Roman" w:hAnsi="Times New Roman"/>
                <w:color w:val="000000"/>
                <w:lang w:val="ru-RU"/>
              </w:rPr>
            </w:pPr>
            <w:r w:rsidRPr="00AD7CF8">
              <w:rPr>
                <w:rFonts w:ascii="Times New Roman" w:eastAsia="Times New Roman" w:hAnsi="Times New Roman"/>
                <w:color w:val="000000"/>
                <w:lang w:val="ru-RU"/>
              </w:rPr>
              <w:t>объект/в населенный пункт с численностью населения от 2000 чел.</w:t>
            </w:r>
          </w:p>
        </w:tc>
        <w:tc>
          <w:tcPr>
            <w:tcW w:w="1380" w:type="dxa"/>
            <w:tcBorders>
              <w:bottom w:val="single" w:sz="12" w:space="0" w:color="7F7F7F"/>
            </w:tcBorders>
            <w:vAlign w:val="center"/>
          </w:tcPr>
          <w:p w:rsidR="005576E7" w:rsidRPr="00AD7CF8" w:rsidRDefault="005576E7" w:rsidP="005576E7">
            <w:pPr>
              <w:jc w:val="center"/>
              <w:rPr>
                <w:rFonts w:ascii="Times New Roman" w:eastAsia="Times New Roman" w:hAnsi="Times New Roman"/>
                <w:color w:val="000000"/>
              </w:rPr>
            </w:pPr>
            <w:r w:rsidRPr="00AD7CF8">
              <w:rPr>
                <w:rFonts w:ascii="Times New Roman" w:eastAsia="Times New Roman" w:hAnsi="Times New Roman"/>
                <w:color w:val="000000"/>
              </w:rPr>
              <w:t>1</w:t>
            </w:r>
          </w:p>
        </w:tc>
        <w:tc>
          <w:tcPr>
            <w:tcW w:w="1649" w:type="dxa"/>
            <w:tcBorders>
              <w:bottom w:val="single" w:sz="12" w:space="0" w:color="7F7F7F"/>
            </w:tcBorders>
            <w:vAlign w:val="center"/>
          </w:tcPr>
          <w:p w:rsidR="005576E7" w:rsidRPr="00AD7CF8" w:rsidRDefault="005576E7" w:rsidP="005576E7">
            <w:pPr>
              <w:jc w:val="center"/>
              <w:rPr>
                <w:rFonts w:ascii="Times New Roman" w:eastAsia="Times New Roman" w:hAnsi="Times New Roman"/>
                <w:color w:val="000000"/>
              </w:rPr>
            </w:pPr>
            <w:proofErr w:type="gramStart"/>
            <w:r w:rsidRPr="00AD7CF8">
              <w:rPr>
                <w:rFonts w:ascii="Times New Roman" w:eastAsia="Times New Roman" w:hAnsi="Times New Roman"/>
                <w:color w:val="000000"/>
              </w:rPr>
              <w:t>транспортная</w:t>
            </w:r>
            <w:proofErr w:type="gramEnd"/>
            <w:r w:rsidRPr="00AD7CF8">
              <w:rPr>
                <w:rFonts w:ascii="Times New Roman" w:eastAsia="Times New Roman" w:hAnsi="Times New Roman"/>
                <w:color w:val="000000"/>
              </w:rPr>
              <w:t xml:space="preserve"> доступность, мин.</w:t>
            </w:r>
          </w:p>
        </w:tc>
        <w:tc>
          <w:tcPr>
            <w:tcW w:w="1424" w:type="dxa"/>
            <w:tcBorders>
              <w:bottom w:val="single" w:sz="12" w:space="0" w:color="7F7F7F"/>
            </w:tcBorders>
            <w:vAlign w:val="center"/>
          </w:tcPr>
          <w:p w:rsidR="005576E7" w:rsidRPr="00AD7CF8" w:rsidRDefault="005576E7" w:rsidP="005576E7">
            <w:pPr>
              <w:jc w:val="center"/>
              <w:rPr>
                <w:rFonts w:ascii="Times New Roman" w:eastAsia="Times New Roman" w:hAnsi="Times New Roman"/>
                <w:color w:val="000000"/>
                <w:szCs w:val="28"/>
              </w:rPr>
            </w:pPr>
            <w:r w:rsidRPr="00AD7CF8">
              <w:rPr>
                <w:rFonts w:ascii="Times New Roman" w:eastAsia="Times New Roman" w:hAnsi="Times New Roman"/>
                <w:color w:val="000000"/>
                <w:szCs w:val="28"/>
              </w:rPr>
              <w:t>30</w:t>
            </w:r>
          </w:p>
        </w:tc>
      </w:tr>
    </w:tbl>
    <w:p w:rsidR="005576E7" w:rsidRPr="007A5876" w:rsidRDefault="005576E7" w:rsidP="002958BD">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w:t>
      </w:r>
      <w:r w:rsidR="00457AF7" w:rsidRPr="007A5876">
        <w:rPr>
          <w:rFonts w:ascii="Times New Roman" w:eastAsia="Times New Roman" w:hAnsi="Times New Roman"/>
          <w:color w:val="000000"/>
          <w:sz w:val="28"/>
          <w:szCs w:val="28"/>
          <w:lang w:val="ru-RU"/>
        </w:rPr>
        <w:t xml:space="preserve">е. </w:t>
      </w:r>
      <w:r w:rsidRPr="007A5876">
        <w:rPr>
          <w:rFonts w:ascii="Times New Roman" w:eastAsia="Times New Roman" w:hAnsi="Times New Roman"/>
          <w:color w:val="000000"/>
          <w:sz w:val="28"/>
          <w:szCs w:val="28"/>
          <w:lang w:val="ru-RU"/>
        </w:rPr>
        <w:t>Расчетные показатели объектов приняты на уровне расчетных показателей, установленных в СП 42.13330.2011 Приложение Ж.</w:t>
      </w:r>
    </w:p>
    <w:p w:rsidR="002958BD" w:rsidRPr="007A5876" w:rsidRDefault="002958BD" w:rsidP="002958BD">
      <w:pPr>
        <w:ind w:firstLine="709"/>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_______________________</w:t>
      </w:r>
    </w:p>
    <w:p w:rsidR="002958BD" w:rsidRPr="007A5876" w:rsidRDefault="002958BD" w:rsidP="00457AF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lang w:val="ru-RU"/>
        </w:rPr>
        <w:t>&lt;*&gt; Допускается учитывать санузлы, расположенные на АЗС, объектах торговли, общественного питания и культурно-бытового обслуживания при условии обеспечения открытого доступа в эти санузлы.</w:t>
      </w:r>
    </w:p>
    <w:p w:rsidR="005576E7" w:rsidRPr="007A5876" w:rsidRDefault="002958BD" w:rsidP="002958BD">
      <w:pPr>
        <w:jc w:val="right"/>
        <w:rPr>
          <w:rFonts w:ascii="Times New Roman" w:eastAsia="Times New Roman" w:hAnsi="Times New Roman"/>
          <w:color w:val="000000"/>
          <w:lang w:val="ru-RU"/>
        </w:rPr>
      </w:pPr>
      <w:r w:rsidRPr="007A5876">
        <w:rPr>
          <w:rFonts w:ascii="Times New Roman" w:eastAsia="Times New Roman" w:hAnsi="Times New Roman"/>
          <w:color w:val="000000"/>
          <w:sz w:val="28"/>
          <w:szCs w:val="28"/>
          <w:lang w:val="ru-RU"/>
        </w:rPr>
        <w:br w:type="column"/>
      </w:r>
      <w:r w:rsidR="005576E7" w:rsidRPr="007A5876">
        <w:rPr>
          <w:rFonts w:ascii="Times New Roman" w:eastAsia="Times New Roman" w:hAnsi="Times New Roman"/>
          <w:color w:val="000000"/>
          <w:lang w:val="ru-RU"/>
        </w:rPr>
        <w:lastRenderedPageBreak/>
        <w:t>Таблица.2. Расчетные показатели площади объектов, относящихся к области библиотечного обслуживания населения</w:t>
      </w:r>
    </w:p>
    <w:tbl>
      <w:tblPr>
        <w:tblW w:w="907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1"/>
        <w:gridCol w:w="3093"/>
        <w:gridCol w:w="3402"/>
        <w:gridCol w:w="2126"/>
      </w:tblGrid>
      <w:tr w:rsidR="005576E7" w:rsidRPr="00AC5099" w:rsidTr="002958BD">
        <w:trPr>
          <w:trHeight w:val="357"/>
        </w:trPr>
        <w:tc>
          <w:tcPr>
            <w:tcW w:w="451"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093"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показателя</w:t>
            </w:r>
          </w:p>
        </w:tc>
        <w:tc>
          <w:tcPr>
            <w:tcW w:w="3402"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Единица измерения</w:t>
            </w:r>
          </w:p>
        </w:tc>
        <w:tc>
          <w:tcPr>
            <w:tcW w:w="2126"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 xml:space="preserve">Величина </w:t>
            </w:r>
          </w:p>
        </w:tc>
      </w:tr>
      <w:tr w:rsidR="005576E7" w:rsidRPr="00AC5099" w:rsidTr="005576E7">
        <w:trPr>
          <w:trHeight w:val="405"/>
        </w:trPr>
        <w:tc>
          <w:tcPr>
            <w:tcW w:w="45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093"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Площадь хранилища</w:t>
            </w:r>
          </w:p>
        </w:tc>
        <w:tc>
          <w:tcPr>
            <w:tcW w:w="3402"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на 1000 ед. хранения</w:t>
            </w:r>
          </w:p>
        </w:tc>
        <w:tc>
          <w:tcPr>
            <w:tcW w:w="212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r>
      <w:tr w:rsidR="005576E7" w:rsidRPr="00AC5099" w:rsidTr="005576E7">
        <w:trPr>
          <w:trHeight w:val="442"/>
        </w:trPr>
        <w:tc>
          <w:tcPr>
            <w:tcW w:w="45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093"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Площадь читального зала</w:t>
            </w:r>
          </w:p>
        </w:tc>
        <w:tc>
          <w:tcPr>
            <w:tcW w:w="3402"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на 1000 ед. хранения или</w:t>
            </w:r>
          </w:p>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на 1 читальное место </w:t>
            </w:r>
          </w:p>
        </w:tc>
        <w:tc>
          <w:tcPr>
            <w:tcW w:w="212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r>
      <w:tr w:rsidR="005576E7" w:rsidRPr="00AC5099" w:rsidTr="005576E7">
        <w:trPr>
          <w:trHeight w:val="65"/>
        </w:trPr>
        <w:tc>
          <w:tcPr>
            <w:tcW w:w="45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093"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Площадь справочно-информационного аппарата (каталоги)</w:t>
            </w:r>
          </w:p>
        </w:tc>
        <w:tc>
          <w:tcPr>
            <w:tcW w:w="3402"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на 1 шкаф</w:t>
            </w:r>
          </w:p>
        </w:tc>
        <w:tc>
          <w:tcPr>
            <w:tcW w:w="212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r>
    </w:tbl>
    <w:p w:rsidR="005576E7" w:rsidRPr="007A5876" w:rsidRDefault="005576E7" w:rsidP="00457AF7">
      <w:pPr>
        <w:ind w:firstLine="709"/>
        <w:jc w:val="both"/>
        <w:rPr>
          <w:rFonts w:ascii="Times New Roman" w:eastAsia="Times New Roman" w:hAnsi="Times New Roman"/>
          <w:i/>
          <w:color w:val="000000"/>
          <w:sz w:val="28"/>
          <w:szCs w:val="28"/>
          <w:lang w:val="ru-RU"/>
        </w:rPr>
      </w:pPr>
      <w:r w:rsidRPr="007A5876">
        <w:rPr>
          <w:rFonts w:ascii="Times New Roman" w:eastAsia="Times New Roman" w:hAnsi="Times New Roman"/>
          <w:color w:val="000000"/>
          <w:sz w:val="28"/>
          <w:szCs w:val="28"/>
          <w:lang w:val="ru-RU"/>
        </w:rPr>
        <w:t>Примечани</w:t>
      </w:r>
      <w:r w:rsidR="002958BD" w:rsidRPr="007A5876">
        <w:rPr>
          <w:rFonts w:ascii="Times New Roman" w:eastAsia="Times New Roman" w:hAnsi="Times New Roman"/>
          <w:color w:val="000000"/>
          <w:sz w:val="28"/>
          <w:szCs w:val="28"/>
          <w:lang w:val="ru-RU"/>
        </w:rPr>
        <w:t>е</w:t>
      </w:r>
      <w:r w:rsidR="00457AF7" w:rsidRPr="007A5876">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Расчетные показатели объектов приняты на уровне расчетных показателей, установленных в СН 548-82 «Инструкция по проектированию библиотек»</w:t>
      </w:r>
      <w:r w:rsidR="00457AF7" w:rsidRPr="007A5876">
        <w:rPr>
          <w:rFonts w:ascii="Times New Roman" w:eastAsia="Times New Roman" w:hAnsi="Times New Roman"/>
          <w:color w:val="000000"/>
          <w:sz w:val="28"/>
          <w:szCs w:val="28"/>
          <w:lang w:val="ru-RU"/>
        </w:rPr>
        <w:t>.</w:t>
      </w:r>
    </w:p>
    <w:p w:rsidR="00D873AB" w:rsidRPr="007A5876" w:rsidRDefault="00D873AB" w:rsidP="005576E7">
      <w:pPr>
        <w:jc w:val="both"/>
        <w:rPr>
          <w:rFonts w:ascii="Times New Roman" w:eastAsia="Times New Roman" w:hAnsi="Times New Roman"/>
          <w:color w:val="000000"/>
          <w:sz w:val="28"/>
          <w:szCs w:val="28"/>
          <w:lang w:val="ru-RU"/>
        </w:rPr>
      </w:pPr>
    </w:p>
    <w:p w:rsidR="005576E7" w:rsidRPr="00530E18" w:rsidRDefault="00457AF7" w:rsidP="00D873AB">
      <w:pPr>
        <w:ind w:firstLine="709"/>
        <w:jc w:val="both"/>
        <w:rPr>
          <w:rFonts w:ascii="Times New Roman" w:eastAsia="Times New Roman" w:hAnsi="Times New Roman"/>
          <w:color w:val="000000"/>
          <w:sz w:val="28"/>
          <w:szCs w:val="28"/>
          <w:lang w:val="ru-RU"/>
        </w:rPr>
      </w:pPr>
      <w:r w:rsidRPr="00530E18">
        <w:rPr>
          <w:rFonts w:ascii="Times New Roman" w:eastAsia="Times New Roman" w:hAnsi="Times New Roman"/>
          <w:color w:val="000000"/>
          <w:sz w:val="28"/>
          <w:szCs w:val="28"/>
          <w:lang w:val="ru-RU"/>
        </w:rPr>
        <w:t>2</w:t>
      </w:r>
      <w:r w:rsidR="005576E7" w:rsidRPr="00530E18">
        <w:rPr>
          <w:rFonts w:ascii="Times New Roman" w:eastAsia="Times New Roman" w:hAnsi="Times New Roman"/>
          <w:color w:val="000000"/>
          <w:sz w:val="28"/>
          <w:szCs w:val="28"/>
          <w:lang w:val="ru-RU"/>
        </w:rPr>
        <w:t>.1</w:t>
      </w:r>
      <w:r w:rsidRPr="00530E18">
        <w:rPr>
          <w:rFonts w:ascii="Times New Roman" w:eastAsia="Times New Roman" w:hAnsi="Times New Roman"/>
          <w:color w:val="000000"/>
          <w:sz w:val="28"/>
          <w:szCs w:val="28"/>
          <w:lang w:val="ru-RU"/>
        </w:rPr>
        <w:t>2</w:t>
      </w:r>
      <w:r w:rsidR="005576E7" w:rsidRPr="00530E18">
        <w:rPr>
          <w:rFonts w:ascii="Times New Roman" w:eastAsia="Times New Roman" w:hAnsi="Times New Roman"/>
          <w:color w:val="000000"/>
          <w:sz w:val="28"/>
          <w:szCs w:val="28"/>
          <w:lang w:val="ru-RU"/>
        </w:rPr>
        <w:t>. Р</w:t>
      </w:r>
      <w:r w:rsidR="002958BD" w:rsidRPr="00530E18">
        <w:rPr>
          <w:rFonts w:ascii="Times New Roman" w:eastAsia="Times New Roman" w:hAnsi="Times New Roman"/>
          <w:color w:val="000000"/>
          <w:sz w:val="28"/>
          <w:szCs w:val="28"/>
          <w:lang w:val="ru-RU"/>
        </w:rPr>
        <w:t>асчетные показатели объектов культуры</w:t>
      </w:r>
    </w:p>
    <w:p w:rsidR="005576E7" w:rsidRPr="00530E18" w:rsidRDefault="005576E7" w:rsidP="005576E7">
      <w:pPr>
        <w:contextualSpacing/>
        <w:jc w:val="right"/>
        <w:rPr>
          <w:rFonts w:ascii="Times New Roman" w:eastAsia="Times New Roman" w:hAnsi="Times New Roman"/>
          <w:color w:val="000000"/>
          <w:lang w:val="ru-RU"/>
        </w:rPr>
      </w:pPr>
      <w:r w:rsidRPr="00530E18">
        <w:rPr>
          <w:rFonts w:ascii="Times New Roman" w:eastAsia="Times New Roman" w:hAnsi="Times New Roman"/>
          <w:color w:val="000000"/>
          <w:lang w:val="ru-RU"/>
        </w:rPr>
        <w:t>Таблица 1.</w:t>
      </w:r>
    </w:p>
    <w:tbl>
      <w:tblPr>
        <w:tblW w:w="907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70"/>
        <w:gridCol w:w="2252"/>
        <w:gridCol w:w="1843"/>
        <w:gridCol w:w="1389"/>
        <w:gridCol w:w="1843"/>
        <w:gridCol w:w="1275"/>
      </w:tblGrid>
      <w:tr w:rsidR="005576E7" w:rsidRPr="00BE3538" w:rsidTr="002958BD">
        <w:trPr>
          <w:trHeight w:val="778"/>
        </w:trPr>
        <w:tc>
          <w:tcPr>
            <w:tcW w:w="470"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252"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232"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2958BD">
        <w:trPr>
          <w:trHeight w:val="460"/>
        </w:trPr>
        <w:tc>
          <w:tcPr>
            <w:tcW w:w="470"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252"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843"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38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843"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7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524"/>
        </w:trPr>
        <w:tc>
          <w:tcPr>
            <w:tcW w:w="470"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252" w:type="dxa"/>
            <w:vAlign w:val="center"/>
          </w:tcPr>
          <w:p w:rsidR="005576E7" w:rsidRPr="007A5876" w:rsidRDefault="005576E7" w:rsidP="005576E7">
            <w:pPr>
              <w:rPr>
                <w:rFonts w:ascii="Times New Roman" w:eastAsia="Times New Roman" w:hAnsi="Times New Roman"/>
                <w:color w:val="000000"/>
                <w:highlight w:val="yellow"/>
                <w:lang w:val="ru-RU"/>
              </w:rPr>
            </w:pPr>
            <w:r w:rsidRPr="007A5876">
              <w:rPr>
                <w:rFonts w:ascii="Times New Roman" w:eastAsia="Times New Roman" w:hAnsi="Times New Roman"/>
                <w:color w:val="000000"/>
                <w:lang w:val="ru-RU"/>
              </w:rPr>
              <w:t>Помещения для культурно-массовых мероприятий</w:t>
            </w:r>
          </w:p>
        </w:tc>
        <w:tc>
          <w:tcPr>
            <w:tcW w:w="1843"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площади пола на 1000 чел.</w:t>
            </w:r>
          </w:p>
        </w:tc>
        <w:tc>
          <w:tcPr>
            <w:tcW w:w="138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w:t>
            </w:r>
          </w:p>
        </w:tc>
        <w:tc>
          <w:tcPr>
            <w:tcW w:w="1843" w:type="dxa"/>
            <w:vAlign w:val="center"/>
          </w:tcPr>
          <w:p w:rsidR="005576E7" w:rsidRPr="00AC5099" w:rsidRDefault="005576E7" w:rsidP="005576E7">
            <w:pPr>
              <w:ind w:firstLine="30"/>
              <w:contextualSpacing/>
              <w:jc w:val="center"/>
              <w:rPr>
                <w:rFonts w:ascii="Times New Roman" w:eastAsia="Times New Roman" w:hAnsi="Times New Roman"/>
              </w:rPr>
            </w:pPr>
            <w:r w:rsidRPr="00AC5099">
              <w:rPr>
                <w:rFonts w:ascii="Times New Roman" w:eastAsia="Times New Roman" w:hAnsi="Times New Roman"/>
              </w:rPr>
              <w:t>транспортная доступность, м.</w:t>
            </w:r>
          </w:p>
        </w:tc>
        <w:tc>
          <w:tcPr>
            <w:tcW w:w="1275" w:type="dxa"/>
            <w:vAlign w:val="center"/>
          </w:tcPr>
          <w:p w:rsidR="005576E7" w:rsidRPr="00AC5099" w:rsidRDefault="005576E7" w:rsidP="005576E7">
            <w:pPr>
              <w:ind w:firstLine="82"/>
              <w:jc w:val="center"/>
              <w:rPr>
                <w:rFonts w:ascii="Times New Roman" w:eastAsia="Times New Roman" w:hAnsi="Times New Roman"/>
              </w:rPr>
            </w:pPr>
            <w:r w:rsidRPr="00AC5099">
              <w:rPr>
                <w:rFonts w:ascii="Times New Roman" w:eastAsia="Times New Roman" w:hAnsi="Times New Roman"/>
              </w:rPr>
              <w:t>500</w:t>
            </w:r>
          </w:p>
        </w:tc>
      </w:tr>
      <w:tr w:rsidR="005576E7" w:rsidRPr="00AC5099" w:rsidTr="005576E7">
        <w:trPr>
          <w:trHeight w:val="702"/>
        </w:trPr>
        <w:tc>
          <w:tcPr>
            <w:tcW w:w="470"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252" w:type="dxa"/>
            <w:vAlign w:val="center"/>
          </w:tcPr>
          <w:p w:rsidR="005576E7" w:rsidRPr="007A5876" w:rsidRDefault="005576E7" w:rsidP="005576E7">
            <w:pPr>
              <w:rPr>
                <w:rFonts w:ascii="Times New Roman" w:eastAsia="Times New Roman" w:hAnsi="Times New Roman"/>
                <w:color w:val="000000"/>
                <w:highlight w:val="yellow"/>
                <w:lang w:val="ru-RU"/>
              </w:rPr>
            </w:pPr>
            <w:r w:rsidRPr="007A5876">
              <w:rPr>
                <w:rFonts w:ascii="Times New Roman" w:eastAsia="Times New Roman" w:hAnsi="Times New Roman"/>
                <w:color w:val="000000"/>
                <w:lang w:val="ru-RU"/>
              </w:rPr>
              <w:t>Зрительные залы в культурно-досуговых учреждениях (в населенных пунктах с численностью населения от 500 человек)</w:t>
            </w:r>
          </w:p>
        </w:tc>
        <w:tc>
          <w:tcPr>
            <w:tcW w:w="184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мест</w:t>
            </w:r>
          </w:p>
          <w:p w:rsidR="005576E7" w:rsidRPr="00AC5099" w:rsidRDefault="005576E7" w:rsidP="005576E7">
            <w:pPr>
              <w:jc w:val="center"/>
              <w:rPr>
                <w:rFonts w:ascii="Times New Roman" w:eastAsia="Times New Roman" w:hAnsi="Times New Roman"/>
                <w:strike/>
                <w:color w:val="000000"/>
              </w:rPr>
            </w:pPr>
            <w:r w:rsidRPr="00AC5099">
              <w:rPr>
                <w:rFonts w:ascii="Times New Roman" w:eastAsia="Times New Roman" w:hAnsi="Times New Roman"/>
                <w:color w:val="000000"/>
              </w:rPr>
              <w:t xml:space="preserve"> на 1000 чел.</w:t>
            </w:r>
          </w:p>
        </w:tc>
        <w:tc>
          <w:tcPr>
            <w:tcW w:w="1389"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60</w:t>
            </w:r>
          </w:p>
        </w:tc>
        <w:tc>
          <w:tcPr>
            <w:tcW w:w="1843" w:type="dxa"/>
            <w:vAlign w:val="center"/>
          </w:tcPr>
          <w:p w:rsidR="005576E7" w:rsidRPr="00AC5099" w:rsidRDefault="005576E7" w:rsidP="005576E7">
            <w:pPr>
              <w:ind w:firstLine="30"/>
              <w:contextualSpacing/>
              <w:jc w:val="center"/>
              <w:rPr>
                <w:rFonts w:ascii="Times New Roman" w:eastAsia="Times New Roman" w:hAnsi="Times New Roman"/>
              </w:rPr>
            </w:pPr>
            <w:r w:rsidRPr="00AC5099">
              <w:rPr>
                <w:rFonts w:ascii="Times New Roman" w:eastAsia="Times New Roman" w:hAnsi="Times New Roman"/>
              </w:rPr>
              <w:t>транспортная доступность, мин.</w:t>
            </w:r>
          </w:p>
        </w:tc>
        <w:tc>
          <w:tcPr>
            <w:tcW w:w="1275" w:type="dxa"/>
            <w:vAlign w:val="center"/>
          </w:tcPr>
          <w:p w:rsidR="005576E7" w:rsidRPr="00AC5099" w:rsidRDefault="005576E7" w:rsidP="005576E7">
            <w:pPr>
              <w:ind w:firstLine="82"/>
              <w:jc w:val="center"/>
              <w:rPr>
                <w:rFonts w:ascii="Times New Roman" w:eastAsia="Times New Roman" w:hAnsi="Times New Roman"/>
              </w:rPr>
            </w:pPr>
            <w:r w:rsidRPr="00AC5099">
              <w:rPr>
                <w:rFonts w:ascii="Times New Roman" w:eastAsia="Times New Roman" w:hAnsi="Times New Roman"/>
              </w:rPr>
              <w:t>30</w:t>
            </w:r>
          </w:p>
        </w:tc>
      </w:tr>
      <w:tr w:rsidR="005576E7" w:rsidRPr="00AC5099" w:rsidTr="005576E7">
        <w:trPr>
          <w:trHeight w:val="779"/>
        </w:trPr>
        <w:tc>
          <w:tcPr>
            <w:tcW w:w="470"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2252"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Музейно-выставочные центры (в населенных пунктах с численностью населения от 1000 человек)</w:t>
            </w:r>
          </w:p>
        </w:tc>
        <w:tc>
          <w:tcPr>
            <w:tcW w:w="1843" w:type="dxa"/>
            <w:tcBorders>
              <w:bottom w:val="single" w:sz="12" w:space="0" w:color="7F7F7F"/>
            </w:tcBorders>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экспозиционная площадь на 1000 чел., м</w:t>
            </w:r>
            <w:r w:rsidRPr="007A5876">
              <w:rPr>
                <w:rFonts w:ascii="Times New Roman" w:eastAsia="Times New Roman" w:hAnsi="Times New Roman"/>
                <w:color w:val="000000"/>
                <w:vertAlign w:val="superscript"/>
                <w:lang w:val="ru-RU"/>
              </w:rPr>
              <w:t>2</w:t>
            </w:r>
          </w:p>
        </w:tc>
        <w:tc>
          <w:tcPr>
            <w:tcW w:w="138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22</w:t>
            </w:r>
          </w:p>
        </w:tc>
        <w:tc>
          <w:tcPr>
            <w:tcW w:w="1843" w:type="dxa"/>
            <w:tcBorders>
              <w:bottom w:val="single" w:sz="12" w:space="0" w:color="7F7F7F"/>
            </w:tcBorders>
            <w:vAlign w:val="center"/>
          </w:tcPr>
          <w:p w:rsidR="005576E7" w:rsidRPr="00AC5099" w:rsidRDefault="005576E7" w:rsidP="005576E7">
            <w:pPr>
              <w:ind w:firstLine="30"/>
              <w:contextualSpacing/>
              <w:jc w:val="center"/>
              <w:rPr>
                <w:rFonts w:ascii="Times New Roman" w:eastAsia="Times New Roman" w:hAnsi="Times New Roman"/>
              </w:rPr>
            </w:pPr>
            <w:r w:rsidRPr="00AC5099">
              <w:rPr>
                <w:rFonts w:ascii="Times New Roman" w:eastAsia="Times New Roman" w:hAnsi="Times New Roman"/>
              </w:rPr>
              <w:t>транспортная доступность, мин.</w:t>
            </w:r>
          </w:p>
        </w:tc>
        <w:tc>
          <w:tcPr>
            <w:tcW w:w="1275" w:type="dxa"/>
            <w:tcBorders>
              <w:bottom w:val="single" w:sz="12" w:space="0" w:color="7F7F7F"/>
            </w:tcBorders>
            <w:vAlign w:val="center"/>
          </w:tcPr>
          <w:p w:rsidR="005576E7" w:rsidRPr="00AC5099" w:rsidRDefault="005576E7" w:rsidP="005576E7">
            <w:pPr>
              <w:ind w:firstLine="82"/>
              <w:jc w:val="center"/>
              <w:rPr>
                <w:rFonts w:ascii="Times New Roman" w:eastAsia="Times New Roman" w:hAnsi="Times New Roman"/>
                <w:highlight w:val="yellow"/>
              </w:rPr>
            </w:pPr>
            <w:r w:rsidRPr="00AC5099">
              <w:rPr>
                <w:rFonts w:ascii="Times New Roman" w:eastAsia="Times New Roman" w:hAnsi="Times New Roman"/>
              </w:rPr>
              <w:t>90</w:t>
            </w:r>
          </w:p>
        </w:tc>
      </w:tr>
    </w:tbl>
    <w:p w:rsidR="002958BD" w:rsidRPr="00AC5099" w:rsidRDefault="002958BD" w:rsidP="002958BD">
      <w:pPr>
        <w:ind w:firstLine="708"/>
        <w:contextualSpacing/>
        <w:rPr>
          <w:rFonts w:ascii="Times New Roman" w:eastAsia="Times New Roman" w:hAnsi="Times New Roman"/>
          <w:color w:val="000000"/>
          <w:sz w:val="28"/>
          <w:szCs w:val="28"/>
        </w:rPr>
      </w:pPr>
    </w:p>
    <w:p w:rsidR="002958BD" w:rsidRPr="00AC5099" w:rsidRDefault="002958BD" w:rsidP="002958BD">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2958BD" w:rsidRPr="007A5876" w:rsidRDefault="002958BD" w:rsidP="002958BD">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&lt;*&gt;При проектировании не более 100 читальных мест</w:t>
      </w:r>
    </w:p>
    <w:p w:rsidR="002958BD" w:rsidRPr="007A5876" w:rsidRDefault="002958BD" w:rsidP="005576E7">
      <w:pPr>
        <w:contextualSpacing/>
        <w:rPr>
          <w:rFonts w:ascii="Times New Roman" w:eastAsia="Times New Roman" w:hAnsi="Times New Roman"/>
          <w:color w:val="000000"/>
          <w:sz w:val="28"/>
          <w:szCs w:val="28"/>
          <w:lang w:val="ru-RU"/>
        </w:rPr>
      </w:pPr>
    </w:p>
    <w:p w:rsidR="005576E7" w:rsidRPr="007A5876" w:rsidRDefault="002958BD" w:rsidP="005576E7">
      <w:pPr>
        <w:contextualSpacing/>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p>
    <w:p w:rsidR="005576E7" w:rsidRPr="007A5876" w:rsidRDefault="00457AF7" w:rsidP="00D873A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3</w:t>
      </w:r>
      <w:r w:rsidR="005576E7" w:rsidRPr="007A5876">
        <w:rPr>
          <w:rFonts w:ascii="Times New Roman" w:eastAsia="Times New Roman" w:hAnsi="Times New Roman"/>
          <w:color w:val="000000"/>
          <w:sz w:val="28"/>
          <w:szCs w:val="28"/>
          <w:lang w:val="ru-RU"/>
        </w:rPr>
        <w:t>. Р</w:t>
      </w:r>
      <w:r w:rsidR="002958BD" w:rsidRPr="007A5876">
        <w:rPr>
          <w:rFonts w:ascii="Times New Roman" w:eastAsia="Times New Roman" w:hAnsi="Times New Roman"/>
          <w:color w:val="000000"/>
          <w:sz w:val="28"/>
          <w:szCs w:val="28"/>
          <w:lang w:val="ru-RU"/>
        </w:rPr>
        <w:t>асчетные показатели объектов благоустройства района, мест массового отдыха населения</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1.</w:t>
      </w:r>
    </w:p>
    <w:tbl>
      <w:tblPr>
        <w:tblW w:w="9600"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3544"/>
        <w:gridCol w:w="3051"/>
        <w:gridCol w:w="3005"/>
      </w:tblGrid>
      <w:tr w:rsidR="005576E7" w:rsidRPr="00BE3538" w:rsidTr="00D873AB">
        <w:trPr>
          <w:trHeight w:val="882"/>
        </w:trPr>
        <w:tc>
          <w:tcPr>
            <w:tcW w:w="3544" w:type="dxa"/>
            <w:tcBorders>
              <w:top w:val="single" w:sz="12" w:space="0" w:color="7F7F7F"/>
            </w:tcBorders>
            <w:shd w:val="clear" w:color="auto" w:fill="FFFFFF" w:themeFill="background1"/>
            <w:vAlign w:val="center"/>
          </w:tcPr>
          <w:p w:rsidR="005576E7" w:rsidRPr="00AC5099" w:rsidRDefault="005576E7" w:rsidP="005576E7">
            <w:pPr>
              <w:ind w:firstLine="132"/>
              <w:jc w:val="center"/>
              <w:rPr>
                <w:rFonts w:ascii="Times New Roman" w:eastAsia="Times New Roman" w:hAnsi="Times New Roman"/>
                <w:color w:val="000000"/>
              </w:rPr>
            </w:pPr>
            <w:r w:rsidRPr="00AC5099">
              <w:rPr>
                <w:rFonts w:ascii="Times New Roman" w:eastAsia="Times New Roman" w:hAnsi="Times New Roman"/>
                <w:color w:val="000000"/>
              </w:rPr>
              <w:t xml:space="preserve">Состав элементов </w:t>
            </w:r>
          </w:p>
          <w:p w:rsidR="005576E7" w:rsidRPr="00AC5099" w:rsidRDefault="005576E7" w:rsidP="005576E7">
            <w:pPr>
              <w:ind w:firstLine="132"/>
              <w:jc w:val="center"/>
              <w:rPr>
                <w:rFonts w:ascii="Times New Roman" w:eastAsia="Times New Roman" w:hAnsi="Times New Roman"/>
                <w:color w:val="000000"/>
              </w:rPr>
            </w:pPr>
            <w:r w:rsidRPr="00AC5099">
              <w:rPr>
                <w:rFonts w:ascii="Times New Roman" w:eastAsia="Times New Roman" w:hAnsi="Times New Roman"/>
                <w:color w:val="000000"/>
              </w:rPr>
              <w:t>благоустройства</w:t>
            </w:r>
          </w:p>
        </w:tc>
        <w:tc>
          <w:tcPr>
            <w:tcW w:w="3051" w:type="dxa"/>
            <w:tcBorders>
              <w:top w:val="single" w:sz="12" w:space="0" w:color="7F7F7F"/>
            </w:tcBorders>
            <w:shd w:val="clear" w:color="auto" w:fill="FFFFFF" w:themeFill="background1"/>
            <w:vAlign w:val="center"/>
          </w:tcPr>
          <w:p w:rsidR="005576E7" w:rsidRPr="007A5876" w:rsidRDefault="005576E7" w:rsidP="005576E7">
            <w:pPr>
              <w:ind w:firstLine="78"/>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Минимальная площадь основных объектов благоустройства</w:t>
            </w:r>
          </w:p>
        </w:tc>
        <w:tc>
          <w:tcPr>
            <w:tcW w:w="3005" w:type="dxa"/>
            <w:tcBorders>
              <w:top w:val="single" w:sz="12" w:space="0" w:color="7F7F7F"/>
            </w:tcBorders>
            <w:shd w:val="clear" w:color="auto" w:fill="FFFFFF" w:themeFill="background1"/>
            <w:vAlign w:val="center"/>
          </w:tcPr>
          <w:p w:rsidR="005576E7" w:rsidRPr="007A5876" w:rsidRDefault="005576E7" w:rsidP="005576E7">
            <w:pPr>
              <w:ind w:firstLine="1"/>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873AB">
        <w:trPr>
          <w:trHeight w:val="798"/>
        </w:trPr>
        <w:tc>
          <w:tcPr>
            <w:tcW w:w="3544" w:type="dxa"/>
            <w:vAlign w:val="center"/>
          </w:tcPr>
          <w:p w:rsidR="005576E7" w:rsidRPr="007A5876" w:rsidRDefault="005576E7" w:rsidP="005576E7">
            <w:pPr>
              <w:ind w:firstLine="12"/>
              <w:rPr>
                <w:rFonts w:ascii="Times New Roman" w:eastAsia="Times New Roman" w:hAnsi="Times New Roman"/>
                <w:color w:val="000000"/>
                <w:lang w:val="ru-RU"/>
              </w:rPr>
            </w:pPr>
            <w:r w:rsidRPr="007A5876">
              <w:rPr>
                <w:rFonts w:ascii="Times New Roman" w:eastAsia="Times New Roman" w:hAnsi="Times New Roman"/>
                <w:color w:val="000000"/>
                <w:lang w:val="ru-RU"/>
              </w:rPr>
              <w:t>Общественные пространства - скверы; пешеходные коммуникации, направления</w:t>
            </w:r>
          </w:p>
        </w:tc>
        <w:tc>
          <w:tcPr>
            <w:tcW w:w="305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сквер – 0,5 га*</w:t>
            </w:r>
          </w:p>
        </w:tc>
        <w:tc>
          <w:tcPr>
            <w:tcW w:w="3005"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1000 м</w:t>
            </w:r>
          </w:p>
        </w:tc>
      </w:tr>
      <w:tr w:rsidR="005576E7" w:rsidRPr="00AC5099" w:rsidTr="00D873AB">
        <w:trPr>
          <w:trHeight w:val="977"/>
        </w:trPr>
        <w:tc>
          <w:tcPr>
            <w:tcW w:w="3544"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spacing w:val="-14"/>
                <w:lang w:val="ru-RU"/>
              </w:rPr>
            </w:pPr>
            <w:r w:rsidRPr="007A5876">
              <w:rPr>
                <w:rFonts w:ascii="Times New Roman" w:eastAsia="Times New Roman" w:hAnsi="Times New Roman"/>
                <w:bCs/>
                <w:color w:val="000000"/>
                <w:lang w:val="ru-RU"/>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леса, лесопарки</w:t>
            </w:r>
          </w:p>
        </w:tc>
        <w:tc>
          <w:tcPr>
            <w:tcW w:w="305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городской парк - 15 га*</w:t>
            </w:r>
          </w:p>
          <w:p w:rsidR="005576E7" w:rsidRPr="00AC5099" w:rsidRDefault="005576E7" w:rsidP="005576E7">
            <w:pPr>
              <w:jc w:val="center"/>
              <w:rPr>
                <w:rFonts w:ascii="Times New Roman" w:eastAsia="Times New Roman" w:hAnsi="Times New Roman"/>
                <w:color w:val="000000"/>
              </w:rPr>
            </w:pPr>
          </w:p>
        </w:tc>
        <w:tc>
          <w:tcPr>
            <w:tcW w:w="3005" w:type="dxa"/>
            <w:tcBorders>
              <w:bottom w:val="single" w:sz="12" w:space="0" w:color="7F7F7F"/>
            </w:tcBorders>
            <w:vAlign w:val="center"/>
          </w:tcPr>
          <w:p w:rsidR="005576E7" w:rsidRPr="00AC5099" w:rsidRDefault="005576E7" w:rsidP="005576E7">
            <w:pPr>
              <w:jc w:val="center"/>
              <w:rPr>
                <w:rFonts w:ascii="Times New Roman" w:eastAsia="Times New Roman" w:hAnsi="Times New Roman"/>
                <w:bCs/>
                <w:color w:val="000000"/>
              </w:rPr>
            </w:pPr>
            <w:r w:rsidRPr="00AC5099">
              <w:rPr>
                <w:rFonts w:ascii="Times New Roman" w:eastAsia="Times New Roman" w:hAnsi="Times New Roman"/>
                <w:color w:val="000000"/>
              </w:rPr>
              <w:t>20 мин.</w:t>
            </w:r>
            <w:r w:rsidRPr="00AC5099">
              <w:rPr>
                <w:rFonts w:ascii="Times New Roman" w:eastAsia="Times New Roman" w:hAnsi="Times New Roman"/>
                <w:bCs/>
                <w:color w:val="000000"/>
              </w:rPr>
              <w:t xml:space="preserve"> транспортной</w:t>
            </w:r>
          </w:p>
          <w:p w:rsidR="005576E7" w:rsidRPr="00AC5099" w:rsidRDefault="005576E7" w:rsidP="005576E7">
            <w:pPr>
              <w:jc w:val="center"/>
              <w:rPr>
                <w:rFonts w:ascii="Times New Roman" w:eastAsia="Times New Roman" w:hAnsi="Times New Roman"/>
                <w:bCs/>
                <w:color w:val="000000"/>
              </w:rPr>
            </w:pPr>
            <w:r w:rsidRPr="00AC5099">
              <w:rPr>
                <w:rFonts w:ascii="Times New Roman" w:eastAsia="Times New Roman" w:hAnsi="Times New Roman"/>
                <w:bCs/>
                <w:color w:val="000000"/>
              </w:rPr>
              <w:t xml:space="preserve"> доступности </w:t>
            </w:r>
          </w:p>
          <w:p w:rsidR="005576E7" w:rsidRPr="00AC5099" w:rsidRDefault="005576E7" w:rsidP="005576E7">
            <w:pPr>
              <w:jc w:val="center"/>
              <w:rPr>
                <w:rFonts w:ascii="Times New Roman" w:eastAsia="Times New Roman" w:hAnsi="Times New Roman"/>
                <w:color w:val="000000"/>
              </w:rPr>
            </w:pPr>
          </w:p>
        </w:tc>
      </w:tr>
    </w:tbl>
    <w:p w:rsidR="005576E7" w:rsidRPr="007A5876" w:rsidRDefault="005576E7" w:rsidP="00457AF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w:t>
      </w:r>
      <w:r w:rsidR="002958BD" w:rsidRPr="007A5876">
        <w:rPr>
          <w:rFonts w:ascii="Times New Roman" w:eastAsia="Times New Roman" w:hAnsi="Times New Roman"/>
          <w:color w:val="000000"/>
          <w:sz w:val="28"/>
          <w:szCs w:val="28"/>
          <w:lang w:val="ru-RU"/>
        </w:rPr>
        <w:t>е</w:t>
      </w:r>
      <w:r w:rsidR="00F01CCE" w:rsidRPr="007A5876">
        <w:rPr>
          <w:rFonts w:ascii="Times New Roman" w:eastAsia="Times New Roman" w:hAnsi="Times New Roman"/>
          <w:color w:val="000000"/>
          <w:sz w:val="28"/>
          <w:szCs w:val="28"/>
          <w:lang w:val="ru-RU"/>
        </w:rPr>
        <w:t>:</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Размеры территории объектов массового кратковременного отдыха (далее - зон отдыха) следует принимать из расчета не менее 500 м</w:t>
      </w:r>
      <w:proofErr w:type="gramStart"/>
      <w:r w:rsidRPr="007A5876">
        <w:rPr>
          <w:rFonts w:ascii="Times New Roman" w:eastAsia="Times New Roman" w:hAnsi="Times New Roman"/>
          <w:color w:val="000000"/>
          <w:sz w:val="28"/>
          <w:szCs w:val="28"/>
          <w:lang w:val="ru-RU"/>
        </w:rPr>
        <w:t>2</w:t>
      </w:r>
      <w:proofErr w:type="gramEnd"/>
      <w:r w:rsidRPr="007A5876">
        <w:rPr>
          <w:rFonts w:ascii="Times New Roman" w:eastAsia="Times New Roman" w:hAnsi="Times New Roman"/>
          <w:color w:val="000000"/>
          <w:sz w:val="28"/>
          <w:szCs w:val="28"/>
          <w:lang w:val="ru-RU"/>
        </w:rPr>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w:t>
      </w:r>
      <w:r w:rsidR="002958BD" w:rsidRPr="007A5876">
        <w:rPr>
          <w:rFonts w:ascii="Times New Roman" w:eastAsia="Times New Roman" w:hAnsi="Times New Roman"/>
          <w:color w:val="000000"/>
          <w:sz w:val="28"/>
          <w:szCs w:val="28"/>
          <w:lang w:val="ru-RU"/>
        </w:rPr>
        <w:t>едует принимать не менее 50 га.</w:t>
      </w:r>
    </w:p>
    <w:p w:rsidR="00D873AB" w:rsidRPr="007A5876" w:rsidRDefault="00D873AB" w:rsidP="00457AF7">
      <w:pPr>
        <w:ind w:firstLine="709"/>
        <w:jc w:val="both"/>
        <w:rPr>
          <w:rFonts w:ascii="Times New Roman" w:eastAsia="Times New Roman" w:hAnsi="Times New Roman"/>
          <w:color w:val="000000"/>
          <w:sz w:val="28"/>
          <w:szCs w:val="28"/>
          <w:lang w:val="ru-RU"/>
        </w:rPr>
      </w:pPr>
    </w:p>
    <w:p w:rsidR="005576E7" w:rsidRPr="007A5876" w:rsidRDefault="00457AF7" w:rsidP="00457AF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4</w:t>
      </w:r>
      <w:r w:rsidR="005576E7" w:rsidRPr="007A5876">
        <w:rPr>
          <w:rFonts w:ascii="Times New Roman" w:eastAsia="Times New Roman" w:hAnsi="Times New Roman"/>
          <w:color w:val="000000"/>
          <w:sz w:val="28"/>
          <w:szCs w:val="28"/>
          <w:lang w:val="ru-RU"/>
        </w:rPr>
        <w:t>. Р</w:t>
      </w:r>
      <w:r w:rsidR="002958BD" w:rsidRPr="007A5876">
        <w:rPr>
          <w:rFonts w:ascii="Times New Roman" w:eastAsia="Times New Roman" w:hAnsi="Times New Roman"/>
          <w:color w:val="000000"/>
          <w:sz w:val="28"/>
          <w:szCs w:val="28"/>
          <w:lang w:val="ru-RU"/>
        </w:rPr>
        <w:t>асчетные показатели уровня обеспеченности и территориальной доступности муниципальных архивов</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1.</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61"/>
        <w:gridCol w:w="2609"/>
        <w:gridCol w:w="1466"/>
        <w:gridCol w:w="1481"/>
        <w:gridCol w:w="1780"/>
        <w:gridCol w:w="1304"/>
      </w:tblGrid>
      <w:tr w:rsidR="005576E7" w:rsidRPr="00BE3538" w:rsidTr="002958BD">
        <w:trPr>
          <w:trHeight w:val="778"/>
        </w:trPr>
        <w:tc>
          <w:tcPr>
            <w:tcW w:w="461"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09"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947"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w:t>
            </w:r>
          </w:p>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обеспеченности</w:t>
            </w:r>
          </w:p>
        </w:tc>
        <w:tc>
          <w:tcPr>
            <w:tcW w:w="3084"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2958BD">
        <w:trPr>
          <w:trHeight w:val="380"/>
        </w:trPr>
        <w:tc>
          <w:tcPr>
            <w:tcW w:w="461"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609"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46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481"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780"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304"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568"/>
        </w:trPr>
        <w:tc>
          <w:tcPr>
            <w:tcW w:w="46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609"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Муниципальный</w:t>
            </w:r>
          </w:p>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(районный) архив</w:t>
            </w:r>
          </w:p>
        </w:tc>
        <w:tc>
          <w:tcPr>
            <w:tcW w:w="146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w:t>
            </w:r>
          </w:p>
        </w:tc>
        <w:tc>
          <w:tcPr>
            <w:tcW w:w="148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780"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транспортная доступность, мин</w:t>
            </w:r>
          </w:p>
        </w:tc>
        <w:tc>
          <w:tcPr>
            <w:tcW w:w="1304"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90</w:t>
            </w:r>
          </w:p>
        </w:tc>
      </w:tr>
    </w:tbl>
    <w:p w:rsidR="002958BD" w:rsidRPr="00AC5099" w:rsidRDefault="002958BD" w:rsidP="002958BD">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2958BD" w:rsidRPr="007A5876" w:rsidRDefault="002958BD" w:rsidP="002958BD">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576E7" w:rsidRPr="007A5876" w:rsidRDefault="002958BD" w:rsidP="005576E7">
      <w:pPr>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2. Расчетные показатели площади архивов</w:t>
      </w:r>
    </w:p>
    <w:tbl>
      <w:tblPr>
        <w:tblW w:w="907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3260"/>
        <w:gridCol w:w="2693"/>
        <w:gridCol w:w="2693"/>
      </w:tblGrid>
      <w:tr w:rsidR="005576E7" w:rsidRPr="00AC5099" w:rsidTr="002958BD">
        <w:trPr>
          <w:trHeight w:val="351"/>
        </w:trPr>
        <w:tc>
          <w:tcPr>
            <w:tcW w:w="426"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3260"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показателя *</w:t>
            </w:r>
          </w:p>
        </w:tc>
        <w:tc>
          <w:tcPr>
            <w:tcW w:w="2693"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Единица измерения</w:t>
            </w:r>
          </w:p>
        </w:tc>
        <w:tc>
          <w:tcPr>
            <w:tcW w:w="2693" w:type="dxa"/>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 xml:space="preserve">Величина </w:t>
            </w:r>
          </w:p>
        </w:tc>
      </w:tr>
      <w:tr w:rsidR="005576E7" w:rsidRPr="00AC5099" w:rsidTr="005576E7">
        <w:trPr>
          <w:trHeight w:val="259"/>
        </w:trPr>
        <w:tc>
          <w:tcPr>
            <w:tcW w:w="42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3260" w:type="dxa"/>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Площадь читального зала</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на 1 читальное место</w:t>
            </w:r>
          </w:p>
        </w:tc>
        <w:tc>
          <w:tcPr>
            <w:tcW w:w="2693"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2,7</w:t>
            </w:r>
          </w:p>
        </w:tc>
      </w:tr>
      <w:tr w:rsidR="005576E7" w:rsidRPr="00AC5099" w:rsidTr="005576E7">
        <w:trPr>
          <w:trHeight w:val="276"/>
        </w:trPr>
        <w:tc>
          <w:tcPr>
            <w:tcW w:w="42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3260"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Площадь рабочего помещения</w:t>
            </w:r>
          </w:p>
        </w:tc>
        <w:tc>
          <w:tcPr>
            <w:tcW w:w="26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м</w:t>
            </w:r>
            <w:r w:rsidRPr="00AC5099">
              <w:rPr>
                <w:rFonts w:ascii="Times New Roman" w:eastAsia="Times New Roman" w:hAnsi="Times New Roman"/>
                <w:color w:val="000000"/>
                <w:vertAlign w:val="superscript"/>
              </w:rPr>
              <w:t>2</w:t>
            </w:r>
            <w:r w:rsidRPr="00AC5099">
              <w:rPr>
                <w:rFonts w:ascii="Times New Roman" w:eastAsia="Times New Roman" w:hAnsi="Times New Roman"/>
                <w:color w:val="000000"/>
              </w:rPr>
              <w:t xml:space="preserve">/ на 1 читальное место </w:t>
            </w:r>
          </w:p>
        </w:tc>
        <w:tc>
          <w:tcPr>
            <w:tcW w:w="2693"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4</w:t>
            </w:r>
          </w:p>
        </w:tc>
      </w:tr>
    </w:tbl>
    <w:p w:rsidR="005576E7" w:rsidRPr="007A5876" w:rsidRDefault="00457AF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Примечание.</w:t>
      </w:r>
      <w:r w:rsidR="005576E7" w:rsidRPr="007A5876">
        <w:rPr>
          <w:rFonts w:ascii="Times New Roman" w:eastAsia="Times New Roman" w:hAnsi="Times New Roman"/>
          <w:color w:val="000000"/>
          <w:sz w:val="28"/>
          <w:szCs w:val="28"/>
          <w:lang w:val="ru-RU"/>
        </w:rPr>
        <w:t xml:space="preserve"> Площадь хранилища документов определяется в задании на проектирование.</w:t>
      </w:r>
    </w:p>
    <w:p w:rsidR="00D873AB" w:rsidRPr="007A5876" w:rsidRDefault="00D873AB" w:rsidP="00457AF7">
      <w:pPr>
        <w:ind w:firstLine="709"/>
        <w:jc w:val="both"/>
        <w:rPr>
          <w:rFonts w:ascii="Times New Roman" w:eastAsia="Times New Roman" w:hAnsi="Times New Roman"/>
          <w:color w:val="000000"/>
          <w:sz w:val="28"/>
          <w:szCs w:val="28"/>
          <w:lang w:val="ru-RU"/>
        </w:rPr>
      </w:pPr>
    </w:p>
    <w:p w:rsidR="005576E7" w:rsidRPr="007A5876" w:rsidRDefault="00457AF7" w:rsidP="00457AF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5</w:t>
      </w:r>
      <w:r w:rsidR="005576E7" w:rsidRPr="007A5876">
        <w:rPr>
          <w:rFonts w:ascii="Times New Roman" w:eastAsia="Times New Roman" w:hAnsi="Times New Roman"/>
          <w:color w:val="000000"/>
          <w:sz w:val="28"/>
          <w:szCs w:val="28"/>
          <w:lang w:val="ru-RU"/>
        </w:rPr>
        <w:t>. Р</w:t>
      </w:r>
      <w:r w:rsidR="002958BD" w:rsidRPr="007A5876">
        <w:rPr>
          <w:rFonts w:ascii="Times New Roman" w:eastAsia="Times New Roman" w:hAnsi="Times New Roman"/>
          <w:color w:val="000000"/>
          <w:sz w:val="28"/>
          <w:szCs w:val="28"/>
          <w:lang w:val="ru-RU"/>
        </w:rPr>
        <w:t>асчетные показатели объектов, предназначенных для организации ритуальных услуг, мест захоронения</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1.</w:t>
      </w:r>
    </w:p>
    <w:tbl>
      <w:tblPr>
        <w:tblW w:w="921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45"/>
        <w:gridCol w:w="2840"/>
        <w:gridCol w:w="1414"/>
        <w:gridCol w:w="1413"/>
        <w:gridCol w:w="1552"/>
        <w:gridCol w:w="1550"/>
      </w:tblGrid>
      <w:tr w:rsidR="005576E7" w:rsidRPr="00BE3538" w:rsidTr="002958BD">
        <w:trPr>
          <w:trHeight w:val="778"/>
        </w:trPr>
        <w:tc>
          <w:tcPr>
            <w:tcW w:w="39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864"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835"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2958BD">
        <w:trPr>
          <w:trHeight w:val="439"/>
        </w:trPr>
        <w:tc>
          <w:tcPr>
            <w:tcW w:w="39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864"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417"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41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542"/>
        </w:trPr>
        <w:tc>
          <w:tcPr>
            <w:tcW w:w="39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864"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Организация по предоставлению ритуальных услуг</w:t>
            </w:r>
          </w:p>
        </w:tc>
        <w:tc>
          <w:tcPr>
            <w:tcW w:w="141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 на 0,5-1 млн. чел.</w:t>
            </w:r>
          </w:p>
        </w:tc>
        <w:tc>
          <w:tcPr>
            <w:tcW w:w="141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СЗЗ, м</w:t>
            </w:r>
          </w:p>
        </w:tc>
        <w:tc>
          <w:tcPr>
            <w:tcW w:w="1559" w:type="dxa"/>
            <w:vAlign w:val="center"/>
          </w:tcPr>
          <w:p w:rsidR="005576E7" w:rsidRPr="00AC5099" w:rsidRDefault="005576E7" w:rsidP="005576E7">
            <w:pPr>
              <w:jc w:val="center"/>
              <w:rPr>
                <w:rFonts w:ascii="Times New Roman" w:eastAsia="Times New Roman" w:hAnsi="Times New Roman"/>
                <w:color w:val="000000"/>
                <w:highlight w:val="yellow"/>
              </w:rPr>
            </w:pPr>
            <w:r w:rsidRPr="00AC5099">
              <w:rPr>
                <w:rFonts w:ascii="Times New Roman" w:eastAsia="Times New Roman" w:hAnsi="Times New Roman"/>
                <w:color w:val="000000"/>
              </w:rPr>
              <w:t>300</w:t>
            </w:r>
          </w:p>
        </w:tc>
      </w:tr>
      <w:tr w:rsidR="005576E7" w:rsidRPr="00AC5099" w:rsidTr="005576E7">
        <w:trPr>
          <w:trHeight w:val="468"/>
        </w:trPr>
        <w:tc>
          <w:tcPr>
            <w:tcW w:w="39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864"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Кладбища традиционного захоронения</w:t>
            </w:r>
          </w:p>
        </w:tc>
        <w:tc>
          <w:tcPr>
            <w:tcW w:w="141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га / 1000 чел.</w:t>
            </w:r>
          </w:p>
        </w:tc>
        <w:tc>
          <w:tcPr>
            <w:tcW w:w="1418"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0,24</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СЗЗ, м</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500</w:t>
            </w:r>
          </w:p>
        </w:tc>
      </w:tr>
    </w:tbl>
    <w:p w:rsidR="00D873AB" w:rsidRPr="00AC5099" w:rsidRDefault="00D873AB" w:rsidP="00202A0B">
      <w:pPr>
        <w:ind w:firstLine="709"/>
        <w:jc w:val="both"/>
        <w:rPr>
          <w:rFonts w:ascii="Times New Roman" w:eastAsia="Times New Roman" w:hAnsi="Times New Roman"/>
          <w:color w:val="000000"/>
          <w:sz w:val="28"/>
          <w:szCs w:val="28"/>
        </w:rPr>
      </w:pPr>
    </w:p>
    <w:p w:rsidR="005576E7" w:rsidRPr="007A5876" w:rsidRDefault="00202A0B" w:rsidP="00202A0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6</w:t>
      </w:r>
      <w:r w:rsidR="005576E7" w:rsidRPr="007A5876">
        <w:rPr>
          <w:rFonts w:ascii="Times New Roman" w:eastAsia="Times New Roman" w:hAnsi="Times New Roman"/>
          <w:color w:val="000000"/>
          <w:sz w:val="28"/>
          <w:szCs w:val="28"/>
          <w:lang w:val="ru-RU"/>
        </w:rPr>
        <w:t>. Р</w:t>
      </w:r>
      <w:r w:rsidR="002958BD" w:rsidRPr="007A5876">
        <w:rPr>
          <w:rFonts w:ascii="Times New Roman" w:eastAsia="Times New Roman" w:hAnsi="Times New Roman"/>
          <w:color w:val="000000"/>
          <w:sz w:val="28"/>
          <w:szCs w:val="28"/>
          <w:lang w:val="ru-RU"/>
        </w:rPr>
        <w:t>асчетные показатели защитных сооружений, средств для защиты территорий от чрезвычайных ситуаций</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Таблица1.</w:t>
      </w:r>
    </w:p>
    <w:tbl>
      <w:tblPr>
        <w:tblW w:w="921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45"/>
        <w:gridCol w:w="2636"/>
        <w:gridCol w:w="1946"/>
        <w:gridCol w:w="1215"/>
        <w:gridCol w:w="1417"/>
        <w:gridCol w:w="1555"/>
      </w:tblGrid>
      <w:tr w:rsidR="005576E7" w:rsidRPr="00BE3538" w:rsidTr="00202A0B">
        <w:trPr>
          <w:trHeight w:val="778"/>
        </w:trPr>
        <w:tc>
          <w:tcPr>
            <w:tcW w:w="445"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36"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161"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2972"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202A0B">
        <w:trPr>
          <w:trHeight w:val="389"/>
        </w:trPr>
        <w:tc>
          <w:tcPr>
            <w:tcW w:w="445"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2636"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1946"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15"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417"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 измерения</w:t>
            </w:r>
          </w:p>
        </w:tc>
        <w:tc>
          <w:tcPr>
            <w:tcW w:w="1555"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2958BD">
        <w:trPr>
          <w:trHeight w:val="838"/>
        </w:trPr>
        <w:tc>
          <w:tcPr>
            <w:tcW w:w="445"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636" w:type="dxa"/>
            <w:tcBorders>
              <w:bottom w:val="single" w:sz="12" w:space="0" w:color="7F7F7F"/>
            </w:tcBorders>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Берегозащитные сооружения</w:t>
            </w:r>
          </w:p>
        </w:tc>
        <w:tc>
          <w:tcPr>
            <w:tcW w:w="1946"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spacing w:val="-30"/>
                <w:lang w:val="ru-RU"/>
              </w:rPr>
            </w:pPr>
            <w:r w:rsidRPr="007A5876">
              <w:rPr>
                <w:rFonts w:ascii="Times New Roman" w:eastAsia="Times New Roman" w:hAnsi="Times New Roman"/>
                <w:color w:val="000000"/>
                <w:lang w:val="ru-RU"/>
              </w:rPr>
              <w:t>% протяженности береговой линии, требующей защиты</w:t>
            </w:r>
          </w:p>
        </w:tc>
        <w:tc>
          <w:tcPr>
            <w:tcW w:w="1215" w:type="dxa"/>
            <w:tcBorders>
              <w:bottom w:val="single" w:sz="12" w:space="0" w:color="7F7F7F"/>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100*</w:t>
            </w:r>
            <w:r w:rsidR="002958BD" w:rsidRPr="00AC5099">
              <w:rPr>
                <w:rFonts w:ascii="Times New Roman" w:eastAsia="Times New Roman" w:hAnsi="Times New Roman"/>
              </w:rPr>
              <w:t>*</w:t>
            </w:r>
          </w:p>
        </w:tc>
        <w:tc>
          <w:tcPr>
            <w:tcW w:w="2972" w:type="dxa"/>
            <w:gridSpan w:val="2"/>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не нормируется</w:t>
            </w:r>
          </w:p>
        </w:tc>
      </w:tr>
    </w:tbl>
    <w:p w:rsidR="002958BD" w:rsidRPr="00AC5099" w:rsidRDefault="002958BD" w:rsidP="002958BD">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2958BD" w:rsidRPr="007A5876" w:rsidRDefault="002958BD" w:rsidP="002958BD">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&lt;*&gt;Показатели приняты согласно СП 44.13330.2011 «Административные и бытовые здания. Актуализированная редакция СНиП 2.09.04-87».</w:t>
      </w:r>
    </w:p>
    <w:p w:rsidR="002958BD" w:rsidRPr="007A5876" w:rsidRDefault="002958BD" w:rsidP="005576E7">
      <w:pPr>
        <w:ind w:firstLine="709"/>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&lt;*</w:t>
      </w:r>
      <w:r w:rsidR="005576E7" w:rsidRPr="007A5876">
        <w:rPr>
          <w:rFonts w:ascii="Times New Roman" w:eastAsia="Times New Roman" w:hAnsi="Times New Roman"/>
          <w:color w:val="000000"/>
          <w:lang w:val="ru-RU"/>
        </w:rPr>
        <w:t>*</w:t>
      </w:r>
      <w:r w:rsidRPr="007A5876">
        <w:rPr>
          <w:rFonts w:ascii="Times New Roman" w:eastAsia="Times New Roman" w:hAnsi="Times New Roman"/>
          <w:color w:val="000000"/>
          <w:lang w:val="ru-RU"/>
        </w:rPr>
        <w:t>&gt;</w:t>
      </w:r>
      <w:r w:rsidR="005576E7" w:rsidRPr="007A5876">
        <w:rPr>
          <w:rFonts w:ascii="Times New Roman" w:eastAsia="Times New Roman" w:hAnsi="Times New Roman"/>
          <w:color w:val="000000"/>
          <w:lang w:val="ru-RU"/>
        </w:rPr>
        <w:t xml:space="preserve"> С учетом требований СП 104.13330.2016 "СНиП 2.06.15-85 Инженерная защита территории от затопления и подтопления"</w:t>
      </w:r>
    </w:p>
    <w:p w:rsidR="005576E7" w:rsidRPr="007A5876" w:rsidRDefault="002958BD" w:rsidP="002958BD">
      <w:pPr>
        <w:ind w:firstLine="709"/>
        <w:jc w:val="right"/>
        <w:rPr>
          <w:rFonts w:ascii="Times New Roman" w:eastAsia="Times New Roman" w:hAnsi="Times New Roman"/>
          <w:color w:val="000000"/>
          <w:lang w:val="ru-RU"/>
        </w:rPr>
      </w:pPr>
      <w:r w:rsidRPr="007A5876">
        <w:rPr>
          <w:rFonts w:ascii="Times New Roman" w:eastAsia="Times New Roman" w:hAnsi="Times New Roman"/>
          <w:color w:val="000000"/>
          <w:lang w:val="ru-RU"/>
        </w:rPr>
        <w:br w:type="column"/>
      </w:r>
      <w:r w:rsidR="005576E7" w:rsidRPr="007A5876">
        <w:rPr>
          <w:rFonts w:ascii="Times New Roman" w:eastAsia="Times New Roman" w:hAnsi="Times New Roman"/>
          <w:color w:val="000000"/>
          <w:lang w:val="ru-RU"/>
        </w:rPr>
        <w:lastRenderedPageBreak/>
        <w:t>Таблица 2. Расчетные показатели объектов и сооружений гражданской обороны</w:t>
      </w:r>
    </w:p>
    <w:tbl>
      <w:tblPr>
        <w:tblW w:w="9293"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397"/>
        <w:gridCol w:w="2977"/>
        <w:gridCol w:w="1559"/>
        <w:gridCol w:w="1276"/>
        <w:gridCol w:w="1559"/>
        <w:gridCol w:w="1525"/>
      </w:tblGrid>
      <w:tr w:rsidR="005576E7" w:rsidRPr="00BE3538" w:rsidTr="002958BD">
        <w:trPr>
          <w:trHeight w:val="778"/>
        </w:trPr>
        <w:tc>
          <w:tcPr>
            <w:tcW w:w="39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977"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объектов</w:t>
            </w:r>
          </w:p>
        </w:tc>
        <w:tc>
          <w:tcPr>
            <w:tcW w:w="2835"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084"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2958BD">
        <w:trPr>
          <w:trHeight w:val="90"/>
        </w:trPr>
        <w:tc>
          <w:tcPr>
            <w:tcW w:w="39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977"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27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55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525"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574"/>
        </w:trPr>
        <w:tc>
          <w:tcPr>
            <w:tcW w:w="397"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977"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Места массового скопления людей, оснащенные системами экстренного оповещения</w:t>
            </w:r>
          </w:p>
        </w:tc>
        <w:tc>
          <w:tcPr>
            <w:tcW w:w="1559" w:type="dxa"/>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highlight w:val="yellow"/>
              </w:rPr>
            </w:pPr>
            <w:r w:rsidRPr="00AC5099">
              <w:rPr>
                <w:rFonts w:ascii="Times New Roman" w:eastAsia="Times New Roman" w:hAnsi="Times New Roman"/>
              </w:rPr>
              <w:t>обеспеченность, %</w:t>
            </w:r>
          </w:p>
        </w:tc>
        <w:tc>
          <w:tcPr>
            <w:tcW w:w="1276" w:type="dxa"/>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rPr>
            </w:pPr>
            <w:r w:rsidRPr="00AC5099">
              <w:rPr>
                <w:rFonts w:ascii="Times New Roman" w:eastAsia="Times New Roman" w:hAnsi="Times New Roman"/>
              </w:rPr>
              <w:t>100</w:t>
            </w:r>
          </w:p>
        </w:tc>
        <w:tc>
          <w:tcPr>
            <w:tcW w:w="1559" w:type="dxa"/>
            <w:tcBorders>
              <w:right w:val="single" w:sz="4" w:space="0" w:color="auto"/>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w:t>
            </w:r>
          </w:p>
        </w:tc>
        <w:tc>
          <w:tcPr>
            <w:tcW w:w="1525" w:type="dxa"/>
            <w:tcBorders>
              <w:left w:val="single" w:sz="4" w:space="0" w:color="auto"/>
            </w:tcBorders>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rPr>
            </w:pPr>
            <w:r w:rsidRPr="00AC5099">
              <w:rPr>
                <w:rFonts w:ascii="Times New Roman" w:eastAsia="Times New Roman" w:hAnsi="Times New Roman"/>
              </w:rPr>
              <w:t>не нормируется</w:t>
            </w:r>
          </w:p>
        </w:tc>
      </w:tr>
      <w:tr w:rsidR="005576E7" w:rsidRPr="00AC5099" w:rsidTr="005576E7">
        <w:trPr>
          <w:trHeight w:val="1099"/>
        </w:trPr>
        <w:tc>
          <w:tcPr>
            <w:tcW w:w="397"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977"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Места массового скопления людей, оснащенные техническими средствами, исключающими несанкционированное проникновение посторонних лиц</w:t>
            </w:r>
          </w:p>
        </w:tc>
        <w:tc>
          <w:tcPr>
            <w:tcW w:w="1559" w:type="dxa"/>
            <w:tcBorders>
              <w:bottom w:val="single" w:sz="12" w:space="0" w:color="7F7F7F"/>
            </w:tcBorders>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highlight w:val="yellow"/>
              </w:rPr>
            </w:pPr>
            <w:r w:rsidRPr="00AC5099">
              <w:rPr>
                <w:rFonts w:ascii="Times New Roman" w:eastAsia="Times New Roman" w:hAnsi="Times New Roman"/>
              </w:rPr>
              <w:t>обеспеченность, %</w:t>
            </w:r>
          </w:p>
        </w:tc>
        <w:tc>
          <w:tcPr>
            <w:tcW w:w="1276" w:type="dxa"/>
            <w:tcBorders>
              <w:bottom w:val="single" w:sz="12" w:space="0" w:color="7F7F7F"/>
            </w:tcBorders>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rPr>
            </w:pPr>
            <w:r w:rsidRPr="00AC5099">
              <w:rPr>
                <w:rFonts w:ascii="Times New Roman" w:eastAsia="Times New Roman" w:hAnsi="Times New Roman"/>
              </w:rPr>
              <w:t>100</w:t>
            </w:r>
          </w:p>
        </w:tc>
        <w:tc>
          <w:tcPr>
            <w:tcW w:w="1559" w:type="dxa"/>
            <w:tcBorders>
              <w:bottom w:val="single" w:sz="12" w:space="0" w:color="7F7F7F"/>
              <w:right w:val="single" w:sz="4" w:space="0" w:color="auto"/>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w:t>
            </w:r>
          </w:p>
        </w:tc>
        <w:tc>
          <w:tcPr>
            <w:tcW w:w="1525" w:type="dxa"/>
            <w:tcBorders>
              <w:left w:val="single" w:sz="4" w:space="0" w:color="auto"/>
              <w:bottom w:val="single" w:sz="12" w:space="0" w:color="7F7F7F"/>
            </w:tcBorders>
            <w:vAlign w:val="center"/>
          </w:tcPr>
          <w:p w:rsidR="005576E7" w:rsidRPr="00AC5099" w:rsidRDefault="005576E7" w:rsidP="005576E7">
            <w:pPr>
              <w:widowControl w:val="0"/>
              <w:autoSpaceDE w:val="0"/>
              <w:autoSpaceDN w:val="0"/>
              <w:adjustRightInd w:val="0"/>
              <w:contextualSpacing/>
              <w:jc w:val="center"/>
              <w:rPr>
                <w:rFonts w:ascii="Times New Roman" w:eastAsia="Times New Roman" w:hAnsi="Times New Roman"/>
              </w:rPr>
            </w:pPr>
            <w:r w:rsidRPr="00AC5099">
              <w:rPr>
                <w:rFonts w:ascii="Times New Roman" w:eastAsia="Times New Roman" w:hAnsi="Times New Roman"/>
              </w:rPr>
              <w:t>не нормируется</w:t>
            </w:r>
          </w:p>
        </w:tc>
      </w:tr>
    </w:tbl>
    <w:p w:rsidR="00D873AB" w:rsidRPr="00AC5099" w:rsidRDefault="00D873AB" w:rsidP="00202A0B">
      <w:pPr>
        <w:ind w:firstLine="709"/>
        <w:jc w:val="both"/>
        <w:rPr>
          <w:rFonts w:ascii="Times New Roman" w:eastAsia="Times New Roman" w:hAnsi="Times New Roman"/>
          <w:color w:val="000000"/>
          <w:sz w:val="28"/>
          <w:szCs w:val="28"/>
        </w:rPr>
      </w:pPr>
    </w:p>
    <w:p w:rsidR="005576E7" w:rsidRPr="007A5876" w:rsidRDefault="00202A0B" w:rsidP="00202A0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w:t>
      </w:r>
      <w:r w:rsidR="005576E7" w:rsidRPr="007A5876">
        <w:rPr>
          <w:rFonts w:ascii="Times New Roman" w:eastAsia="Times New Roman" w:hAnsi="Times New Roman"/>
          <w:color w:val="000000"/>
          <w:sz w:val="28"/>
          <w:szCs w:val="28"/>
          <w:lang w:val="ru-RU"/>
        </w:rPr>
        <w:t>.1</w:t>
      </w:r>
      <w:r w:rsidRPr="007A5876">
        <w:rPr>
          <w:rFonts w:ascii="Times New Roman" w:eastAsia="Times New Roman" w:hAnsi="Times New Roman"/>
          <w:color w:val="000000"/>
          <w:sz w:val="28"/>
          <w:szCs w:val="28"/>
          <w:lang w:val="ru-RU"/>
        </w:rPr>
        <w:t>7</w:t>
      </w:r>
      <w:r w:rsidR="005576E7" w:rsidRPr="007A5876">
        <w:rPr>
          <w:rFonts w:ascii="Times New Roman" w:eastAsia="Times New Roman" w:hAnsi="Times New Roman"/>
          <w:color w:val="000000"/>
          <w:sz w:val="28"/>
          <w:szCs w:val="28"/>
          <w:lang w:val="ru-RU"/>
        </w:rPr>
        <w:t>. Р</w:t>
      </w:r>
      <w:r w:rsidR="002958BD" w:rsidRPr="007A5876">
        <w:rPr>
          <w:rFonts w:ascii="Times New Roman" w:eastAsia="Times New Roman" w:hAnsi="Times New Roman"/>
          <w:color w:val="000000"/>
          <w:sz w:val="28"/>
          <w:szCs w:val="28"/>
          <w:lang w:val="ru-RU"/>
        </w:rPr>
        <w:t>асчетные показатели объектов, предназначенные для осуществления мероприятий по обеспечению безопасности людей на водных объектах</w:t>
      </w:r>
      <w:r w:rsidR="00F621F1" w:rsidRPr="007A5876">
        <w:rPr>
          <w:rFonts w:ascii="Times New Roman" w:eastAsia="Times New Roman" w:hAnsi="Times New Roman"/>
          <w:color w:val="000000"/>
          <w:sz w:val="28"/>
          <w:szCs w:val="28"/>
          <w:lang w:val="ru-RU"/>
        </w:rPr>
        <w:t>.</w:t>
      </w:r>
    </w:p>
    <w:p w:rsidR="005576E7" w:rsidRPr="00AC5099" w:rsidRDefault="005576E7" w:rsidP="005576E7">
      <w:pPr>
        <w:contextualSpacing/>
        <w:jc w:val="right"/>
        <w:rPr>
          <w:rFonts w:ascii="Times New Roman" w:eastAsia="Times New Roman" w:hAnsi="Times New Roman"/>
          <w:color w:val="000000"/>
        </w:rPr>
      </w:pPr>
      <w:r w:rsidRPr="00AC5099">
        <w:rPr>
          <w:rFonts w:ascii="Times New Roman" w:eastAsia="Times New Roman" w:hAnsi="Times New Roman"/>
          <w:color w:val="000000"/>
        </w:rPr>
        <w:t>Таблица 1.</w:t>
      </w:r>
    </w:p>
    <w:tbl>
      <w:tblPr>
        <w:tblW w:w="921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2664"/>
        <w:gridCol w:w="1701"/>
        <w:gridCol w:w="1276"/>
        <w:gridCol w:w="1588"/>
        <w:gridCol w:w="1559"/>
      </w:tblGrid>
      <w:tr w:rsidR="005576E7" w:rsidRPr="00BE3538" w:rsidTr="00F621F1">
        <w:trPr>
          <w:trHeight w:val="778"/>
        </w:trPr>
        <w:tc>
          <w:tcPr>
            <w:tcW w:w="426"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2664" w:type="dxa"/>
            <w:vMerge w:val="restart"/>
            <w:tcBorders>
              <w:top w:val="single" w:sz="12" w:space="0" w:color="7F7F7F"/>
            </w:tcBorders>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2977"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147" w:type="dxa"/>
            <w:gridSpan w:val="2"/>
            <w:tcBorders>
              <w:top w:val="single" w:sz="12" w:space="0" w:color="7F7F7F"/>
            </w:tcBorders>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F621F1">
        <w:trPr>
          <w:trHeight w:val="269"/>
        </w:trPr>
        <w:tc>
          <w:tcPr>
            <w:tcW w:w="426"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2664" w:type="dxa"/>
            <w:vMerge/>
            <w:shd w:val="clear" w:color="auto" w:fill="auto"/>
            <w:vAlign w:val="center"/>
          </w:tcPr>
          <w:p w:rsidR="005576E7" w:rsidRPr="007A5876" w:rsidRDefault="005576E7" w:rsidP="005576E7">
            <w:pPr>
              <w:jc w:val="center"/>
              <w:rPr>
                <w:rFonts w:ascii="Times New Roman" w:eastAsia="Times New Roman" w:hAnsi="Times New Roman"/>
                <w:color w:val="000000"/>
                <w:lang w:val="ru-RU"/>
              </w:rPr>
            </w:pPr>
          </w:p>
        </w:tc>
        <w:tc>
          <w:tcPr>
            <w:tcW w:w="1701"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76"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c>
          <w:tcPr>
            <w:tcW w:w="1588"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559" w:type="dxa"/>
            <w:shd w:val="clear" w:color="auto" w:fill="auto"/>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r>
      <w:tr w:rsidR="005576E7" w:rsidRPr="00AC5099" w:rsidTr="005576E7">
        <w:trPr>
          <w:trHeight w:val="478"/>
        </w:trPr>
        <w:tc>
          <w:tcPr>
            <w:tcW w:w="42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2664" w:type="dxa"/>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Спасательные посты (станции) на водных объектах в местах организованного отдыха</w:t>
            </w:r>
          </w:p>
        </w:tc>
        <w:tc>
          <w:tcPr>
            <w:tcW w:w="1701"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 / 1000 м береговой линии</w:t>
            </w:r>
          </w:p>
        </w:tc>
        <w:tc>
          <w:tcPr>
            <w:tcW w:w="1276"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58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транспортная доступность, м</w:t>
            </w:r>
          </w:p>
        </w:tc>
        <w:tc>
          <w:tcPr>
            <w:tcW w:w="1559" w:type="dxa"/>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500</w:t>
            </w:r>
          </w:p>
        </w:tc>
      </w:tr>
      <w:tr w:rsidR="005576E7" w:rsidRPr="00AC5099" w:rsidTr="005576E7">
        <w:trPr>
          <w:trHeight w:val="1123"/>
        </w:trPr>
        <w:tc>
          <w:tcPr>
            <w:tcW w:w="42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2664" w:type="dxa"/>
            <w:tcBorders>
              <w:bottom w:val="single" w:sz="12" w:space="0" w:color="7F7F7F"/>
            </w:tcBorders>
            <w:vAlign w:val="center"/>
          </w:tcPr>
          <w:p w:rsidR="005576E7" w:rsidRPr="007A5876" w:rsidRDefault="005576E7" w:rsidP="005576E7">
            <w:pPr>
              <w:rPr>
                <w:rFonts w:ascii="Times New Roman" w:eastAsia="Times New Roman" w:hAnsi="Times New Roman"/>
                <w:color w:val="000000"/>
                <w:lang w:val="ru-RU"/>
              </w:rPr>
            </w:pPr>
            <w:r w:rsidRPr="007A5876">
              <w:rPr>
                <w:rFonts w:ascii="Times New Roman" w:eastAsia="Times New Roman" w:hAnsi="Times New Roman"/>
                <w:color w:val="000000"/>
                <w:lang w:val="ru-RU"/>
              </w:rPr>
              <w:t>Объекты оказания первой медицинской помощи на водных объектах в местах организованного отдыха</w:t>
            </w:r>
          </w:p>
        </w:tc>
        <w:tc>
          <w:tcPr>
            <w:tcW w:w="1701"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объект / 1000 м береговой линии</w:t>
            </w:r>
          </w:p>
        </w:tc>
        <w:tc>
          <w:tcPr>
            <w:tcW w:w="1276"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 *</w:t>
            </w:r>
            <w:r w:rsidR="00D678B7" w:rsidRPr="00AC5099">
              <w:rPr>
                <w:rFonts w:ascii="Times New Roman" w:eastAsia="Times New Roman" w:hAnsi="Times New Roman"/>
                <w:color w:val="000000"/>
              </w:rPr>
              <w:t>*</w:t>
            </w:r>
          </w:p>
        </w:tc>
        <w:tc>
          <w:tcPr>
            <w:tcW w:w="1588"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транспортная доступность, м</w:t>
            </w:r>
          </w:p>
        </w:tc>
        <w:tc>
          <w:tcPr>
            <w:tcW w:w="1559" w:type="dxa"/>
            <w:tcBorders>
              <w:bottom w:val="single" w:sz="12" w:space="0" w:color="7F7F7F"/>
            </w:tcBorders>
            <w:vAlign w:val="center"/>
          </w:tcPr>
          <w:p w:rsidR="005576E7" w:rsidRPr="00AC5099" w:rsidRDefault="005576E7" w:rsidP="005576E7">
            <w:pPr>
              <w:jc w:val="center"/>
              <w:rPr>
                <w:rFonts w:ascii="Times New Roman" w:eastAsia="Times New Roman" w:hAnsi="Times New Roman"/>
              </w:rPr>
            </w:pPr>
            <w:r w:rsidRPr="00AC5099">
              <w:rPr>
                <w:rFonts w:ascii="Times New Roman" w:eastAsia="Times New Roman" w:hAnsi="Times New Roman"/>
              </w:rPr>
              <w:t>500</w:t>
            </w:r>
          </w:p>
        </w:tc>
      </w:tr>
    </w:tbl>
    <w:p w:rsidR="00D678B7" w:rsidRPr="00AC5099" w:rsidRDefault="00D678B7" w:rsidP="00D678B7">
      <w:pPr>
        <w:ind w:firstLine="709"/>
        <w:contextualSpacing/>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________________________</w:t>
      </w:r>
    </w:p>
    <w:p w:rsidR="00D678B7" w:rsidRPr="007A5876" w:rsidRDefault="00D678B7" w:rsidP="00D678B7">
      <w:pPr>
        <w:ind w:firstLine="851"/>
        <w:contextualSpacing/>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&lt;*&gt;Устанавливается в соответствии с Федеральным законом от 21.12.1994 </w:t>
      </w:r>
      <w:r w:rsidRPr="00AC5099">
        <w:rPr>
          <w:rFonts w:ascii="Times New Roman" w:eastAsia="Times New Roman" w:hAnsi="Times New Roman"/>
          <w:color w:val="000000"/>
        </w:rPr>
        <w:t>N</w:t>
      </w:r>
      <w:r w:rsidRPr="007A5876">
        <w:rPr>
          <w:rFonts w:ascii="Times New Roman" w:eastAsia="Times New Roman" w:hAnsi="Times New Roman"/>
          <w:color w:val="000000"/>
          <w:lang w:val="ru-RU"/>
        </w:rPr>
        <w:t xml:space="preserve"> 68-ФЗ "О защите населения и территорий от чрезвычайных ситуаций природного и техногенного характера"</w:t>
      </w:r>
    </w:p>
    <w:p w:rsidR="005576E7" w:rsidRPr="007A5876" w:rsidRDefault="00D678B7" w:rsidP="005576E7">
      <w:pPr>
        <w:ind w:left="680"/>
        <w:rPr>
          <w:rFonts w:ascii="Times New Roman" w:eastAsia="Times New Roman" w:hAnsi="Times New Roman"/>
          <w:color w:val="000000"/>
          <w:lang w:val="ru-RU"/>
        </w:rPr>
      </w:pPr>
      <w:r w:rsidRPr="007A5876">
        <w:rPr>
          <w:rFonts w:ascii="Times New Roman" w:eastAsia="Times New Roman" w:hAnsi="Times New Roman"/>
          <w:color w:val="000000"/>
          <w:lang w:val="ru-RU"/>
        </w:rPr>
        <w:t>&lt;**&gt;</w:t>
      </w:r>
      <w:r w:rsidR="005576E7" w:rsidRPr="007A5876">
        <w:rPr>
          <w:rFonts w:ascii="Times New Roman" w:eastAsia="Times New Roman" w:hAnsi="Times New Roman"/>
          <w:color w:val="000000"/>
          <w:lang w:val="ru-RU"/>
        </w:rPr>
        <w:t>В составе спасательного поста (станции) на водном объекте.</w:t>
      </w:r>
    </w:p>
    <w:p w:rsidR="005576E7" w:rsidRPr="007A5876" w:rsidRDefault="00D678B7" w:rsidP="00F621F1">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r w:rsidR="00F621F1" w:rsidRPr="007A5876">
        <w:rPr>
          <w:rFonts w:ascii="Times New Roman" w:eastAsia="Times New Roman" w:hAnsi="Times New Roman"/>
          <w:color w:val="000000"/>
          <w:sz w:val="28"/>
          <w:szCs w:val="28"/>
          <w:lang w:val="ru-RU"/>
        </w:rPr>
        <w:lastRenderedPageBreak/>
        <w:t>2</w:t>
      </w:r>
      <w:r w:rsidR="005576E7" w:rsidRPr="007A5876">
        <w:rPr>
          <w:rFonts w:ascii="Times New Roman" w:eastAsia="Times New Roman" w:hAnsi="Times New Roman"/>
          <w:color w:val="000000"/>
          <w:sz w:val="28"/>
          <w:szCs w:val="28"/>
          <w:lang w:val="ru-RU"/>
        </w:rPr>
        <w:t>.1</w:t>
      </w:r>
      <w:r w:rsidR="00F621F1" w:rsidRPr="007A5876">
        <w:rPr>
          <w:rFonts w:ascii="Times New Roman" w:eastAsia="Times New Roman" w:hAnsi="Times New Roman"/>
          <w:color w:val="000000"/>
          <w:sz w:val="28"/>
          <w:szCs w:val="28"/>
          <w:lang w:val="ru-RU"/>
        </w:rPr>
        <w:t>8</w:t>
      </w:r>
      <w:r w:rsidR="005576E7" w:rsidRPr="007A5876">
        <w:rPr>
          <w:rFonts w:ascii="Times New Roman" w:eastAsia="Times New Roman" w:hAnsi="Times New Roman"/>
          <w:color w:val="000000"/>
          <w:sz w:val="28"/>
          <w:szCs w:val="28"/>
          <w:lang w:val="ru-RU"/>
        </w:rPr>
        <w:t>. Р</w:t>
      </w:r>
      <w:r w:rsidRPr="007A5876">
        <w:rPr>
          <w:rFonts w:ascii="Times New Roman" w:eastAsia="Times New Roman" w:hAnsi="Times New Roman"/>
          <w:color w:val="000000"/>
          <w:sz w:val="28"/>
          <w:szCs w:val="28"/>
          <w:lang w:val="ru-RU"/>
        </w:rPr>
        <w:t>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5576E7" w:rsidRPr="00AC5099" w:rsidRDefault="005576E7" w:rsidP="005576E7">
      <w:pPr>
        <w:contextualSpacing/>
        <w:jc w:val="right"/>
        <w:rPr>
          <w:rFonts w:ascii="Times New Roman" w:eastAsia="Times New Roman" w:hAnsi="Times New Roman"/>
          <w:color w:val="000000"/>
          <w:sz w:val="28"/>
          <w:szCs w:val="28"/>
        </w:rPr>
      </w:pPr>
      <w:r w:rsidRPr="00AC5099">
        <w:rPr>
          <w:rFonts w:ascii="Times New Roman" w:eastAsia="Times New Roman" w:hAnsi="Times New Roman"/>
          <w:color w:val="000000"/>
        </w:rPr>
        <w:t>Таблица 1</w:t>
      </w:r>
      <w:r w:rsidRPr="00AC5099">
        <w:rPr>
          <w:rFonts w:ascii="Times New Roman" w:eastAsia="Times New Roman" w:hAnsi="Times New Roman"/>
          <w:color w:val="000000"/>
          <w:sz w:val="28"/>
          <w:szCs w:val="28"/>
        </w:rPr>
        <w:t>.</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1418"/>
        <w:gridCol w:w="1871"/>
        <w:gridCol w:w="1276"/>
      </w:tblGrid>
      <w:tr w:rsidR="005576E7" w:rsidRPr="00BE3538" w:rsidTr="00D678B7">
        <w:trPr>
          <w:trHeight w:val="778"/>
        </w:trPr>
        <w:tc>
          <w:tcPr>
            <w:tcW w:w="426"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w:t>
            </w:r>
          </w:p>
        </w:tc>
        <w:tc>
          <w:tcPr>
            <w:tcW w:w="1871" w:type="dxa"/>
            <w:vMerge w:val="restart"/>
            <w:tcBorders>
              <w:top w:val="single" w:sz="12" w:space="0" w:color="7F7F7F"/>
            </w:tcBorders>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Наименование объекта</w:t>
            </w:r>
          </w:p>
        </w:tc>
        <w:tc>
          <w:tcPr>
            <w:tcW w:w="3657"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147" w:type="dxa"/>
            <w:gridSpan w:val="2"/>
            <w:tcBorders>
              <w:top w:val="single" w:sz="12" w:space="0" w:color="7F7F7F"/>
            </w:tcBorders>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максимально допустимого уровня территориальной доступности</w:t>
            </w:r>
          </w:p>
        </w:tc>
      </w:tr>
      <w:tr w:rsidR="005576E7" w:rsidRPr="00AC5099" w:rsidTr="00D678B7">
        <w:trPr>
          <w:trHeight w:val="388"/>
        </w:trPr>
        <w:tc>
          <w:tcPr>
            <w:tcW w:w="426"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1871" w:type="dxa"/>
            <w:vMerge/>
            <w:shd w:val="clear" w:color="auto" w:fill="FFFFFF" w:themeFill="background1"/>
            <w:vAlign w:val="center"/>
          </w:tcPr>
          <w:p w:rsidR="005576E7" w:rsidRPr="007A5876" w:rsidRDefault="005576E7" w:rsidP="005576E7">
            <w:pPr>
              <w:jc w:val="center"/>
              <w:rPr>
                <w:rFonts w:ascii="Times New Roman" w:eastAsia="Times New Roman" w:hAnsi="Times New Roman"/>
                <w:color w:val="000000"/>
                <w:lang w:val="ru-RU"/>
              </w:rPr>
            </w:pPr>
          </w:p>
        </w:tc>
        <w:tc>
          <w:tcPr>
            <w:tcW w:w="2239"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Единица</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 измерения</w:t>
            </w:r>
          </w:p>
        </w:tc>
        <w:tc>
          <w:tcPr>
            <w:tcW w:w="1418"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Величина</w:t>
            </w:r>
          </w:p>
        </w:tc>
        <w:tc>
          <w:tcPr>
            <w:tcW w:w="1871"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Единица </w:t>
            </w:r>
          </w:p>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измерения</w:t>
            </w:r>
          </w:p>
        </w:tc>
        <w:tc>
          <w:tcPr>
            <w:tcW w:w="1276" w:type="dxa"/>
            <w:shd w:val="clear" w:color="auto" w:fill="FFFFFF" w:themeFill="background1"/>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 xml:space="preserve">Величина </w:t>
            </w:r>
          </w:p>
        </w:tc>
      </w:tr>
      <w:tr w:rsidR="005576E7" w:rsidRPr="00AC5099" w:rsidTr="005576E7">
        <w:trPr>
          <w:trHeight w:val="382"/>
        </w:trPr>
        <w:tc>
          <w:tcPr>
            <w:tcW w:w="426"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1871" w:type="dxa"/>
            <w:vMerge w:val="restart"/>
            <w:vAlign w:val="center"/>
          </w:tcPr>
          <w:p w:rsidR="005576E7" w:rsidRPr="00AC5099" w:rsidRDefault="005576E7" w:rsidP="005576E7">
            <w:pPr>
              <w:rPr>
                <w:rFonts w:ascii="Times New Roman" w:eastAsia="Times New Roman" w:hAnsi="Times New Roman"/>
                <w:color w:val="000000"/>
              </w:rPr>
            </w:pPr>
            <w:r w:rsidRPr="00AC5099">
              <w:rPr>
                <w:rFonts w:ascii="Times New Roman" w:eastAsia="Times New Roman" w:hAnsi="Times New Roman"/>
                <w:color w:val="000000"/>
              </w:rPr>
              <w:t>Рынки, рыночные комплексы</w:t>
            </w:r>
          </w:p>
        </w:tc>
        <w:tc>
          <w:tcPr>
            <w:tcW w:w="2239" w:type="dxa"/>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м² торговой площади на 1000 чел. </w:t>
            </w:r>
          </w:p>
        </w:tc>
        <w:tc>
          <w:tcPr>
            <w:tcW w:w="1418" w:type="dxa"/>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24</w:t>
            </w:r>
          </w:p>
        </w:tc>
        <w:tc>
          <w:tcPr>
            <w:tcW w:w="1871"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транспортная доступность, мин</w:t>
            </w:r>
          </w:p>
        </w:tc>
        <w:tc>
          <w:tcPr>
            <w:tcW w:w="1276" w:type="dxa"/>
            <w:vMerge w:val="restart"/>
            <w:vAlign w:val="center"/>
          </w:tcPr>
          <w:p w:rsidR="005576E7" w:rsidRPr="00AC5099" w:rsidRDefault="005576E7" w:rsidP="005576E7">
            <w:pPr>
              <w:jc w:val="center"/>
              <w:rPr>
                <w:rFonts w:ascii="Times New Roman" w:eastAsia="Times New Roman" w:hAnsi="Times New Roman"/>
                <w:color w:val="000000"/>
              </w:rPr>
            </w:pPr>
            <w:r w:rsidRPr="00AC5099">
              <w:rPr>
                <w:rFonts w:ascii="Times New Roman" w:eastAsia="Times New Roman" w:hAnsi="Times New Roman"/>
                <w:color w:val="000000"/>
              </w:rPr>
              <w:t>30</w:t>
            </w:r>
          </w:p>
        </w:tc>
      </w:tr>
      <w:tr w:rsidR="005576E7" w:rsidRPr="00AC5099" w:rsidTr="005576E7">
        <w:trPr>
          <w:trHeight w:val="526"/>
        </w:trPr>
        <w:tc>
          <w:tcPr>
            <w:tcW w:w="426"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c>
          <w:tcPr>
            <w:tcW w:w="1871" w:type="dxa"/>
            <w:vMerge/>
            <w:tcBorders>
              <w:bottom w:val="single" w:sz="12" w:space="0" w:color="7F7F7F"/>
            </w:tcBorders>
            <w:vAlign w:val="center"/>
          </w:tcPr>
          <w:p w:rsidR="005576E7" w:rsidRPr="00AC5099" w:rsidRDefault="005576E7" w:rsidP="005576E7">
            <w:pPr>
              <w:rPr>
                <w:rFonts w:ascii="Times New Roman" w:eastAsia="Times New Roman" w:hAnsi="Times New Roman"/>
                <w:color w:val="000000"/>
                <w:sz w:val="28"/>
                <w:szCs w:val="28"/>
              </w:rPr>
            </w:pPr>
          </w:p>
        </w:tc>
        <w:tc>
          <w:tcPr>
            <w:tcW w:w="2239" w:type="dxa"/>
            <w:tcBorders>
              <w:bottom w:val="single" w:sz="12" w:space="0" w:color="7F7F7F"/>
            </w:tcBorders>
            <w:vAlign w:val="center"/>
          </w:tcPr>
          <w:p w:rsidR="005576E7" w:rsidRPr="007A5876" w:rsidRDefault="005576E7" w:rsidP="005576E7">
            <w:pPr>
              <w:jc w:val="center"/>
              <w:rPr>
                <w:rFonts w:ascii="Times New Roman" w:eastAsia="Times New Roman" w:hAnsi="Times New Roman"/>
                <w:color w:val="000000"/>
                <w:lang w:val="ru-RU"/>
              </w:rPr>
            </w:pPr>
            <w:r w:rsidRPr="007A5876">
              <w:rPr>
                <w:rFonts w:ascii="Times New Roman" w:eastAsia="Times New Roman" w:hAnsi="Times New Roman"/>
                <w:color w:val="000000"/>
                <w:lang w:val="ru-RU"/>
              </w:rPr>
              <w:t>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площади земельного участка на 1м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торговой площади </w:t>
            </w:r>
          </w:p>
        </w:tc>
        <w:tc>
          <w:tcPr>
            <w:tcW w:w="1418" w:type="dxa"/>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r w:rsidRPr="00AC5099">
              <w:rPr>
                <w:rFonts w:ascii="Times New Roman" w:eastAsia="Times New Roman" w:hAnsi="Times New Roman"/>
                <w:color w:val="000000"/>
                <w:sz w:val="28"/>
                <w:szCs w:val="28"/>
              </w:rPr>
              <w:t>7-14</w:t>
            </w:r>
          </w:p>
        </w:tc>
        <w:tc>
          <w:tcPr>
            <w:tcW w:w="1871"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c>
          <w:tcPr>
            <w:tcW w:w="1276" w:type="dxa"/>
            <w:vMerge/>
            <w:tcBorders>
              <w:bottom w:val="single" w:sz="12" w:space="0" w:color="7F7F7F"/>
            </w:tcBorders>
            <w:vAlign w:val="center"/>
          </w:tcPr>
          <w:p w:rsidR="005576E7" w:rsidRPr="00AC5099" w:rsidRDefault="005576E7" w:rsidP="005576E7">
            <w:pPr>
              <w:jc w:val="center"/>
              <w:rPr>
                <w:rFonts w:ascii="Times New Roman" w:eastAsia="Times New Roman" w:hAnsi="Times New Roman"/>
                <w:color w:val="000000"/>
                <w:sz w:val="28"/>
                <w:szCs w:val="28"/>
              </w:rPr>
            </w:pPr>
          </w:p>
        </w:tc>
      </w:tr>
    </w:tbl>
    <w:p w:rsidR="005576E7" w:rsidRPr="007A5876" w:rsidRDefault="001C4346" w:rsidP="001C4346">
      <w:pPr>
        <w:pageBreakBefore/>
        <w:widowControl w:val="0"/>
        <w:suppressAutoHyphens/>
        <w:overflowPunct w:val="0"/>
        <w:autoSpaceDE w:val="0"/>
        <w:jc w:val="both"/>
        <w:rPr>
          <w:rFonts w:ascii="Times New Roman" w:eastAsia="SimSun" w:hAnsi="Times New Roman"/>
          <w:bCs/>
          <w:color w:val="000000"/>
          <w:kern w:val="1"/>
          <w:sz w:val="28"/>
          <w:szCs w:val="28"/>
          <w:lang w:val="ru-RU" w:eastAsia="hi-IN" w:bidi="hi-IN"/>
        </w:rPr>
      </w:pPr>
      <w:bookmarkStart w:id="4" w:name="page15"/>
      <w:r>
        <w:rPr>
          <w:rFonts w:ascii="Times New Roman" w:eastAsia="SimSun" w:hAnsi="Times New Roman"/>
          <w:bCs/>
          <w:color w:val="000000"/>
          <w:kern w:val="1"/>
          <w:sz w:val="28"/>
          <w:szCs w:val="28"/>
          <w:lang w:val="ru-RU" w:eastAsia="hi-IN" w:bidi="hi-IN"/>
        </w:rPr>
        <w:lastRenderedPageBreak/>
        <w:tab/>
      </w:r>
      <w:r w:rsidR="00F621F1" w:rsidRPr="007A5876">
        <w:rPr>
          <w:rFonts w:ascii="Times New Roman" w:eastAsia="SimSun" w:hAnsi="Times New Roman"/>
          <w:bCs/>
          <w:color w:val="000000"/>
          <w:kern w:val="1"/>
          <w:sz w:val="28"/>
          <w:szCs w:val="28"/>
          <w:lang w:val="ru-RU" w:eastAsia="hi-IN" w:bidi="hi-IN"/>
        </w:rPr>
        <w:t>2</w:t>
      </w:r>
      <w:r w:rsidR="005576E7" w:rsidRPr="007A5876">
        <w:rPr>
          <w:rFonts w:ascii="Times New Roman" w:eastAsia="SimSun" w:hAnsi="Times New Roman"/>
          <w:bCs/>
          <w:color w:val="000000"/>
          <w:kern w:val="1"/>
          <w:sz w:val="28"/>
          <w:szCs w:val="28"/>
          <w:lang w:val="ru-RU" w:eastAsia="hi-IN" w:bidi="hi-IN"/>
        </w:rPr>
        <w:t>.1</w:t>
      </w:r>
      <w:r w:rsidR="00F621F1" w:rsidRPr="007A5876">
        <w:rPr>
          <w:rFonts w:ascii="Times New Roman" w:eastAsia="SimSun" w:hAnsi="Times New Roman"/>
          <w:bCs/>
          <w:color w:val="000000"/>
          <w:kern w:val="1"/>
          <w:sz w:val="28"/>
          <w:szCs w:val="28"/>
          <w:lang w:val="ru-RU" w:eastAsia="hi-IN" w:bidi="hi-IN"/>
        </w:rPr>
        <w:t>9</w:t>
      </w:r>
      <w:r w:rsidR="005576E7" w:rsidRPr="007A5876">
        <w:rPr>
          <w:rFonts w:ascii="Times New Roman" w:eastAsia="SimSun" w:hAnsi="Times New Roman"/>
          <w:bCs/>
          <w:color w:val="000000"/>
          <w:kern w:val="1"/>
          <w:sz w:val="28"/>
          <w:szCs w:val="28"/>
          <w:lang w:val="ru-RU" w:eastAsia="hi-IN" w:bidi="hi-IN"/>
        </w:rPr>
        <w:t xml:space="preserve">. </w:t>
      </w:r>
      <w:r w:rsidR="005576E7" w:rsidRPr="007A5876">
        <w:rPr>
          <w:rFonts w:ascii="Times New Roman" w:eastAsia="Times New Roman" w:hAnsi="Times New Roman"/>
          <w:color w:val="000000"/>
          <w:sz w:val="28"/>
          <w:szCs w:val="28"/>
          <w:lang w:val="ru-RU"/>
        </w:rPr>
        <w:t>Н</w:t>
      </w:r>
      <w:r w:rsidR="00D678B7" w:rsidRPr="007A5876">
        <w:rPr>
          <w:rFonts w:ascii="Times New Roman" w:eastAsia="Times New Roman" w:hAnsi="Times New Roman"/>
          <w:color w:val="000000"/>
          <w:sz w:val="28"/>
          <w:szCs w:val="28"/>
          <w:lang w:val="ru-RU"/>
        </w:rPr>
        <w:t>ормативы обеспечения доступности жилых объектов и объектов социальной инфраструктуры для инвалидов и маломобильных групп населения</w:t>
      </w:r>
      <w:r w:rsidR="00F621F1" w:rsidRPr="007A5876">
        <w:rPr>
          <w:rFonts w:ascii="Times New Roman" w:eastAsia="Times New Roman" w:hAnsi="Times New Roman"/>
          <w:color w:val="000000"/>
          <w:sz w:val="28"/>
          <w:szCs w:val="28"/>
          <w:lang w:val="ru-RU"/>
        </w:rPr>
        <w:t>.</w:t>
      </w:r>
    </w:p>
    <w:bookmarkEnd w:id="4"/>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2.19.1</w:t>
      </w:r>
      <w:r w:rsidR="005576E7" w:rsidRPr="007A5876">
        <w:rPr>
          <w:rFonts w:ascii="Times New Roman" w:eastAsia="Times New Roman" w:hAnsi="Times New Roman"/>
          <w:color w:val="000000"/>
          <w:sz w:val="28"/>
          <w:szCs w:val="28"/>
          <w:lang w:val="ru-RU"/>
        </w:rPr>
        <w:t>. При планировке и застройке территории Добрянского муниципального района необходимо обеспечивать доступность жилых объектов, объектов социальной инфраструктуры для инвалидов и маломобильных групп населения.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 проектировании и реконструкции общественных, жилых и промышленных зданий</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59.13330.2016 Доступность зданий и сооружений для маломобильных групп населения. Актуализированная редакция СНиП 35-01-2001, СП 35-101-2001, СП 35-102-2001, СП 31-102-99, СП 35-103-2001, ВСН 62-91*, РДС 35-201-99.</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Перечень объектов, доступных для инвалидов и других маломобильных групп населения,</w:t>
      </w:r>
    </w:p>
    <w:p w:rsidR="005576E7" w:rsidRPr="007A5876" w:rsidRDefault="005576E7" w:rsidP="005576E7">
      <w:pPr>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расчетное число и категория инвалидов, а также группа мобильности групп населения устанавливаются заданием на проектирование.</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3. Проектные решения объектов, доступных для маломобильных групп населения,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должны обеспечивать:</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досягаемость мест целевого посещения и беспрепятственность перемещения внутри зданий и сооружений;</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 безопасность путей движения (в том числе эвакуационных), а также мест проживания, обслуживания и приложения труда;</w:t>
      </w:r>
    </w:p>
    <w:p w:rsidR="005576E7" w:rsidRPr="007A5876" w:rsidRDefault="005576E7" w:rsidP="00D873A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самообслуживания),получать услуги, участвовать в трудовом и учебном процессе и т. д.;</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удобство и комфорт среды жизнедеятельности.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4. Объекты социальной инфраструктуры должны оснащаться следующими специальными приспособлениями и оборудованием:</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визуальной и звуковой информацией, включая специальные знаки у строящихся, ремонтируемых объектов и звуковую сигнализацию у светофоров;</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телефонами-автоматами или иными средствами связи, доступными для инвалидов;</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санитарно-гигиеническими помещениями;</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пандусами и поручнями у лестниц при входах в здания;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пологими спусками у тротуаров в местах наземных переходов улиц, дорог, магистралей и остановок городского транспорта общего пользования;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специальными указателями маршрутов движения инвалидов по территории автовокзалов(автостанций), рекреационных зон;</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5576E7" w:rsidRPr="007A5876" w:rsidRDefault="00F621F1" w:rsidP="00F621F1">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5. Размещение специализированных учреждений, предназначенных для медицинского</w:t>
      </w:r>
      <w:r w:rsidR="00AD7CF8">
        <w:rPr>
          <w:rFonts w:ascii="Times New Roman" w:eastAsia="Times New Roman" w:hAnsi="Times New Roman"/>
          <w:color w:val="000000"/>
          <w:sz w:val="28"/>
          <w:szCs w:val="28"/>
          <w:lang w:val="ru-RU"/>
        </w:rPr>
        <w:t xml:space="preserve"> </w:t>
      </w:r>
      <w:r w:rsidR="005576E7" w:rsidRPr="007A5876">
        <w:rPr>
          <w:rFonts w:ascii="Times New Roman" w:eastAsia="Times New Roman" w:hAnsi="Times New Roman"/>
          <w:color w:val="000000"/>
          <w:sz w:val="28"/>
          <w:szCs w:val="28"/>
          <w:lang w:val="ru-RU"/>
        </w:rPr>
        <w:t xml:space="preserve">обслуживания и реабилитации инвалидов, и вместимость этих учреждений следует определять по реальной и прогнозируемой потребности в </w:t>
      </w:r>
      <w:r w:rsidR="009138D0" w:rsidRPr="007A5876">
        <w:rPr>
          <w:rFonts w:ascii="Times New Roman" w:eastAsia="Times New Roman" w:hAnsi="Times New Roman"/>
          <w:color w:val="000000"/>
          <w:sz w:val="28"/>
          <w:szCs w:val="28"/>
          <w:lang w:val="ru-RU"/>
        </w:rPr>
        <w:t>муниципальном районе</w:t>
      </w:r>
      <w:r w:rsidR="005576E7" w:rsidRPr="007A5876">
        <w:rPr>
          <w:rFonts w:ascii="Times New Roman" w:eastAsia="Times New Roman" w:hAnsi="Times New Roman"/>
          <w:color w:val="000000"/>
          <w:sz w:val="28"/>
          <w:szCs w:val="28"/>
          <w:lang w:val="ru-RU"/>
        </w:rPr>
        <w:t>.</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6.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центра должны проектироваться с учетом обслуживания дополнительно не менее 30 % численности инвалидов и престарелых, проживающих в здании.</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2.19.</w:t>
      </w:r>
      <w:r w:rsidR="005576E7" w:rsidRPr="007A5876">
        <w:rPr>
          <w:rFonts w:ascii="Times New Roman" w:eastAsia="Times New Roman" w:hAnsi="Times New Roman"/>
          <w:color w:val="000000"/>
          <w:sz w:val="28"/>
          <w:szCs w:val="28"/>
          <w:lang w:val="ru-RU"/>
        </w:rPr>
        <w:t>7. Здания должны иметь как минимум один вход, приспособленный для маломобильных</w:t>
      </w:r>
    </w:p>
    <w:p w:rsidR="005576E7" w:rsidRPr="007A5876" w:rsidRDefault="005576E7" w:rsidP="005576E7">
      <w:pPr>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Ограждения участков должны обеспечивать возможность опорного движения маломобильных групп населения через проходы и вдоль них.</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11. Уклоны пути движения для проезда инвалидов на креслах-колясках не должны превышать:</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продольный – 5 %;</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поперечный – 1-2 %.</w:t>
      </w:r>
    </w:p>
    <w:p w:rsidR="005576E7" w:rsidRPr="007A5876" w:rsidRDefault="005576E7" w:rsidP="00F7136C">
      <w:pPr>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 устройстве съездов с тротуара около здания и в затесненных местах допускается уве</w:t>
      </w:r>
      <w:r w:rsidR="00F7136C" w:rsidRPr="007A5876">
        <w:rPr>
          <w:rFonts w:ascii="Times New Roman" w:eastAsia="Times New Roman" w:hAnsi="Times New Roman"/>
          <w:color w:val="000000"/>
          <w:sz w:val="28"/>
          <w:szCs w:val="28"/>
          <w:lang w:val="ru-RU"/>
        </w:rPr>
        <w:t>личивать продольный уклон до 10</w:t>
      </w:r>
      <w:r w:rsidRPr="007A5876">
        <w:rPr>
          <w:rFonts w:ascii="Times New Roman" w:eastAsia="Times New Roman" w:hAnsi="Times New Roman"/>
          <w:color w:val="000000"/>
          <w:sz w:val="28"/>
          <w:szCs w:val="28"/>
          <w:lang w:val="ru-RU"/>
        </w:rPr>
        <w:t>% на протяжении не более 10м.</w:t>
      </w:r>
    </w:p>
    <w:p w:rsidR="005576E7" w:rsidRPr="007A5876" w:rsidRDefault="00F621F1"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12. Высоту бордюров по краям пешеходных путей следует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2.19.</w:t>
      </w:r>
      <w:r w:rsidR="005576E7" w:rsidRPr="007A5876">
        <w:rPr>
          <w:rFonts w:ascii="Times New Roman" w:eastAsia="Times New Roman" w:hAnsi="Times New Roman"/>
          <w:color w:val="000000"/>
          <w:sz w:val="28"/>
          <w:szCs w:val="28"/>
          <w:lang w:val="ru-RU"/>
        </w:rPr>
        <w:t>13. 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15. Для открытых лестниц на перепадах рельефа рекомендуется принимать ширину поступей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Лестницы должны дублироваться пандусами, а при необходимости – другими средствами подъема.</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576E7" w:rsidRPr="007A5876" w:rsidRDefault="005576E7" w:rsidP="008D05D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Таксофоны и другое специализированное оборудование для людей с недостатками зрения</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мест(но не менее одного места) для транспорта инвалидов с учетом ширины зоны для парковки не менее 3,5 м.</w:t>
      </w:r>
    </w:p>
    <w:p w:rsidR="005576E7" w:rsidRPr="007A5876" w:rsidRDefault="005576E7" w:rsidP="008D05DB">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 наличии на стоянке мест для парковки автомобилей, салоны которых приспособлены</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для перевозки инвалидов на креслах-колясках, ширина боковых подходов к местам стоянки таких машин должна быть не менее 2,5 м.</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Места парковки оснащаются знаками, применяемыми в международной практике.</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576E7" w:rsidRPr="007A5876" w:rsidRDefault="008D05DB"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19. Площадки и места отдыха следует размещать смежно вне габаритов путей движения мест отдыха и ожидания.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5576E7" w:rsidRPr="007A5876" w:rsidRDefault="008D05DB" w:rsidP="006C0D69">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2.19.</w:t>
      </w:r>
      <w:r w:rsidR="005576E7" w:rsidRPr="007A5876">
        <w:rPr>
          <w:rFonts w:ascii="Times New Roman" w:eastAsia="Times New Roman" w:hAnsi="Times New Roman"/>
          <w:color w:val="000000"/>
          <w:sz w:val="28"/>
          <w:szCs w:val="28"/>
          <w:lang w:val="ru-RU"/>
        </w:rPr>
        <w:t>20. Для озеленения участков объектов, посещаемых инвалидами и маломобильными</w:t>
      </w:r>
      <w:r w:rsidR="00AD7CF8">
        <w:rPr>
          <w:rFonts w:ascii="Times New Roman" w:eastAsia="Times New Roman" w:hAnsi="Times New Roman"/>
          <w:color w:val="000000"/>
          <w:sz w:val="28"/>
          <w:szCs w:val="28"/>
          <w:lang w:val="ru-RU"/>
        </w:rPr>
        <w:t xml:space="preserve"> </w:t>
      </w:r>
      <w:r w:rsidR="005576E7" w:rsidRPr="007A5876">
        <w:rPr>
          <w:rFonts w:ascii="Times New Roman" w:eastAsia="Times New Roman" w:hAnsi="Times New Roman"/>
          <w:color w:val="000000"/>
          <w:sz w:val="28"/>
          <w:szCs w:val="28"/>
          <w:lang w:val="ru-RU"/>
        </w:rPr>
        <w:t>группами населения, следует применять не травмирующие древесно-кустарниковые породы.</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Следует предусматривать линейную посадку деревьев и кустарников для формирования кромок путей пешеходного движения.</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576E7" w:rsidRPr="007A5876" w:rsidRDefault="005576E7" w:rsidP="005576E7">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576E7" w:rsidRPr="007A5876" w:rsidRDefault="00D678B7" w:rsidP="005576E7">
      <w:pPr>
        <w:ind w:firstLine="709"/>
        <w:jc w:val="center"/>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br w:type="column"/>
      </w:r>
    </w:p>
    <w:p w:rsidR="00964EBB" w:rsidRDefault="008D05DB" w:rsidP="008D05DB">
      <w:pPr>
        <w:ind w:left="284" w:hanging="284"/>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3</w:t>
      </w:r>
      <w:r w:rsidR="005576E7" w:rsidRPr="007A5876">
        <w:rPr>
          <w:rFonts w:ascii="Times New Roman" w:eastAsia="Times New Roman" w:hAnsi="Times New Roman"/>
          <w:color w:val="000000"/>
          <w:sz w:val="28"/>
          <w:szCs w:val="28"/>
          <w:lang w:val="ru-RU"/>
        </w:rPr>
        <w:t>.  М</w:t>
      </w:r>
      <w:r w:rsidR="00D678B7" w:rsidRPr="007A5876">
        <w:rPr>
          <w:rFonts w:ascii="Times New Roman" w:eastAsia="Times New Roman" w:hAnsi="Times New Roman"/>
          <w:color w:val="000000"/>
          <w:sz w:val="28"/>
          <w:szCs w:val="28"/>
          <w:lang w:val="ru-RU"/>
        </w:rPr>
        <w:t>атериалы по обоснованию расчетных показателей уровня обеспеченности</w:t>
      </w:r>
    </w:p>
    <w:p w:rsidR="005576E7" w:rsidRPr="007A5876" w:rsidRDefault="00D678B7" w:rsidP="008D05DB">
      <w:pPr>
        <w:ind w:left="284" w:hanging="284"/>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и территориальной доступности.</w:t>
      </w:r>
    </w:p>
    <w:tbl>
      <w:tblPr>
        <w:tblpPr w:leftFromText="180" w:rightFromText="180" w:vertAnchor="page" w:horzAnchor="margin" w:tblpY="2686"/>
        <w:tblW w:w="0" w:type="auto"/>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tblPr>
      <w:tblGrid>
        <w:gridCol w:w="605"/>
        <w:gridCol w:w="560"/>
        <w:gridCol w:w="22"/>
        <w:gridCol w:w="2640"/>
        <w:gridCol w:w="1851"/>
        <w:gridCol w:w="3640"/>
      </w:tblGrid>
      <w:tr w:rsidR="005576E7" w:rsidRPr="00AC5099" w:rsidTr="00964EBB">
        <w:trPr>
          <w:trHeight w:val="1696"/>
        </w:trPr>
        <w:tc>
          <w:tcPr>
            <w:tcW w:w="605" w:type="dxa"/>
            <w:tcBorders>
              <w:top w:val="single" w:sz="12" w:space="0" w:color="7F7F7F"/>
              <w:left w:val="single" w:sz="12" w:space="0" w:color="7F7F7F"/>
              <w:bottom w:val="single" w:sz="4" w:space="0" w:color="595959"/>
            </w:tcBorders>
            <w:shd w:val="clear" w:color="auto" w:fill="FFFFFF" w:themeFill="background1"/>
            <w:vAlign w:val="center"/>
            <w:hideMark/>
          </w:tcPr>
          <w:p w:rsidR="005576E7" w:rsidRPr="007A5876" w:rsidRDefault="005576E7" w:rsidP="00964EBB">
            <w:pPr>
              <w:jc w:val="center"/>
              <w:rPr>
                <w:rFonts w:ascii="Times New Roman" w:eastAsia="Times New Roman" w:hAnsi="Times New Roman"/>
                <w:color w:val="000000"/>
                <w:lang w:val="ru-RU"/>
              </w:rPr>
            </w:pPr>
          </w:p>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 п.п.</w:t>
            </w:r>
          </w:p>
        </w:tc>
        <w:tc>
          <w:tcPr>
            <w:tcW w:w="5073" w:type="dxa"/>
            <w:gridSpan w:val="4"/>
            <w:tcBorders>
              <w:top w:val="single" w:sz="12" w:space="0" w:color="7F7F7F"/>
            </w:tcBorders>
            <w:shd w:val="clear" w:color="auto" w:fill="FFFFFF" w:themeFill="background1"/>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 xml:space="preserve">Наименование раздела / </w:t>
            </w:r>
          </w:p>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расчетные показатели</w:t>
            </w:r>
          </w:p>
        </w:tc>
        <w:tc>
          <w:tcPr>
            <w:tcW w:w="3640" w:type="dxa"/>
            <w:tcBorders>
              <w:top w:val="single" w:sz="12" w:space="0" w:color="7F7F7F"/>
              <w:right w:val="single" w:sz="12" w:space="0" w:color="7F7F7F"/>
            </w:tcBorders>
            <w:shd w:val="clear" w:color="auto" w:fill="FFFFFF" w:themeFill="background1"/>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Обоснование расчетных</w:t>
            </w:r>
          </w:p>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показателей</w:t>
            </w:r>
          </w:p>
        </w:tc>
      </w:tr>
      <w:tr w:rsidR="005576E7" w:rsidRPr="00BE3538" w:rsidTr="00964EBB">
        <w:trPr>
          <w:trHeight w:val="3814"/>
        </w:trPr>
        <w:tc>
          <w:tcPr>
            <w:tcW w:w="605" w:type="dxa"/>
            <w:tcBorders>
              <w:top w:val="single" w:sz="4" w:space="0" w:color="595959"/>
              <w:left w:val="single" w:sz="12" w:space="0" w:color="7F7F7F"/>
              <w:right w:val="single" w:sz="4" w:space="0" w:color="595959"/>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w:t>
            </w:r>
          </w:p>
        </w:tc>
        <w:tc>
          <w:tcPr>
            <w:tcW w:w="5073" w:type="dxa"/>
            <w:gridSpan w:val="4"/>
            <w:tcBorders>
              <w:left w:val="single" w:sz="4" w:space="0" w:color="595959"/>
              <w:bottom w:val="single" w:sz="4" w:space="0" w:color="auto"/>
              <w:right w:val="single" w:sz="4" w:space="0" w:color="595959"/>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по объектам инженерного обеспечения</w:t>
            </w:r>
          </w:p>
        </w:tc>
        <w:tc>
          <w:tcPr>
            <w:tcW w:w="3640" w:type="dxa"/>
            <w:tcBorders>
              <w:left w:val="single" w:sz="4" w:space="0" w:color="595959"/>
              <w:bottom w:val="single" w:sz="4" w:space="0" w:color="auto"/>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lang w:val="ru-RU"/>
              </w:rPr>
              <w:t xml:space="preserve">Расчетные показатели откорректированы </w:t>
            </w:r>
            <w:r w:rsidRPr="007A5876">
              <w:rPr>
                <w:rFonts w:ascii="Times New Roman" w:eastAsia="Times New Roman" w:hAnsi="Times New Roman"/>
                <w:color w:val="000000"/>
                <w:lang w:val="ru-RU"/>
              </w:rPr>
              <w:t xml:space="preserve">с учетом региональных нормативов градостроительного проектирования Пермского края (принятых Министерством градостроительства и развития инфраструктуры Пермского края приказом от12 июня 2009 г. </w:t>
            </w:r>
            <w:r w:rsidRPr="00AC5099">
              <w:rPr>
                <w:rFonts w:ascii="Times New Roman" w:eastAsia="Times New Roman" w:hAnsi="Times New Roman"/>
                <w:color w:val="000000"/>
              </w:rPr>
              <w:t>N</w:t>
            </w:r>
            <w:r w:rsidRPr="007A5876">
              <w:rPr>
                <w:rFonts w:ascii="Times New Roman" w:eastAsia="Times New Roman" w:hAnsi="Times New Roman"/>
                <w:color w:val="000000"/>
                <w:lang w:val="ru-RU"/>
              </w:rPr>
              <w:t xml:space="preserve">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tc>
      </w:tr>
      <w:tr w:rsidR="005576E7" w:rsidRPr="007A5876" w:rsidTr="00964EBB">
        <w:trPr>
          <w:trHeight w:val="1395"/>
        </w:trPr>
        <w:tc>
          <w:tcPr>
            <w:tcW w:w="605" w:type="dxa"/>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82" w:type="dxa"/>
            <w:gridSpan w:val="2"/>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1.1</w:t>
            </w:r>
          </w:p>
        </w:tc>
        <w:tc>
          <w:tcPr>
            <w:tcW w:w="2640" w:type="dxa"/>
            <w:tcBorders>
              <w:right w:val="single" w:sz="4" w:space="0" w:color="595959"/>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относящиеся к области электроснабжения</w:t>
            </w:r>
          </w:p>
        </w:tc>
        <w:tc>
          <w:tcPr>
            <w:tcW w:w="1851" w:type="dxa"/>
            <w:tcBorders>
              <w:left w:val="single" w:sz="4" w:space="0" w:color="595959"/>
              <w:right w:val="single" w:sz="4" w:space="0" w:color="595959"/>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left w:val="single" w:sz="4" w:space="0" w:color="595959"/>
              <w:right w:val="single" w:sz="12" w:space="0" w:color="7F7F7F"/>
            </w:tcBorders>
            <w:hideMark/>
          </w:tcPr>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Региональная служба по тарифам Пермского края П</w:t>
            </w:r>
            <w:r w:rsidR="006C0D69" w:rsidRPr="007A5876">
              <w:rPr>
                <w:rFonts w:ascii="Times New Roman" w:eastAsia="Times New Roman" w:hAnsi="Times New Roman"/>
                <w:lang w:val="ru-RU"/>
              </w:rPr>
              <w:t>риказ</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 xml:space="preserve">от 7 июня 2017 г. </w:t>
            </w:r>
            <w:r w:rsidRPr="00AC5099">
              <w:rPr>
                <w:rFonts w:ascii="Times New Roman" w:eastAsia="Times New Roman" w:hAnsi="Times New Roman"/>
              </w:rPr>
              <w:t>N</w:t>
            </w:r>
            <w:r w:rsidRPr="007A5876">
              <w:rPr>
                <w:rFonts w:ascii="Times New Roman" w:eastAsia="Times New Roman" w:hAnsi="Times New Roman"/>
                <w:lang w:val="ru-RU"/>
              </w:rPr>
              <w:t xml:space="preserve"> СЭД-46-09-23-1</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«Об утверждение нормативов потребления электрической энергии в целях содержания общего имущества в многоквартирном доме на территории Пермского края»</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РД 34.20.185-94 «Инструкции по проектированию городских и поселковых электрических сетей»</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СП42.13330.2011 Градостроительство. Планировка и застройка городских и сельских поселений. Актуализированная редакция СНиП 2.07.01-89* (Приложение Н Укрупненные показатели электропотребления); </w:t>
            </w:r>
          </w:p>
          <w:p w:rsidR="005576E7" w:rsidRPr="007A5876" w:rsidRDefault="005576E7" w:rsidP="00964EBB">
            <w:pPr>
              <w:rPr>
                <w:rFonts w:ascii="Times New Roman" w:eastAsia="Times New Roman" w:hAnsi="Times New Roman"/>
                <w:color w:val="000000"/>
                <w:lang w:val="ru-RU"/>
              </w:rPr>
            </w:pPr>
          </w:p>
        </w:tc>
      </w:tr>
      <w:tr w:rsidR="005576E7" w:rsidRPr="007A5876" w:rsidTr="00964EBB">
        <w:trPr>
          <w:trHeight w:val="1582"/>
        </w:trPr>
        <w:tc>
          <w:tcPr>
            <w:tcW w:w="605" w:type="dxa"/>
            <w:tcBorders>
              <w:left w:val="single" w:sz="12" w:space="0" w:color="7F7F7F"/>
              <w:right w:val="single" w:sz="4" w:space="0" w:color="595959"/>
            </w:tcBorders>
          </w:tcPr>
          <w:p w:rsidR="005576E7" w:rsidRPr="007A5876" w:rsidRDefault="005576E7" w:rsidP="00964EBB">
            <w:pPr>
              <w:jc w:val="center"/>
              <w:rPr>
                <w:rFonts w:ascii="Times New Roman" w:eastAsia="Times New Roman" w:hAnsi="Times New Roman"/>
                <w:color w:val="000000"/>
                <w:lang w:val="ru-RU"/>
              </w:rPr>
            </w:pPr>
          </w:p>
        </w:tc>
        <w:tc>
          <w:tcPr>
            <w:tcW w:w="582" w:type="dxa"/>
            <w:gridSpan w:val="2"/>
            <w:tcBorders>
              <w:left w:val="single" w:sz="4" w:space="0" w:color="595959"/>
            </w:tcBorders>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1.2.</w:t>
            </w:r>
          </w:p>
        </w:tc>
        <w:tc>
          <w:tcPr>
            <w:tcW w:w="2640"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относящихся к области теплоснабжения населения</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СП42.13330.2011 Градостроительство. Планировка и застройка городских и сельских поселений. Актуализированная редакция СНиП 2.07.01-89* (п.12.27.Таблица 14).</w:t>
            </w:r>
          </w:p>
        </w:tc>
      </w:tr>
      <w:tr w:rsidR="005576E7" w:rsidRPr="007A5876" w:rsidTr="00964EBB">
        <w:trPr>
          <w:trHeight w:val="3377"/>
        </w:trPr>
        <w:tc>
          <w:tcPr>
            <w:tcW w:w="605" w:type="dxa"/>
            <w:tcBorders>
              <w:left w:val="single" w:sz="12" w:space="0" w:color="7F7F7F"/>
              <w:right w:val="single" w:sz="4" w:space="0" w:color="595959"/>
            </w:tcBorders>
          </w:tcPr>
          <w:p w:rsidR="005576E7" w:rsidRPr="007A5876" w:rsidRDefault="005576E7" w:rsidP="00964EBB">
            <w:pPr>
              <w:jc w:val="center"/>
              <w:rPr>
                <w:rFonts w:ascii="Times New Roman" w:eastAsia="Times New Roman" w:hAnsi="Times New Roman"/>
                <w:color w:val="000000"/>
                <w:lang w:val="ru-RU"/>
              </w:rPr>
            </w:pPr>
          </w:p>
        </w:tc>
        <w:tc>
          <w:tcPr>
            <w:tcW w:w="582" w:type="dxa"/>
            <w:gridSpan w:val="2"/>
            <w:tcBorders>
              <w:left w:val="single" w:sz="4" w:space="0" w:color="595959"/>
            </w:tcBorders>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1.3.</w:t>
            </w:r>
          </w:p>
        </w:tc>
        <w:tc>
          <w:tcPr>
            <w:tcW w:w="2640" w:type="dxa"/>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относящиеся к области водоснабжения</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right w:val="single" w:sz="12" w:space="0" w:color="7F7F7F"/>
            </w:tcBorders>
          </w:tcPr>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Региональная служба по тарифам Пермского края</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П</w:t>
            </w:r>
            <w:r w:rsidR="006C0D69" w:rsidRPr="007A5876">
              <w:rPr>
                <w:rFonts w:ascii="Times New Roman" w:eastAsia="Times New Roman" w:hAnsi="Times New Roman"/>
                <w:lang w:val="ru-RU"/>
              </w:rPr>
              <w:t>риказ</w:t>
            </w:r>
            <w:r w:rsidRPr="007A5876">
              <w:rPr>
                <w:rFonts w:ascii="Times New Roman" w:eastAsia="Times New Roman" w:hAnsi="Times New Roman"/>
                <w:lang w:val="ru-RU"/>
              </w:rPr>
              <w:t xml:space="preserve">от 7 июня 2017 г. </w:t>
            </w:r>
            <w:r w:rsidRPr="00AC5099">
              <w:rPr>
                <w:rFonts w:ascii="Times New Roman" w:eastAsia="Times New Roman" w:hAnsi="Times New Roman"/>
              </w:rPr>
              <w:t>N</w:t>
            </w:r>
            <w:r w:rsidRPr="007A5876">
              <w:rPr>
                <w:rFonts w:ascii="Times New Roman" w:eastAsia="Times New Roman" w:hAnsi="Times New Roman"/>
                <w:lang w:val="ru-RU"/>
              </w:rPr>
              <w:t xml:space="preserve"> СЭД-46-09-24-1 «Об утверждении нормативов потребления холодной воды, горячей воды в целях содержания общего имущества в многоквартирном доме на территории Пермского края»</w:t>
            </w:r>
          </w:p>
          <w:p w:rsidR="005576E7" w:rsidRPr="007A5876" w:rsidRDefault="005576E7" w:rsidP="00964EBB">
            <w:pPr>
              <w:rPr>
                <w:rFonts w:ascii="Times New Roman" w:eastAsia="Times New Roman" w:hAnsi="Times New Roman"/>
                <w:color w:val="000000"/>
                <w:lang w:val="ru-RU"/>
              </w:rPr>
            </w:pP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 30.13330.2012 Внутренний водопровод и канализация зданий. Актуализированная редакция СНиП 2.04.01-85*;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 31.13330.2012 «Водоснабжение. Наружные сети и сооружения. Актуализированная редакция СНиП 2.04.02-84»</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 42.13330.2011 Градостроительство. Планировка и застройка городских и сельских поселений. Актуализированная редакция СНиП 2.07.01-89*  </w:t>
            </w:r>
          </w:p>
        </w:tc>
      </w:tr>
      <w:tr w:rsidR="005576E7" w:rsidRPr="00BE3538" w:rsidTr="00964EBB">
        <w:trPr>
          <w:trHeight w:val="1405"/>
        </w:trPr>
        <w:tc>
          <w:tcPr>
            <w:tcW w:w="605" w:type="dxa"/>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82" w:type="dxa"/>
            <w:gridSpan w:val="2"/>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1.4.</w:t>
            </w:r>
          </w:p>
        </w:tc>
        <w:tc>
          <w:tcPr>
            <w:tcW w:w="2640" w:type="dxa"/>
            <w:tcBorders>
              <w:right w:val="single" w:sz="4" w:space="0" w:color="595959"/>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относящиеся к области водоотведения</w:t>
            </w:r>
          </w:p>
        </w:tc>
        <w:tc>
          <w:tcPr>
            <w:tcW w:w="1851" w:type="dxa"/>
            <w:tcBorders>
              <w:left w:val="single" w:sz="4" w:space="0" w:color="595959"/>
              <w:right w:val="single" w:sz="4" w:space="0" w:color="595959"/>
            </w:tcBorders>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минимально допустимого уровня обеспеченности</w:t>
            </w:r>
          </w:p>
          <w:p w:rsidR="005576E7" w:rsidRPr="00AC5099" w:rsidRDefault="005576E7" w:rsidP="00964EBB">
            <w:pPr>
              <w:rPr>
                <w:rFonts w:ascii="Times New Roman" w:eastAsia="Times New Roman" w:hAnsi="Times New Roman"/>
                <w:color w:val="000000"/>
              </w:rPr>
            </w:pPr>
          </w:p>
        </w:tc>
        <w:tc>
          <w:tcPr>
            <w:tcW w:w="3640" w:type="dxa"/>
            <w:tcBorders>
              <w:left w:val="single" w:sz="4" w:space="0" w:color="595959"/>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 32.13330.2012 Канализация. Наружные сети и сооружения. Актуализированная редакция СНиП 2.04.03-85 (п. 2.1);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СП 42.13330.2011 Градостроительство. Планировка и застройка городских и сельских поселений. Актуализированная редакция СНиП 2.07.01-89* (Таблица 12 - Суточный объем поверхностного стока)</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Обоснование показателя:</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мощность очистных сооружений рассчитана на следующие объемы дождевого и талого стоков:</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Объем дождевого стока:</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3866,88 м</w:t>
            </w:r>
            <w:r w:rsidRPr="007A5876">
              <w:rPr>
                <w:rFonts w:ascii="Times New Roman" w:eastAsia="Times New Roman" w:hAnsi="Times New Roman"/>
                <w:color w:val="000000"/>
                <w:vertAlign w:val="superscript"/>
                <w:lang w:val="ru-RU"/>
              </w:rPr>
              <w:t>3</w:t>
            </w:r>
            <w:r w:rsidRPr="007A5876">
              <w:rPr>
                <w:rFonts w:ascii="Times New Roman" w:eastAsia="Times New Roman" w:hAnsi="Times New Roman"/>
                <w:color w:val="000000"/>
                <w:lang w:val="ru-RU"/>
              </w:rPr>
              <w:t>/сут.</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lastRenderedPageBreak/>
              <w:t xml:space="preserve">Требуемый показатель минимально допустимого уровня обеспеченности при площади застроенной территории </w:t>
            </w:r>
            <w:r w:rsidRPr="007A5876">
              <w:rPr>
                <w:rFonts w:ascii="Times New Roman" w:eastAsia="Times New Roman" w:hAnsi="Times New Roman"/>
                <w:lang w:val="ru-RU"/>
              </w:rPr>
              <w:t xml:space="preserve">155777 </w:t>
            </w:r>
            <w:r w:rsidRPr="007A5876">
              <w:rPr>
                <w:rFonts w:ascii="Times New Roman" w:eastAsia="Times New Roman" w:hAnsi="Times New Roman"/>
                <w:color w:val="000000"/>
                <w:lang w:val="ru-RU"/>
              </w:rPr>
              <w:t xml:space="preserve">га: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3866,88 / </w:t>
            </w:r>
            <w:r w:rsidRPr="007A5876">
              <w:rPr>
                <w:rFonts w:ascii="Times New Roman" w:eastAsia="Times New Roman" w:hAnsi="Times New Roman"/>
                <w:lang w:val="ru-RU"/>
              </w:rPr>
              <w:t>155777</w:t>
            </w:r>
            <w:r w:rsidRPr="007A5876">
              <w:rPr>
                <w:rFonts w:ascii="Times New Roman" w:eastAsia="Times New Roman" w:hAnsi="Times New Roman"/>
                <w:color w:val="000000"/>
                <w:lang w:val="ru-RU"/>
              </w:rPr>
              <w:t xml:space="preserve"> = 0,024 м</w:t>
            </w:r>
            <w:r w:rsidRPr="007A5876">
              <w:rPr>
                <w:rFonts w:ascii="Times New Roman" w:eastAsia="Times New Roman" w:hAnsi="Times New Roman"/>
                <w:color w:val="000000"/>
                <w:vertAlign w:val="superscript"/>
                <w:lang w:val="ru-RU"/>
              </w:rPr>
              <w:t>3</w:t>
            </w:r>
            <w:r w:rsidRPr="007A5876">
              <w:rPr>
                <w:rFonts w:ascii="Times New Roman" w:eastAsia="Times New Roman" w:hAnsi="Times New Roman"/>
                <w:color w:val="000000"/>
                <w:lang w:val="ru-RU"/>
              </w:rPr>
              <w:t>/сут. с 1 га застроенной территории.</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Объем талого стока: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2567,04  м</w:t>
            </w:r>
            <w:r w:rsidRPr="007A5876">
              <w:rPr>
                <w:rFonts w:ascii="Times New Roman" w:eastAsia="Times New Roman" w:hAnsi="Times New Roman"/>
                <w:color w:val="000000"/>
                <w:vertAlign w:val="superscript"/>
                <w:lang w:val="ru-RU"/>
              </w:rPr>
              <w:t>3</w:t>
            </w:r>
            <w:r w:rsidRPr="007A5876">
              <w:rPr>
                <w:rFonts w:ascii="Times New Roman" w:eastAsia="Times New Roman" w:hAnsi="Times New Roman"/>
                <w:color w:val="000000"/>
                <w:lang w:val="ru-RU"/>
              </w:rPr>
              <w:t>/сут.</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Требуемый показатель минимально допустимого уровня обеспеченности при площади застроенной территории </w:t>
            </w:r>
            <w:r w:rsidRPr="007A5876">
              <w:rPr>
                <w:rFonts w:ascii="Times New Roman" w:eastAsia="Times New Roman" w:hAnsi="Times New Roman"/>
                <w:lang w:val="ru-RU"/>
              </w:rPr>
              <w:t>155777</w:t>
            </w:r>
            <w:r w:rsidRPr="007A5876">
              <w:rPr>
                <w:rFonts w:ascii="Times New Roman" w:eastAsia="Times New Roman" w:hAnsi="Times New Roman"/>
                <w:color w:val="000000"/>
                <w:lang w:val="ru-RU"/>
              </w:rPr>
              <w:t xml:space="preserve"> га:</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33</w:t>
            </w:r>
            <w:r w:rsidRPr="00AC5099">
              <w:rPr>
                <w:rFonts w:ascii="Times New Roman" w:eastAsia="Times New Roman" w:hAnsi="Times New Roman"/>
                <w:color w:val="000000"/>
              </w:rPr>
              <w:t> </w:t>
            </w:r>
            <w:r w:rsidRPr="007A5876">
              <w:rPr>
                <w:rFonts w:ascii="Times New Roman" w:eastAsia="Times New Roman" w:hAnsi="Times New Roman"/>
                <w:color w:val="000000"/>
                <w:lang w:val="ru-RU"/>
              </w:rPr>
              <w:t xml:space="preserve">501,9 / </w:t>
            </w:r>
            <w:r w:rsidRPr="007A5876">
              <w:rPr>
                <w:rFonts w:ascii="Times New Roman" w:eastAsia="Times New Roman" w:hAnsi="Times New Roman"/>
                <w:lang w:val="ru-RU"/>
              </w:rPr>
              <w:t>155777</w:t>
            </w:r>
            <w:r w:rsidRPr="007A5876">
              <w:rPr>
                <w:rFonts w:ascii="Times New Roman" w:eastAsia="Times New Roman" w:hAnsi="Times New Roman"/>
                <w:color w:val="000000"/>
                <w:lang w:val="ru-RU"/>
              </w:rPr>
              <w:t xml:space="preserve"> = 0,21 м</w:t>
            </w:r>
            <w:r w:rsidRPr="007A5876">
              <w:rPr>
                <w:rFonts w:ascii="Times New Roman" w:eastAsia="Times New Roman" w:hAnsi="Times New Roman"/>
                <w:color w:val="000000"/>
                <w:vertAlign w:val="superscript"/>
                <w:lang w:val="ru-RU"/>
              </w:rPr>
              <w:t>3</w:t>
            </w:r>
            <w:r w:rsidRPr="007A5876">
              <w:rPr>
                <w:rFonts w:ascii="Times New Roman" w:eastAsia="Times New Roman" w:hAnsi="Times New Roman"/>
                <w:color w:val="000000"/>
                <w:lang w:val="ru-RU"/>
              </w:rPr>
              <w:t>/сут. с 1 га застроенной территории.</w:t>
            </w:r>
          </w:p>
        </w:tc>
      </w:tr>
      <w:tr w:rsidR="005576E7" w:rsidRPr="007A5876" w:rsidTr="00964EBB">
        <w:trPr>
          <w:trHeight w:val="2738"/>
        </w:trPr>
        <w:tc>
          <w:tcPr>
            <w:tcW w:w="605" w:type="dxa"/>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82" w:type="dxa"/>
            <w:gridSpan w:val="2"/>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1.5.</w:t>
            </w:r>
          </w:p>
        </w:tc>
        <w:tc>
          <w:tcPr>
            <w:tcW w:w="2640"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относящиеся к области газоснабжения</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Нормативы потребления газа населением на территории Пермского края (при отсутствии приборов учёта газа), приняты постановлением Правительства Пермского края от 22 сентября 2006 года № 42-п;</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СП42.13330.2011 </w:t>
            </w:r>
            <w:r w:rsidR="009138D0" w:rsidRPr="007A5876">
              <w:rPr>
                <w:rFonts w:ascii="Times New Roman" w:eastAsia="Times New Roman" w:hAnsi="Times New Roman"/>
                <w:color w:val="000000"/>
                <w:lang w:val="ru-RU"/>
              </w:rPr>
              <w:t>Г</w:t>
            </w:r>
            <w:r w:rsidRPr="007A5876">
              <w:rPr>
                <w:rFonts w:ascii="Times New Roman" w:eastAsia="Times New Roman" w:hAnsi="Times New Roman"/>
                <w:color w:val="000000"/>
                <w:lang w:val="ru-RU"/>
              </w:rPr>
              <w:t xml:space="preserve">радостроительство. Планировка и застройка городских и сельских поселений. Актуализированная редакция СНиП 2.07.01-89*  </w:t>
            </w:r>
          </w:p>
        </w:tc>
      </w:tr>
      <w:tr w:rsidR="005576E7" w:rsidRPr="00BE3538" w:rsidTr="00964EBB">
        <w:trPr>
          <w:trHeight w:val="3531"/>
        </w:trPr>
        <w:tc>
          <w:tcPr>
            <w:tcW w:w="605" w:type="dxa"/>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2.</w:t>
            </w:r>
          </w:p>
        </w:tc>
        <w:tc>
          <w:tcPr>
            <w:tcW w:w="5073" w:type="dxa"/>
            <w:gridSpan w:val="4"/>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автомобильных дорог местного значения, улично-дорожной сети, объектов дорожного сервиса</w:t>
            </w:r>
          </w:p>
        </w:tc>
        <w:tc>
          <w:tcPr>
            <w:tcW w:w="3640" w:type="dxa"/>
            <w:tcBorders>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Расчетные показатели установлены с учетом региональных нормативов градостроительного проектированияПермского края </w:t>
            </w:r>
            <w:r w:rsidRPr="007A5876">
              <w:rPr>
                <w:rFonts w:ascii="Times New Roman" w:eastAsia="Times New Roman" w:hAnsi="Times New Roman"/>
                <w:lang w:val="ru-RU"/>
              </w:rPr>
              <w:t xml:space="preserve">(принятых Министерством градостроительства и развития инфраструктуры Пермского края приказом от12 июня 2009 г. </w:t>
            </w:r>
            <w:r w:rsidRPr="00AC5099">
              <w:rPr>
                <w:rFonts w:ascii="Times New Roman" w:eastAsia="Times New Roman" w:hAnsi="Times New Roman"/>
              </w:rPr>
              <w:t>N</w:t>
            </w:r>
            <w:r w:rsidRPr="007A5876">
              <w:rPr>
                <w:rFonts w:ascii="Times New Roman" w:eastAsia="Times New Roman" w:hAnsi="Times New Roman"/>
                <w:lang w:val="ru-RU"/>
              </w:rPr>
              <w:t xml:space="preserve">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tc>
      </w:tr>
      <w:tr w:rsidR="005576E7" w:rsidRPr="00BE3538" w:rsidTr="00964EBB">
        <w:trPr>
          <w:trHeight w:val="978"/>
        </w:trPr>
        <w:tc>
          <w:tcPr>
            <w:tcW w:w="605" w:type="dxa"/>
            <w:vMerge w:val="restart"/>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60" w:type="dxa"/>
            <w:vMerge w:val="restart"/>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2.1</w:t>
            </w:r>
          </w:p>
        </w:tc>
        <w:tc>
          <w:tcPr>
            <w:tcW w:w="2662" w:type="dxa"/>
            <w:gridSpan w:val="2"/>
            <w:vMerge w:val="restart"/>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параметры улиц и дорог различных категорий</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lang w:val="ru-RU"/>
              </w:rPr>
              <w:t>Показатель минимально допустимого уровня</w:t>
            </w:r>
            <w:r w:rsidRPr="007A5876">
              <w:rPr>
                <w:rFonts w:ascii="Times New Roman" w:eastAsia="Times New Roman" w:hAnsi="Times New Roman"/>
                <w:color w:val="000000"/>
                <w:lang w:val="ru-RU"/>
              </w:rPr>
              <w:t xml:space="preserve"> обеспеченности</w:t>
            </w:r>
          </w:p>
        </w:tc>
        <w:tc>
          <w:tcPr>
            <w:tcW w:w="3640" w:type="dxa"/>
            <w:tcBorders>
              <w:bottom w:val="single" w:sz="4" w:space="0" w:color="auto"/>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lang w:val="ru-RU"/>
              </w:rPr>
              <w:t xml:space="preserve">Объекты внешнего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w:t>
            </w:r>
            <w:r w:rsidRPr="007A5876">
              <w:rPr>
                <w:rFonts w:ascii="Times New Roman" w:eastAsia="Times New Roman" w:hAnsi="Times New Roman"/>
                <w:lang w:val="ru-RU"/>
              </w:rPr>
              <w:lastRenderedPageBreak/>
              <w:t>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w:t>
            </w:r>
            <w:r w:rsidRPr="007A5876">
              <w:rPr>
                <w:rFonts w:ascii="Times New Roman" w:eastAsia="Times New Roman" w:hAnsi="Times New Roman"/>
                <w:color w:val="000000"/>
                <w:lang w:val="ru-RU"/>
              </w:rPr>
              <w:t xml:space="preserve"> дорожного сервиса".</w:t>
            </w:r>
          </w:p>
        </w:tc>
      </w:tr>
      <w:tr w:rsidR="005576E7" w:rsidRPr="007A5876" w:rsidTr="00964EBB">
        <w:trPr>
          <w:trHeight w:val="3250"/>
        </w:trPr>
        <w:tc>
          <w:tcPr>
            <w:tcW w:w="605" w:type="dxa"/>
            <w:vMerge/>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60" w:type="dxa"/>
            <w:vMerge/>
          </w:tcPr>
          <w:p w:rsidR="005576E7" w:rsidRPr="007A5876" w:rsidRDefault="005576E7" w:rsidP="00964EBB">
            <w:pPr>
              <w:rPr>
                <w:rFonts w:ascii="Times New Roman" w:eastAsia="Times New Roman" w:hAnsi="Times New Roman"/>
                <w:color w:val="000000"/>
                <w:lang w:val="ru-RU"/>
              </w:rPr>
            </w:pPr>
          </w:p>
        </w:tc>
        <w:tc>
          <w:tcPr>
            <w:tcW w:w="2662" w:type="dxa"/>
            <w:gridSpan w:val="2"/>
            <w:vMerge/>
          </w:tcPr>
          <w:p w:rsidR="005576E7" w:rsidRPr="007A5876" w:rsidRDefault="005576E7" w:rsidP="00964EBB">
            <w:pPr>
              <w:rPr>
                <w:rFonts w:ascii="Times New Roman" w:eastAsia="Times New Roman" w:hAnsi="Times New Roman"/>
                <w:color w:val="000000"/>
                <w:lang w:val="ru-RU"/>
              </w:rPr>
            </w:pPr>
          </w:p>
        </w:tc>
        <w:tc>
          <w:tcPr>
            <w:tcW w:w="1851" w:type="dxa"/>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транспортной доступности объекта</w:t>
            </w:r>
          </w:p>
        </w:tc>
        <w:tc>
          <w:tcPr>
            <w:tcW w:w="3640" w:type="dxa"/>
            <w:tcBorders>
              <w:top w:val="single" w:sz="4" w:space="0" w:color="auto"/>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 42.13330.2011 Градостроительство. Планировка и застройка городских и сельских поселений. Актуализированная редакция СНиП 2.07.01-89*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(п.11.4 Таблица 7);</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 42.13330.2011 Градостроительство. Планировка и застройка городских и сельских поселений. Актуализированная редакция СНиП 2.07.01-89*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(п.11.5 Таблица 8).</w:t>
            </w:r>
          </w:p>
        </w:tc>
      </w:tr>
      <w:tr w:rsidR="005576E7" w:rsidRPr="00BE3538" w:rsidTr="00964EBB">
        <w:trPr>
          <w:trHeight w:val="415"/>
        </w:trPr>
        <w:tc>
          <w:tcPr>
            <w:tcW w:w="605" w:type="dxa"/>
            <w:vMerge w:val="restart"/>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60" w:type="dxa"/>
            <w:vMerge w:val="restart"/>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2.2</w:t>
            </w:r>
          </w:p>
        </w:tc>
        <w:tc>
          <w:tcPr>
            <w:tcW w:w="2662" w:type="dxa"/>
            <w:gridSpan w:val="2"/>
            <w:vMerge w:val="restart"/>
            <w:tcBorders>
              <w:right w:val="single" w:sz="4" w:space="0" w:color="595959"/>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обеспеченности объектов автомобильными стоянками</w:t>
            </w:r>
          </w:p>
        </w:tc>
        <w:tc>
          <w:tcPr>
            <w:tcW w:w="1851" w:type="dxa"/>
            <w:tcBorders>
              <w:left w:val="single" w:sz="4" w:space="0" w:color="595959"/>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bottom w:val="single" w:sz="4" w:space="0" w:color="595959"/>
              <w:right w:val="single" w:sz="12" w:space="0" w:color="7F7F7F"/>
            </w:tcBorders>
            <w:hideMark/>
          </w:tcPr>
          <w:p w:rsidR="005576E7" w:rsidRPr="007A5876" w:rsidRDefault="005576E7" w:rsidP="00964EBB">
            <w:pPr>
              <w:numPr>
                <w:ilvl w:val="0"/>
                <w:numId w:val="42"/>
              </w:numPr>
              <w:ind w:left="-56" w:firstLine="416"/>
              <w:contextualSpacing/>
              <w:rPr>
                <w:rFonts w:ascii="Times New Roman" w:eastAsia="Times New Roman" w:hAnsi="Times New Roman"/>
                <w:bCs/>
                <w:color w:val="000000"/>
                <w:lang w:val="ru-RU"/>
              </w:rPr>
            </w:pPr>
            <w:r w:rsidRPr="007A5876">
              <w:rPr>
                <w:rFonts w:ascii="Times New Roman" w:eastAsia="Times New Roman" w:hAnsi="Times New Roman"/>
                <w:color w:val="000000"/>
                <w:lang w:val="ru-RU"/>
              </w:rPr>
              <w:t xml:space="preserve">Количество машино-мест на открытых приобъектных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7A5876">
              <w:rPr>
                <w:rFonts w:ascii="Times New Roman" w:eastAsia="Times New Roman" w:hAnsi="Times New Roman"/>
                <w:bCs/>
                <w:color w:val="000000"/>
                <w:lang w:val="ru-RU"/>
              </w:rPr>
              <w:t xml:space="preserve">с </w:t>
            </w:r>
            <w:r w:rsidRPr="007A5876">
              <w:rPr>
                <w:rFonts w:ascii="Times New Roman" w:eastAsia="Times New Roman" w:hAnsi="Times New Roman"/>
                <w:color w:val="000000"/>
                <w:lang w:val="ru-RU"/>
              </w:rPr>
              <w:t xml:space="preserve">СП 42.13330.2011 (п. 11.19, </w:t>
            </w:r>
            <w:r w:rsidRPr="007A5876">
              <w:rPr>
                <w:rFonts w:ascii="Times New Roman" w:eastAsia="Times New Roman" w:hAnsi="Times New Roman"/>
                <w:bCs/>
                <w:color w:val="000000"/>
                <w:lang w:val="ru-RU"/>
              </w:rPr>
              <w:t>Приложение К);</w:t>
            </w:r>
          </w:p>
          <w:p w:rsidR="005576E7" w:rsidRPr="00AC5099" w:rsidRDefault="005576E7" w:rsidP="00964EBB">
            <w:pPr>
              <w:numPr>
                <w:ilvl w:val="0"/>
                <w:numId w:val="42"/>
              </w:numPr>
              <w:ind w:left="-56" w:firstLine="416"/>
              <w:contextualSpacing/>
              <w:rPr>
                <w:rFonts w:ascii="Times New Roman" w:eastAsia="Times New Roman" w:hAnsi="Times New Roman"/>
                <w:color w:val="000000"/>
              </w:rPr>
            </w:pPr>
            <w:r w:rsidRPr="007A5876">
              <w:rPr>
                <w:rFonts w:ascii="Times New Roman" w:eastAsia="Times New Roman" w:hAnsi="Times New Roman"/>
                <w:color w:val="000000"/>
                <w:lang w:val="ru-RU"/>
              </w:rPr>
              <w:t xml:space="preserve">Расстояние пешеходных подходов от стоянок для временного хранения легковых автомобилей следует принимать не более, м.  </w:t>
            </w:r>
            <w:r w:rsidRPr="00AC5099">
              <w:rPr>
                <w:rFonts w:ascii="Times New Roman" w:eastAsia="Times New Roman" w:hAnsi="Times New Roman"/>
                <w:color w:val="000000"/>
              </w:rPr>
              <w:t>(СП 42.13330.2011 п.11.21, п.11.21);</w:t>
            </w:r>
          </w:p>
          <w:p w:rsidR="005576E7" w:rsidRPr="007A5876" w:rsidRDefault="005576E7" w:rsidP="00964EBB">
            <w:pPr>
              <w:numPr>
                <w:ilvl w:val="0"/>
                <w:numId w:val="42"/>
              </w:numPr>
              <w:ind w:left="-56" w:firstLine="416"/>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Размер земельных участков гаражей и стоянок легковых автомобилей в зависимости от их этажности в соответствии </w:t>
            </w:r>
            <w:r w:rsidRPr="007A5876">
              <w:rPr>
                <w:rFonts w:ascii="Times New Roman" w:eastAsia="Times New Roman" w:hAnsi="Times New Roman"/>
                <w:bCs/>
                <w:color w:val="000000"/>
                <w:lang w:val="ru-RU"/>
              </w:rPr>
              <w:t xml:space="preserve">с </w:t>
            </w:r>
            <w:r w:rsidRPr="007A5876">
              <w:rPr>
                <w:rFonts w:ascii="Times New Roman" w:eastAsia="Times New Roman" w:hAnsi="Times New Roman"/>
                <w:color w:val="000000"/>
                <w:lang w:val="ru-RU"/>
              </w:rPr>
              <w:t>СП 42.13330.2011 (п. 11.22);</w:t>
            </w:r>
          </w:p>
          <w:p w:rsidR="005576E7" w:rsidRPr="007A5876" w:rsidRDefault="005576E7" w:rsidP="00964EBB">
            <w:pPr>
              <w:numPr>
                <w:ilvl w:val="0"/>
                <w:numId w:val="42"/>
              </w:numPr>
              <w:ind w:left="-56" w:firstLine="416"/>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В соответствии с</w:t>
            </w:r>
            <w:r w:rsidRPr="007A5876">
              <w:rPr>
                <w:rFonts w:ascii="Times New Roman" w:eastAsia="Times New Roman" w:hAnsi="Times New Roman"/>
                <w:bCs/>
                <w:color w:val="000000"/>
                <w:lang w:val="ru-RU"/>
              </w:rPr>
              <w:t xml:space="preserve"> ВСН 62-91*</w:t>
            </w:r>
            <w:r w:rsidRPr="007A5876">
              <w:rPr>
                <w:rFonts w:ascii="Times New Roman" w:eastAsia="Times New Roman" w:hAnsi="Times New Roman"/>
                <w:color w:val="000000"/>
                <w:lang w:val="ru-RU"/>
              </w:rPr>
              <w:t xml:space="preserve"> следует выделять места для личных автотранспортных </w:t>
            </w:r>
            <w:r w:rsidRPr="007A5876">
              <w:rPr>
                <w:rFonts w:ascii="Times New Roman" w:eastAsia="Times New Roman" w:hAnsi="Times New Roman"/>
                <w:color w:val="000000"/>
                <w:lang w:val="ru-RU"/>
              </w:rPr>
              <w:lastRenderedPageBreak/>
              <w:t>средств инвалидов;</w:t>
            </w:r>
          </w:p>
          <w:p w:rsidR="005576E7" w:rsidRPr="007A5876" w:rsidRDefault="005576E7" w:rsidP="00964EBB">
            <w:pPr>
              <w:numPr>
                <w:ilvl w:val="0"/>
                <w:numId w:val="42"/>
              </w:numPr>
              <w:ind w:left="-56" w:firstLine="416"/>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От стоянок для постоянного и временного хранения автомобилей необходимо соблюдать санитарные разрывы согласно СанПиН 2.2.1/2.1.1.1200-03;</w:t>
            </w:r>
          </w:p>
          <w:p w:rsidR="005576E7" w:rsidRPr="007A5876" w:rsidRDefault="005576E7" w:rsidP="00964EBB">
            <w:pPr>
              <w:numPr>
                <w:ilvl w:val="0"/>
                <w:numId w:val="42"/>
              </w:numPr>
              <w:ind w:left="-56" w:firstLine="416"/>
              <w:contextualSpacing/>
              <w:rPr>
                <w:rFonts w:ascii="Times New Roman" w:eastAsia="Times New Roman" w:hAnsi="Times New Roman"/>
                <w:color w:val="000000"/>
                <w:lang w:val="ru-RU"/>
              </w:rPr>
            </w:pPr>
            <w:r w:rsidRPr="007A5876">
              <w:rPr>
                <w:rFonts w:ascii="Times New Roman" w:eastAsia="Times New Roman" w:hAnsi="Times New Roman"/>
                <w:bCs/>
                <w:color w:val="000000"/>
                <w:lang w:val="ru-RU"/>
              </w:rPr>
              <w:t>Для хранения грузовых автомобилей следует предусматривать открытые площадки в соответствии с требованиями СП 37.13330.2012.</w:t>
            </w:r>
          </w:p>
        </w:tc>
      </w:tr>
      <w:tr w:rsidR="005576E7" w:rsidRPr="007A5876" w:rsidTr="00964EBB">
        <w:trPr>
          <w:trHeight w:val="59"/>
        </w:trPr>
        <w:tc>
          <w:tcPr>
            <w:tcW w:w="605" w:type="dxa"/>
            <w:vMerge/>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60" w:type="dxa"/>
            <w:vMerge/>
          </w:tcPr>
          <w:p w:rsidR="005576E7" w:rsidRPr="007A5876" w:rsidRDefault="005576E7" w:rsidP="00964EBB">
            <w:pPr>
              <w:rPr>
                <w:rFonts w:ascii="Times New Roman" w:eastAsia="Times New Roman" w:hAnsi="Times New Roman"/>
                <w:color w:val="000000"/>
                <w:lang w:val="ru-RU"/>
              </w:rPr>
            </w:pPr>
          </w:p>
        </w:tc>
        <w:tc>
          <w:tcPr>
            <w:tcW w:w="2662" w:type="dxa"/>
            <w:gridSpan w:val="2"/>
            <w:vMerge/>
            <w:tcBorders>
              <w:right w:val="single" w:sz="4" w:space="0" w:color="595959"/>
            </w:tcBorders>
          </w:tcPr>
          <w:p w:rsidR="005576E7" w:rsidRPr="007A5876" w:rsidRDefault="005576E7" w:rsidP="00964EBB">
            <w:pPr>
              <w:rPr>
                <w:rFonts w:ascii="Times New Roman" w:eastAsia="Times New Roman" w:hAnsi="Times New Roman"/>
                <w:color w:val="000000"/>
                <w:lang w:val="ru-RU"/>
              </w:rPr>
            </w:pPr>
          </w:p>
        </w:tc>
        <w:tc>
          <w:tcPr>
            <w:tcW w:w="1851" w:type="dxa"/>
            <w:tcBorders>
              <w:left w:val="single" w:sz="4" w:space="0" w:color="595959"/>
            </w:tcBorders>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транспортной доступности объекта</w:t>
            </w:r>
          </w:p>
        </w:tc>
        <w:tc>
          <w:tcPr>
            <w:tcW w:w="3640" w:type="dxa"/>
            <w:tcBorders>
              <w:top w:val="single" w:sz="4" w:space="0" w:color="595959"/>
              <w:right w:val="single" w:sz="12" w:space="0" w:color="7F7F7F"/>
            </w:tcBorders>
          </w:tcPr>
          <w:p w:rsidR="005576E7" w:rsidRPr="007A5876" w:rsidRDefault="005576E7" w:rsidP="00964EBB">
            <w:pPr>
              <w:ind w:left="-55"/>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СП 42.13330.2011 Градостроительство. Планировка и застройка городских и сельских поселений. Актуализированная редакция СНиП 2.07.01-89* (п. 11.26 и п. 11.27);</w:t>
            </w:r>
          </w:p>
          <w:p w:rsidR="005576E7" w:rsidRPr="007A5876" w:rsidRDefault="005576E7" w:rsidP="00964EBB">
            <w:pPr>
              <w:ind w:left="360"/>
              <w:contextualSpacing/>
              <w:rPr>
                <w:rFonts w:ascii="Times New Roman" w:eastAsia="Times New Roman" w:hAnsi="Times New Roman"/>
                <w:color w:val="000000"/>
                <w:lang w:val="ru-RU"/>
              </w:rPr>
            </w:pPr>
          </w:p>
        </w:tc>
      </w:tr>
      <w:tr w:rsidR="005576E7" w:rsidRPr="007A5876" w:rsidTr="00964EBB">
        <w:trPr>
          <w:trHeight w:val="2265"/>
        </w:trPr>
        <w:tc>
          <w:tcPr>
            <w:tcW w:w="605" w:type="dxa"/>
            <w:tcBorders>
              <w:left w:val="single" w:sz="12" w:space="0" w:color="7F7F7F"/>
              <w:bottom w:val="single" w:sz="4" w:space="0" w:color="595959"/>
            </w:tcBorders>
          </w:tcPr>
          <w:p w:rsidR="005576E7" w:rsidRPr="007A5876" w:rsidRDefault="005576E7" w:rsidP="00964EBB">
            <w:pPr>
              <w:jc w:val="center"/>
              <w:rPr>
                <w:rFonts w:ascii="Times New Roman" w:eastAsia="Times New Roman" w:hAnsi="Times New Roman"/>
                <w:color w:val="000000"/>
                <w:lang w:val="ru-RU"/>
              </w:rPr>
            </w:pPr>
          </w:p>
        </w:tc>
        <w:tc>
          <w:tcPr>
            <w:tcW w:w="560" w:type="dxa"/>
            <w:tcBorders>
              <w:bottom w:val="single" w:sz="4" w:space="0" w:color="595959"/>
            </w:tcBorders>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2.3</w:t>
            </w:r>
          </w:p>
        </w:tc>
        <w:tc>
          <w:tcPr>
            <w:tcW w:w="2662" w:type="dxa"/>
            <w:gridSpan w:val="2"/>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tc>
        <w:tc>
          <w:tcPr>
            <w:tcW w:w="1851" w:type="dxa"/>
            <w:tcBorders>
              <w:bottom w:val="single" w:sz="4" w:space="0" w:color="auto"/>
            </w:tcBorders>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минимально допустимого уровня обеспеченности</w:t>
            </w:r>
          </w:p>
          <w:p w:rsidR="005576E7" w:rsidRPr="00AC5099" w:rsidRDefault="005576E7" w:rsidP="00964EBB">
            <w:pPr>
              <w:rPr>
                <w:rFonts w:ascii="Times New Roman" w:eastAsia="Times New Roman" w:hAnsi="Times New Roman"/>
                <w:color w:val="000000"/>
              </w:rPr>
            </w:pPr>
          </w:p>
        </w:tc>
        <w:tc>
          <w:tcPr>
            <w:tcW w:w="3640" w:type="dxa"/>
            <w:tcBorders>
              <w:bottom w:val="single" w:sz="4" w:space="0" w:color="auto"/>
              <w:right w:val="single" w:sz="12" w:space="0" w:color="7F7F7F"/>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 xml:space="preserve">СП 42.13330.2011 Градостроительство. Планировка и застройка городских и сельских поселений. Актуализированная редакция СНиП 2.07.01-89* (п. 11.26 и п. 11.27); </w:t>
            </w:r>
          </w:p>
          <w:p w:rsidR="005576E7" w:rsidRPr="007A5876" w:rsidRDefault="005576E7" w:rsidP="00964EBB">
            <w:pPr>
              <w:ind w:left="360"/>
              <w:contextualSpacing/>
              <w:rPr>
                <w:rFonts w:ascii="Times New Roman" w:eastAsia="Times New Roman" w:hAnsi="Times New Roman"/>
                <w:color w:val="000000"/>
                <w:lang w:val="ru-RU"/>
              </w:rPr>
            </w:pPr>
          </w:p>
        </w:tc>
      </w:tr>
      <w:tr w:rsidR="005576E7" w:rsidRPr="007A5876" w:rsidTr="00964EBB">
        <w:trPr>
          <w:trHeight w:val="1515"/>
        </w:trPr>
        <w:tc>
          <w:tcPr>
            <w:tcW w:w="605" w:type="dxa"/>
            <w:vMerge w:val="restart"/>
            <w:tcBorders>
              <w:top w:val="single" w:sz="4" w:space="0" w:color="595959"/>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60" w:type="dxa"/>
            <w:vMerge w:val="restart"/>
            <w:tcBorders>
              <w:top w:val="single" w:sz="4" w:space="0" w:color="595959"/>
            </w:tcBorders>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2.4</w:t>
            </w:r>
          </w:p>
        </w:tc>
        <w:tc>
          <w:tcPr>
            <w:tcW w:w="2662" w:type="dxa"/>
            <w:gridSpan w:val="2"/>
            <w:vMerge w:val="restart"/>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Расчетные показатели объектов, предназначенных для предоставления транспортных услуг населению и организации транспортного обслуживания населения </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bottom w:val="single" w:sz="4" w:space="0" w:color="595959"/>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 42.13330.2011 Градостроительство. Планировка и застройка городских и сельских поселений. Актуализированная редакция СНиП 2.07.01-89* (гл.11);</w:t>
            </w:r>
          </w:p>
          <w:p w:rsidR="005576E7" w:rsidRPr="007A5876" w:rsidRDefault="005576E7" w:rsidP="00964EBB">
            <w:pPr>
              <w:rPr>
                <w:rFonts w:ascii="Times New Roman" w:eastAsia="Times New Roman" w:hAnsi="Times New Roman"/>
                <w:color w:val="000000"/>
                <w:lang w:val="ru-RU"/>
              </w:rPr>
            </w:pPr>
          </w:p>
        </w:tc>
      </w:tr>
      <w:tr w:rsidR="005576E7" w:rsidRPr="007A5876" w:rsidTr="00964EBB">
        <w:trPr>
          <w:trHeight w:val="1247"/>
        </w:trPr>
        <w:tc>
          <w:tcPr>
            <w:tcW w:w="605" w:type="dxa"/>
            <w:vMerge/>
            <w:tcBorders>
              <w:left w:val="single" w:sz="12" w:space="0" w:color="7F7F7F"/>
            </w:tcBorders>
          </w:tcPr>
          <w:p w:rsidR="005576E7" w:rsidRPr="007A5876" w:rsidRDefault="005576E7" w:rsidP="00964EBB">
            <w:pPr>
              <w:jc w:val="center"/>
              <w:rPr>
                <w:rFonts w:ascii="Times New Roman" w:eastAsia="Times New Roman" w:hAnsi="Times New Roman"/>
                <w:color w:val="000000"/>
                <w:lang w:val="ru-RU"/>
              </w:rPr>
            </w:pPr>
          </w:p>
        </w:tc>
        <w:tc>
          <w:tcPr>
            <w:tcW w:w="560" w:type="dxa"/>
            <w:vMerge/>
          </w:tcPr>
          <w:p w:rsidR="005576E7" w:rsidRPr="007A5876" w:rsidRDefault="005576E7" w:rsidP="00964EBB">
            <w:pPr>
              <w:rPr>
                <w:rFonts w:ascii="Times New Roman" w:eastAsia="Times New Roman" w:hAnsi="Times New Roman"/>
                <w:color w:val="000000"/>
                <w:lang w:val="ru-RU"/>
              </w:rPr>
            </w:pPr>
          </w:p>
        </w:tc>
        <w:tc>
          <w:tcPr>
            <w:tcW w:w="2662" w:type="dxa"/>
            <w:gridSpan w:val="2"/>
            <w:vMerge/>
          </w:tcPr>
          <w:p w:rsidR="005576E7" w:rsidRPr="007A5876" w:rsidRDefault="005576E7" w:rsidP="00964EBB">
            <w:pPr>
              <w:rPr>
                <w:rFonts w:ascii="Times New Roman" w:eastAsia="Times New Roman" w:hAnsi="Times New Roman"/>
                <w:color w:val="000000"/>
                <w:lang w:val="ru-RU"/>
              </w:rPr>
            </w:pPr>
          </w:p>
        </w:tc>
        <w:tc>
          <w:tcPr>
            <w:tcW w:w="1851" w:type="dxa"/>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транспортной доступности объекта</w:t>
            </w:r>
          </w:p>
        </w:tc>
        <w:tc>
          <w:tcPr>
            <w:tcW w:w="3640" w:type="dxa"/>
            <w:tcBorders>
              <w:top w:val="single" w:sz="4" w:space="0" w:color="595959"/>
              <w:right w:val="single" w:sz="12" w:space="0" w:color="7F7F7F"/>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СП 42.13330.2011 Градостроительство. Планировка и застройка городских и сельских поселений. Актуализированная редакция СНиП 2.07.01-89* (</w:t>
            </w:r>
            <w:r w:rsidRPr="007A5876">
              <w:rPr>
                <w:rFonts w:ascii="Times New Roman" w:eastAsia="Times New Roman" w:hAnsi="Times New Roman"/>
                <w:color w:val="000000"/>
                <w:lang w:val="ru-RU"/>
              </w:rPr>
              <w:t>п. 11.2)</w:t>
            </w:r>
            <w:r w:rsidRPr="007A5876">
              <w:rPr>
                <w:rFonts w:ascii="Times New Roman" w:eastAsia="Times New Roman" w:hAnsi="Times New Roman"/>
                <w:bCs/>
                <w:color w:val="000000"/>
                <w:lang w:val="ru-RU"/>
              </w:rPr>
              <w:t>.</w:t>
            </w:r>
          </w:p>
        </w:tc>
      </w:tr>
      <w:tr w:rsidR="005576E7" w:rsidRPr="00BE3538" w:rsidTr="00964EBB">
        <w:trPr>
          <w:trHeight w:val="968"/>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3.</w:t>
            </w:r>
          </w:p>
        </w:tc>
        <w:tc>
          <w:tcPr>
            <w:tcW w:w="3222" w:type="dxa"/>
            <w:gridSpan w:val="3"/>
            <w:vMerge w:val="restart"/>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относящихся к областям физической культуры и массового спорта</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Показатель минимально допустимого уровня обеспеченности </w:t>
            </w:r>
          </w:p>
        </w:tc>
        <w:tc>
          <w:tcPr>
            <w:tcW w:w="3640" w:type="dxa"/>
            <w:tcBorders>
              <w:bottom w:val="single" w:sz="4" w:space="0" w:color="595959"/>
              <w:right w:val="single" w:sz="12" w:space="0" w:color="7F7F7F"/>
            </w:tcBorders>
            <w:hideMark/>
          </w:tcPr>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СП 42.13330.2011 Градостроительство. Планировка и застройка городских и сельских поселений. Актуализированная редакция СНиП 2.07.01-89* Приложение Ж.</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 xml:space="preserve">СП 31-113-2004 Бассейны для </w:t>
            </w:r>
            <w:r w:rsidRPr="007A5876">
              <w:rPr>
                <w:rFonts w:ascii="Times New Roman" w:eastAsia="Times New Roman" w:hAnsi="Times New Roman"/>
                <w:lang w:val="ru-RU"/>
              </w:rPr>
              <w:lastRenderedPageBreak/>
              <w:t>плавания. Таблица 4.4.</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СП 31-112-2004 Физкультурно-спортивные залы. Таблицы 4.1. и 4.2</w:t>
            </w:r>
          </w:p>
        </w:tc>
      </w:tr>
      <w:tr w:rsidR="005576E7" w:rsidRPr="00BE3538" w:rsidTr="00964EBB">
        <w:trPr>
          <w:trHeight w:val="967"/>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Pr>
          <w:p w:rsidR="005576E7" w:rsidRPr="007A5876" w:rsidRDefault="005576E7" w:rsidP="00964EBB">
            <w:pPr>
              <w:rPr>
                <w:rFonts w:ascii="Times New Roman" w:eastAsia="Times New Roman" w:hAnsi="Times New Roman"/>
                <w:color w:val="000000"/>
                <w:lang w:val="ru-RU"/>
              </w:rPr>
            </w:pPr>
          </w:p>
        </w:tc>
        <w:tc>
          <w:tcPr>
            <w:tcW w:w="1851" w:type="dxa"/>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транспортной доступности объекта</w:t>
            </w:r>
          </w:p>
        </w:tc>
        <w:tc>
          <w:tcPr>
            <w:tcW w:w="3640" w:type="dxa"/>
            <w:tcBorders>
              <w:top w:val="single" w:sz="4" w:space="0" w:color="595959"/>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СП 42.13330.2011 Градостроительство. Планировка и застройка городских и сельских поселений. Актуализированная редакция СНиП 2.07.01-89* (Приложение Ж);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Распоряжение Правительства РФ </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от 19 октября 1999 года №1683-р «Об одобрении методики определения нормативной потребности субъектов Российской Федерации в объектах социальной инфраструктуры».</w:t>
            </w:r>
          </w:p>
        </w:tc>
      </w:tr>
      <w:tr w:rsidR="005576E7" w:rsidRPr="00BE3538" w:rsidTr="00964EBB">
        <w:tc>
          <w:tcPr>
            <w:tcW w:w="605" w:type="dxa"/>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4.</w:t>
            </w:r>
          </w:p>
        </w:tc>
        <w:tc>
          <w:tcPr>
            <w:tcW w:w="5073" w:type="dxa"/>
            <w:gridSpan w:val="4"/>
            <w:tcBorders>
              <w:bottom w:val="single" w:sz="4" w:space="0" w:color="auto"/>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относящихся к области образования</w:t>
            </w:r>
          </w:p>
        </w:tc>
        <w:tc>
          <w:tcPr>
            <w:tcW w:w="3640" w:type="dxa"/>
            <w:tcBorders>
              <w:bottom w:val="single" w:sz="4" w:space="0" w:color="auto"/>
              <w:right w:val="single" w:sz="12" w:space="0" w:color="7F7F7F"/>
            </w:tcBorders>
            <w:hideMark/>
          </w:tcPr>
          <w:p w:rsidR="005576E7" w:rsidRPr="007A5876" w:rsidRDefault="005576E7" w:rsidP="00964EBB">
            <w:pPr>
              <w:jc w:val="both"/>
              <w:rPr>
                <w:rFonts w:ascii="Times New Roman" w:eastAsia="Times New Roman" w:hAnsi="Times New Roman"/>
                <w:color w:val="000000"/>
                <w:lang w:val="ru-RU"/>
              </w:rPr>
            </w:pPr>
          </w:p>
        </w:tc>
      </w:tr>
      <w:tr w:rsidR="005576E7" w:rsidRPr="00BE3538" w:rsidTr="00964EBB">
        <w:trPr>
          <w:trHeight w:val="2114"/>
        </w:trPr>
        <w:tc>
          <w:tcPr>
            <w:tcW w:w="605" w:type="dxa"/>
            <w:vMerge w:val="restart"/>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val="restart"/>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4.1</w:t>
            </w:r>
          </w:p>
        </w:tc>
        <w:tc>
          <w:tcPr>
            <w:tcW w:w="2640" w:type="dxa"/>
            <w:vMerge w:val="restart"/>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 xml:space="preserve">Расчетные показатели объектов дошкольного образования </w:t>
            </w:r>
          </w:p>
        </w:tc>
        <w:tc>
          <w:tcPr>
            <w:tcW w:w="1851" w:type="dxa"/>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bottom w:val="single" w:sz="4" w:space="0" w:color="auto"/>
              <w:right w:val="single" w:sz="12" w:space="0" w:color="7F7F7F"/>
            </w:tcBorders>
            <w:hideMark/>
          </w:tcPr>
          <w:p w:rsidR="00341FFF" w:rsidRPr="007A5876" w:rsidRDefault="00341FFF" w:rsidP="00964EBB">
            <w:pPr>
              <w:rPr>
                <w:rFonts w:ascii="Times New Roman" w:eastAsia="Times New Roman" w:hAnsi="Times New Roman"/>
                <w:lang w:val="ru-RU"/>
              </w:rPr>
            </w:pPr>
            <w:r w:rsidRPr="007A5876">
              <w:rPr>
                <w:rFonts w:ascii="Times New Roman" w:eastAsia="Times New Roman" w:hAnsi="Times New Roman"/>
                <w:lang w:val="ru-RU"/>
              </w:rPr>
              <w:t>Установлен в соответствии с региональными нормативами градостроительного проектирования , утвержденными постановлением Правительства Пермского края от 17.08.2018 № 459-п.</w:t>
            </w:r>
            <w:r w:rsidR="00AF07F0" w:rsidRPr="007A5876">
              <w:rPr>
                <w:rFonts w:ascii="Times New Roman" w:eastAsia="Times New Roman" w:hAnsi="Times New Roman"/>
                <w:lang w:val="ru-RU"/>
              </w:rPr>
              <w:t xml:space="preserve"> часть 1.1</w:t>
            </w:r>
          </w:p>
        </w:tc>
      </w:tr>
      <w:tr w:rsidR="005576E7" w:rsidRPr="00BE3538" w:rsidTr="00964EBB">
        <w:trPr>
          <w:trHeight w:val="1426"/>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tcPr>
          <w:p w:rsidR="005576E7" w:rsidRPr="007A5876" w:rsidRDefault="005576E7" w:rsidP="00964EBB">
            <w:pPr>
              <w:rPr>
                <w:rFonts w:ascii="Times New Roman" w:eastAsia="Times New Roman" w:hAnsi="Times New Roman"/>
                <w:color w:val="000000"/>
                <w:lang w:val="ru-RU"/>
              </w:rPr>
            </w:pPr>
          </w:p>
        </w:tc>
        <w:tc>
          <w:tcPr>
            <w:tcW w:w="2640" w:type="dxa"/>
            <w:vMerge/>
          </w:tcPr>
          <w:p w:rsidR="005576E7" w:rsidRPr="007A5876" w:rsidRDefault="005576E7" w:rsidP="00964EBB">
            <w:pPr>
              <w:rPr>
                <w:rFonts w:ascii="Times New Roman" w:eastAsia="Times New Roman" w:hAnsi="Times New Roman"/>
                <w:bCs/>
                <w:color w:val="000000"/>
                <w:lang w:val="ru-RU"/>
              </w:rPr>
            </w:pPr>
          </w:p>
        </w:tc>
        <w:tc>
          <w:tcPr>
            <w:tcW w:w="1851" w:type="dxa"/>
            <w:tcBorders>
              <w:bottom w:val="single" w:sz="4"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Показатель </w:t>
            </w:r>
            <w:r w:rsidR="00AF07F0" w:rsidRPr="007A5876">
              <w:rPr>
                <w:rFonts w:ascii="Times New Roman" w:eastAsia="Times New Roman" w:hAnsi="Times New Roman"/>
                <w:color w:val="000000"/>
                <w:lang w:val="ru-RU"/>
              </w:rPr>
              <w:t xml:space="preserve">пешеходной и </w:t>
            </w:r>
            <w:r w:rsidRPr="007A5876">
              <w:rPr>
                <w:rFonts w:ascii="Times New Roman" w:eastAsia="Times New Roman" w:hAnsi="Times New Roman"/>
                <w:color w:val="000000"/>
                <w:lang w:val="ru-RU"/>
              </w:rPr>
              <w:t>транспортной доступности объекта</w:t>
            </w:r>
          </w:p>
        </w:tc>
        <w:tc>
          <w:tcPr>
            <w:tcW w:w="3640" w:type="dxa"/>
            <w:tcBorders>
              <w:top w:val="single" w:sz="4" w:space="0" w:color="595959"/>
              <w:bottom w:val="single" w:sz="4" w:space="0" w:color="595959"/>
              <w:right w:val="single" w:sz="12" w:space="0" w:color="7F7F7F"/>
            </w:tcBorders>
          </w:tcPr>
          <w:p w:rsidR="00AF07F0" w:rsidRPr="007A5876" w:rsidRDefault="00AF07F0" w:rsidP="00964EBB">
            <w:pPr>
              <w:rPr>
                <w:rFonts w:ascii="Times New Roman" w:eastAsia="Times New Roman" w:hAnsi="Times New Roman"/>
                <w:color w:val="000000"/>
                <w:lang w:val="ru-RU"/>
              </w:rPr>
            </w:pPr>
            <w:r w:rsidRPr="007A5876">
              <w:rPr>
                <w:rFonts w:ascii="Times New Roman" w:eastAsia="Times New Roman" w:hAnsi="Times New Roman"/>
                <w:lang w:val="ru-RU"/>
              </w:rPr>
              <w:t>Установлен в соответствии с региональными нормативами градостроительного проектирования , утвержденными постановлением Правительства Пермского края от 17.08.2018 № 459-п. част 1.2</w:t>
            </w:r>
          </w:p>
        </w:tc>
      </w:tr>
      <w:tr w:rsidR="005576E7" w:rsidRPr="00BE3538" w:rsidTr="00964EBB">
        <w:trPr>
          <w:trHeight w:val="11894"/>
        </w:trPr>
        <w:tc>
          <w:tcPr>
            <w:tcW w:w="605" w:type="dxa"/>
            <w:vMerge w:val="restart"/>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val="restart"/>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4.2.</w:t>
            </w:r>
          </w:p>
        </w:tc>
        <w:tc>
          <w:tcPr>
            <w:tcW w:w="2640" w:type="dxa"/>
            <w:vMerge w:val="restart"/>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Профессиональные образовательные организации</w:t>
            </w:r>
          </w:p>
        </w:tc>
        <w:tc>
          <w:tcPr>
            <w:tcW w:w="1851" w:type="dxa"/>
            <w:tcBorders>
              <w:right w:val="single" w:sz="4" w:space="0" w:color="595959"/>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обеспеченности (кол-во мест)</w:t>
            </w:r>
          </w:p>
        </w:tc>
        <w:tc>
          <w:tcPr>
            <w:tcW w:w="3640" w:type="dxa"/>
            <w:tcBorders>
              <w:top w:val="single" w:sz="4" w:space="0" w:color="595959"/>
              <w:left w:val="single" w:sz="4" w:space="0" w:color="595959"/>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Установлены исходя из текущего состояния и перспектив развития системы образовательных учреждений региона с учетом требований СП 118.13330.2012. Общественные здания и сооружения, СП</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 Обоснование показателя обеспеченности:</w:t>
            </w:r>
          </w:p>
          <w:p w:rsidR="005576E7" w:rsidRPr="005C7F27"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Согласно сведений Прогноза социально-экономического развития, численность занятого населения на </w:t>
            </w:r>
            <w:r w:rsidRPr="007A5876">
              <w:rPr>
                <w:rFonts w:ascii="Times New Roman" w:eastAsia="Times New Roman" w:hAnsi="Times New Roman"/>
                <w:lang w:val="ru-RU"/>
              </w:rPr>
              <w:t>2017 г.– 23782 чел.10% требуют повышения квалификации и дополнительной профессиональной подготовки: 23782 Х 0,1 = 2378 чел</w:t>
            </w:r>
            <w:r w:rsidRPr="007A5876">
              <w:rPr>
                <w:rFonts w:ascii="Times New Roman" w:eastAsia="Times New Roman" w:hAnsi="Times New Roman"/>
                <w:color w:val="FF0000"/>
                <w:lang w:val="ru-RU"/>
              </w:rPr>
              <w:t xml:space="preserve">. </w:t>
            </w:r>
            <w:r w:rsidRPr="005C7F27">
              <w:rPr>
                <w:rFonts w:ascii="Times New Roman" w:eastAsia="Times New Roman" w:hAnsi="Times New Roman"/>
                <w:lang w:val="ru-RU"/>
              </w:rPr>
              <w:t>Расчетная численность населения, требующего получения профессионального образования –5845 чел.</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Итого расчетная численность населения, требующего получения дополнительного образования: 2378 + 5845= 8223 чел.</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Согласно сведениям </w:t>
            </w:r>
            <w:r w:rsidRPr="007A5876">
              <w:rPr>
                <w:rFonts w:ascii="Times New Roman" w:eastAsia="Times New Roman" w:hAnsi="Times New Roman"/>
                <w:lang w:val="ru-RU"/>
              </w:rPr>
              <w:t xml:space="preserve">Управления образования </w:t>
            </w:r>
            <w:r w:rsidRPr="007A5876">
              <w:rPr>
                <w:rFonts w:ascii="Times New Roman" w:eastAsia="Times New Roman" w:hAnsi="Times New Roman"/>
                <w:color w:val="000000"/>
                <w:lang w:val="ru-RU"/>
              </w:rPr>
              <w:t>муниципального района, количество заведений дополнительного образования на 2017 г. составляет – 4 учреждения.</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color w:val="000000"/>
                <w:lang w:val="ru-RU"/>
              </w:rPr>
              <w:t>С учетом демографических изменений в разрезе муниципального района, требуемое количество мест в организациях дополнительного образования составляе</w:t>
            </w:r>
            <w:r w:rsidRPr="007A5876">
              <w:rPr>
                <w:rFonts w:ascii="Times New Roman" w:eastAsia="Times New Roman" w:hAnsi="Times New Roman"/>
                <w:lang w:val="ru-RU"/>
              </w:rPr>
              <w:t>т: (8223 Х 0,48 (коэффициент прироста-убыли населения (см. п.16 табл.))) / 56458 = 0,069 мест.</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lang w:val="ru-RU"/>
              </w:rPr>
              <w:t>Требуемое (расчетное) количество мест на 1 000 чел.: 0,069 * 1 000 = 69 мест.</w:t>
            </w:r>
          </w:p>
        </w:tc>
      </w:tr>
      <w:tr w:rsidR="005576E7" w:rsidRPr="007A5876" w:rsidTr="00964EBB">
        <w:trPr>
          <w:trHeight w:val="1830"/>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tcPr>
          <w:p w:rsidR="005576E7" w:rsidRPr="007A5876" w:rsidRDefault="005576E7" w:rsidP="00964EBB">
            <w:pPr>
              <w:rPr>
                <w:rFonts w:ascii="Times New Roman" w:eastAsia="Times New Roman" w:hAnsi="Times New Roman"/>
                <w:color w:val="000000"/>
                <w:lang w:val="ru-RU"/>
              </w:rPr>
            </w:pPr>
          </w:p>
        </w:tc>
        <w:tc>
          <w:tcPr>
            <w:tcW w:w="2640" w:type="dxa"/>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транспортной доступности объекта</w:t>
            </w:r>
          </w:p>
        </w:tc>
        <w:tc>
          <w:tcPr>
            <w:tcW w:w="3640" w:type="dxa"/>
            <w:tcBorders>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 42.13330.2011 Градостроительство. Планировка и застройка городских и сельских поселений. Актуализированная редакция СНиП 2.07.01-89* (Приложение Ж);</w:t>
            </w:r>
          </w:p>
        </w:tc>
      </w:tr>
      <w:tr w:rsidR="005576E7" w:rsidRPr="00BE3538" w:rsidTr="00964EBB">
        <w:trPr>
          <w:trHeight w:val="2112"/>
        </w:trPr>
        <w:tc>
          <w:tcPr>
            <w:tcW w:w="605" w:type="dxa"/>
            <w:vMerge w:val="restart"/>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val="restart"/>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4.3.</w:t>
            </w:r>
          </w:p>
        </w:tc>
        <w:tc>
          <w:tcPr>
            <w:tcW w:w="2640" w:type="dxa"/>
            <w:vMerge w:val="restart"/>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Общеобразовательные организации (в т.ч. школы, лицеи, гимназии)</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top w:val="single" w:sz="4" w:space="0" w:color="auto"/>
              <w:bottom w:val="single" w:sz="4" w:space="0" w:color="auto"/>
              <w:right w:val="single" w:sz="12" w:space="0" w:color="7F7F7F"/>
            </w:tcBorders>
          </w:tcPr>
          <w:p w:rsidR="00AF07F0" w:rsidRPr="007A5876" w:rsidRDefault="00AF07F0" w:rsidP="00964EBB">
            <w:pPr>
              <w:rPr>
                <w:rFonts w:ascii="Times New Roman" w:eastAsia="Times New Roman" w:hAnsi="Times New Roman"/>
                <w:color w:val="000000"/>
                <w:lang w:val="ru-RU"/>
              </w:rPr>
            </w:pPr>
            <w:r w:rsidRPr="007A5876">
              <w:rPr>
                <w:rFonts w:ascii="Times New Roman" w:eastAsia="Times New Roman" w:hAnsi="Times New Roman"/>
                <w:lang w:val="ru-RU"/>
              </w:rPr>
              <w:t>Установлен в соответствии с региональными нормативами градостроительного проектирования , утвержденными постановлением Правительства Пермского края от 17.08.2018 № 459-п. часть 1.1</w:t>
            </w:r>
          </w:p>
        </w:tc>
      </w:tr>
      <w:tr w:rsidR="005576E7" w:rsidRPr="00BE3538" w:rsidTr="00964EBB">
        <w:trPr>
          <w:trHeight w:val="1970"/>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tcPr>
          <w:p w:rsidR="005576E7" w:rsidRPr="007A5876" w:rsidRDefault="005576E7" w:rsidP="00964EBB">
            <w:pPr>
              <w:rPr>
                <w:rFonts w:ascii="Times New Roman" w:eastAsia="Times New Roman" w:hAnsi="Times New Roman"/>
                <w:color w:val="000000"/>
                <w:lang w:val="ru-RU"/>
              </w:rPr>
            </w:pPr>
          </w:p>
        </w:tc>
        <w:tc>
          <w:tcPr>
            <w:tcW w:w="2640" w:type="dxa"/>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 xml:space="preserve">Показатель </w:t>
            </w:r>
            <w:r w:rsidR="00AF07F0" w:rsidRPr="007A5876">
              <w:rPr>
                <w:rFonts w:ascii="Times New Roman" w:eastAsia="Times New Roman" w:hAnsi="Times New Roman"/>
                <w:bCs/>
                <w:color w:val="000000"/>
                <w:lang w:val="ru-RU"/>
              </w:rPr>
              <w:t xml:space="preserve">пешеходной и </w:t>
            </w:r>
            <w:r w:rsidRPr="007A5876">
              <w:rPr>
                <w:rFonts w:ascii="Times New Roman" w:eastAsia="Times New Roman" w:hAnsi="Times New Roman"/>
                <w:bCs/>
                <w:color w:val="000000"/>
                <w:lang w:val="ru-RU"/>
              </w:rPr>
              <w:t>транспортной доступности объекта</w:t>
            </w:r>
          </w:p>
        </w:tc>
        <w:tc>
          <w:tcPr>
            <w:tcW w:w="3640" w:type="dxa"/>
            <w:tcBorders>
              <w:top w:val="single" w:sz="4" w:space="0" w:color="auto"/>
              <w:right w:val="single" w:sz="12" w:space="0" w:color="7F7F7F"/>
            </w:tcBorders>
          </w:tcPr>
          <w:p w:rsidR="005576E7" w:rsidRPr="007A5876" w:rsidRDefault="00AF07F0" w:rsidP="00964EBB">
            <w:pPr>
              <w:rPr>
                <w:rFonts w:ascii="Times New Roman" w:eastAsia="Times New Roman" w:hAnsi="Times New Roman"/>
                <w:color w:val="000000"/>
                <w:lang w:val="ru-RU"/>
              </w:rPr>
            </w:pPr>
            <w:r w:rsidRPr="007A5876">
              <w:rPr>
                <w:rFonts w:ascii="Times New Roman" w:eastAsia="Times New Roman" w:hAnsi="Times New Roman"/>
                <w:lang w:val="ru-RU"/>
              </w:rPr>
              <w:t>Установлен в соответствии с региональными нормативами градостроительного проектирования , утвержденными постановлением Правительства Пермского края от 17.08.2018 № 459-п. част 1.2</w:t>
            </w:r>
          </w:p>
        </w:tc>
      </w:tr>
      <w:tr w:rsidR="005576E7" w:rsidRPr="00BE3538" w:rsidTr="00964EBB">
        <w:trPr>
          <w:trHeight w:val="1119"/>
        </w:trPr>
        <w:tc>
          <w:tcPr>
            <w:tcW w:w="605" w:type="dxa"/>
            <w:vMerge w:val="restart"/>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val="restart"/>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4.4.</w:t>
            </w:r>
          </w:p>
        </w:tc>
        <w:tc>
          <w:tcPr>
            <w:tcW w:w="2640" w:type="dxa"/>
            <w:vMerge w:val="restart"/>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дополнительного образования (в т.ч. профессионального)</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right w:val="single" w:sz="12" w:space="0" w:color="7F7F7F"/>
            </w:tcBorders>
            <w:hideMark/>
          </w:tcPr>
          <w:p w:rsidR="005576E7" w:rsidRPr="005C7F27"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Установлены исходя из текущего состояния и перспектив развития системы образовательных учреждений региона с учетом требований СП 118.13330.2012. Общественные здания и сооружения, СП 42.13330.2011. Градостроительство. Планировка и застройка городских и сельских поселений (показатель размеров земельных участков принимается согласно Приложению </w:t>
            </w:r>
            <w:r w:rsidRPr="005C7F27">
              <w:rPr>
                <w:rFonts w:ascii="Times New Roman" w:eastAsia="Times New Roman" w:hAnsi="Times New Roman"/>
                <w:color w:val="000000"/>
                <w:lang w:val="ru-RU"/>
              </w:rPr>
              <w:t>Ж), при использовании зонирования муниципального района по плотности расселения.</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Обоснование показателя обеспеченности:</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Согласно сведений Прогноза социально-экономического развития , численность занятого населения на </w:t>
            </w:r>
            <w:r w:rsidRPr="007A5876">
              <w:rPr>
                <w:rFonts w:ascii="Times New Roman" w:eastAsia="Times New Roman" w:hAnsi="Times New Roman"/>
                <w:lang w:val="ru-RU"/>
              </w:rPr>
              <w:t xml:space="preserve">2017 г.– 23782 чел.10% требуют повышения квалификации и дополнительной профессиональной подготовки: 23782 Х 0,1 = 2378 чел Расчетная численность населения, требующего получения профессионального образования –5845 чел., 20% получают параллельно дополнительное образование: 5845 Х 0,2 =1169. Итого расчетная численность населения, требующего получения дополнительного образования: 2378 + 1169 = 3547 </w:t>
            </w:r>
            <w:r w:rsidRPr="007A5876">
              <w:rPr>
                <w:rFonts w:ascii="Times New Roman" w:eastAsia="Times New Roman" w:hAnsi="Times New Roman"/>
                <w:lang w:val="ru-RU"/>
              </w:rPr>
              <w:lastRenderedPageBreak/>
              <w:t>чел.</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Согласно сведениям Управления образования муниципального района, количество заведений дополнительного образования на 2015 г. составляет – 4.</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color w:val="000000"/>
                <w:lang w:val="ru-RU"/>
              </w:rPr>
              <w:t xml:space="preserve">С учетом демографических изменений в разрезе муниципального района, требуемое количество мест в организациях дополнительного образования составляет: </w:t>
            </w:r>
            <w:r w:rsidRPr="007A5876">
              <w:rPr>
                <w:rFonts w:ascii="Times New Roman" w:eastAsia="Times New Roman" w:hAnsi="Times New Roman"/>
                <w:lang w:val="ru-RU"/>
              </w:rPr>
              <w:t>(3547 Х 0,48(коэффициент прироста-убыли населения (см. п.16 табл.))) / 56458 = 0,030 места.</w:t>
            </w:r>
          </w:p>
          <w:p w:rsidR="005576E7" w:rsidRPr="007A5876" w:rsidRDefault="005576E7" w:rsidP="00964EBB">
            <w:pPr>
              <w:rPr>
                <w:rFonts w:ascii="Times New Roman" w:eastAsia="Times New Roman" w:hAnsi="Times New Roman"/>
                <w:lang w:val="ru-RU"/>
              </w:rPr>
            </w:pPr>
            <w:r w:rsidRPr="007A5876">
              <w:rPr>
                <w:rFonts w:ascii="Times New Roman" w:eastAsia="Times New Roman" w:hAnsi="Times New Roman"/>
                <w:lang w:val="ru-RU"/>
              </w:rPr>
              <w:t>Требуемое (расчетное) количество мест на 1 000 чел.: 0,030 * 1 000 = 30 мест.</w:t>
            </w:r>
          </w:p>
        </w:tc>
      </w:tr>
      <w:tr w:rsidR="005576E7" w:rsidRPr="00BE3538" w:rsidTr="00964EBB">
        <w:trPr>
          <w:trHeight w:val="2399"/>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tcPr>
          <w:p w:rsidR="005576E7" w:rsidRPr="007A5876" w:rsidRDefault="005576E7" w:rsidP="00964EBB">
            <w:pPr>
              <w:rPr>
                <w:rFonts w:ascii="Times New Roman" w:eastAsia="Times New Roman" w:hAnsi="Times New Roman"/>
                <w:color w:val="000000"/>
                <w:lang w:val="ru-RU"/>
              </w:rPr>
            </w:pPr>
          </w:p>
        </w:tc>
        <w:tc>
          <w:tcPr>
            <w:tcW w:w="2640" w:type="dxa"/>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bottom w:val="single" w:sz="4" w:space="0" w:color="7F7F7F"/>
              <w:right w:val="single" w:sz="12" w:space="0" w:color="7F7F7F"/>
            </w:tcBorders>
          </w:tcPr>
          <w:p w:rsidR="005576E7" w:rsidRPr="007A5876" w:rsidRDefault="005576E7" w:rsidP="00964EBB">
            <w:pPr>
              <w:rPr>
                <w:rFonts w:ascii="Times New Roman" w:eastAsia="Times New Roman" w:hAnsi="Times New Roman"/>
                <w:color w:val="000000"/>
                <w:highlight w:val="yellow"/>
                <w:lang w:val="ru-RU"/>
              </w:rPr>
            </w:pPr>
            <w:r w:rsidRPr="007A5876">
              <w:rPr>
                <w:rFonts w:ascii="Times New Roman" w:eastAsia="Times New Roman" w:hAnsi="Times New Roman"/>
                <w:color w:val="000000"/>
                <w:lang w:val="ru-RU"/>
              </w:rPr>
              <w:t>Установлены исходя из текущего состояния и перспектив развития системы образовательных учреждений региона с учетом требований СП 118.13330.2012. Общественные здания и сооружения, СП 42.13330.2011. Градостроительство. Планировка и застройка городских и сельских поселений, при использовании зонирования  в Добрянском муниципальном районе  по плотности расселения.</w:t>
            </w:r>
          </w:p>
        </w:tc>
      </w:tr>
      <w:tr w:rsidR="005576E7" w:rsidRPr="00AC5099" w:rsidTr="00964EBB">
        <w:trPr>
          <w:trHeight w:val="7077"/>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val="restart"/>
            <w:tcBorders>
              <w:top w:val="single" w:sz="4" w:space="0" w:color="7F7F7F"/>
            </w:tcBorders>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4.5.</w:t>
            </w:r>
          </w:p>
        </w:tc>
        <w:tc>
          <w:tcPr>
            <w:tcW w:w="2640" w:type="dxa"/>
            <w:vMerge w:val="restart"/>
            <w:tcBorders>
              <w:top w:val="single" w:sz="4" w:space="0" w:color="7F7F7F"/>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color w:val="000000"/>
              </w:rPr>
              <w:t>Коррекционные школы, школы-интернаты</w:t>
            </w:r>
          </w:p>
        </w:tc>
        <w:tc>
          <w:tcPr>
            <w:tcW w:w="1851" w:type="dxa"/>
            <w:tcBorders>
              <w:top w:val="single" w:sz="4"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обеспеченности (кол-во мест)</w:t>
            </w:r>
          </w:p>
        </w:tc>
        <w:tc>
          <w:tcPr>
            <w:tcW w:w="3640" w:type="dxa"/>
            <w:vMerge w:val="restart"/>
            <w:tcBorders>
              <w:top w:val="single" w:sz="4" w:space="0" w:color="7F7F7F"/>
              <w:right w:val="single" w:sz="12" w:space="0" w:color="7F7F7F"/>
            </w:tcBorders>
          </w:tcPr>
          <w:p w:rsidR="005576E7" w:rsidRPr="007A5876" w:rsidRDefault="005576E7" w:rsidP="00964EBB">
            <w:pPr>
              <w:widowControl w:val="0"/>
              <w:autoSpaceDE w:val="0"/>
              <w:autoSpaceDN w:val="0"/>
              <w:adjustRightInd w:val="0"/>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Установлены исходя из текущего состояния и перспектив развития системы образовательных учреждений региона с учетом требований СП 118.13330.2012. Общественные здания и сооружения, СП 42.13330.2011. Градостроительство. Планировка и застройка городских и сельских поселений (показатель размеров земельных участков принимается согласно Приложению Ж), при использовании зонирования  в Добрянском муниципальном районе  по плотности расселения.</w:t>
            </w:r>
          </w:p>
          <w:p w:rsidR="005576E7" w:rsidRPr="007A5876" w:rsidRDefault="005576E7" w:rsidP="00964EBB">
            <w:pPr>
              <w:widowControl w:val="0"/>
              <w:autoSpaceDE w:val="0"/>
              <w:autoSpaceDN w:val="0"/>
              <w:adjustRightInd w:val="0"/>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Обоснование показателя обеспеченности:</w:t>
            </w:r>
          </w:p>
          <w:p w:rsidR="005576E7" w:rsidRPr="007A5876" w:rsidRDefault="005576E7" w:rsidP="00964EBB">
            <w:pPr>
              <w:widowControl w:val="0"/>
              <w:autoSpaceDE w:val="0"/>
              <w:autoSpaceDN w:val="0"/>
              <w:adjustRightInd w:val="0"/>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Согласно сведений Федеральной службы государственной статистики по муниципальному району численность населения в возрасте 1-17 лет на 1 января 2015 г. составила: 10348 чел. </w:t>
            </w:r>
          </w:p>
          <w:p w:rsidR="005576E7" w:rsidRPr="007A5876" w:rsidRDefault="005576E7" w:rsidP="00964EBB">
            <w:pPr>
              <w:widowControl w:val="0"/>
              <w:autoSpaceDE w:val="0"/>
              <w:autoSpaceDN w:val="0"/>
              <w:adjustRightInd w:val="0"/>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4% требуют специальных условий обучения: 10348 Х 0,04 = 414 чел.</w:t>
            </w:r>
          </w:p>
          <w:p w:rsidR="005576E7" w:rsidRPr="007A5876" w:rsidRDefault="005576E7" w:rsidP="00964EBB">
            <w:pPr>
              <w:widowControl w:val="0"/>
              <w:autoSpaceDE w:val="0"/>
              <w:autoSpaceDN w:val="0"/>
              <w:adjustRightInd w:val="0"/>
              <w:contextualSpacing/>
              <w:rPr>
                <w:rFonts w:ascii="Times New Roman" w:eastAsia="Times New Roman" w:hAnsi="Times New Roman"/>
                <w:color w:val="000000"/>
                <w:lang w:val="ru-RU"/>
              </w:rPr>
            </w:pPr>
            <w:r w:rsidRPr="007A5876">
              <w:rPr>
                <w:rFonts w:ascii="Times New Roman" w:eastAsia="Times New Roman" w:hAnsi="Times New Roman"/>
                <w:color w:val="000000"/>
                <w:lang w:val="ru-RU"/>
              </w:rPr>
              <w:t>Согласно сведениямУправления образования муниципального района, количество специальных учебных заведений (интернатов, коррекционных школ) –3.</w:t>
            </w:r>
          </w:p>
          <w:p w:rsidR="005576E7" w:rsidRPr="00AC5099" w:rsidRDefault="005576E7" w:rsidP="00964EBB">
            <w:pPr>
              <w:rPr>
                <w:rFonts w:ascii="Times New Roman" w:eastAsia="Times New Roman" w:hAnsi="Times New Roman"/>
                <w:color w:val="000000"/>
              </w:rPr>
            </w:pPr>
            <w:r w:rsidRPr="007A5876">
              <w:rPr>
                <w:rFonts w:ascii="Times New Roman" w:eastAsia="Times New Roman" w:hAnsi="Times New Roman"/>
                <w:color w:val="000000"/>
                <w:lang w:val="ru-RU"/>
              </w:rPr>
              <w:t xml:space="preserve">Требуемое количество мест: (414 Х 0,48 (коэффициент прироста-убыли населения (см. п.16 табл.))) /56458= 0,003 мест. </w:t>
            </w:r>
            <w:r w:rsidRPr="00AC5099">
              <w:rPr>
                <w:rFonts w:ascii="Times New Roman" w:eastAsia="Times New Roman" w:hAnsi="Times New Roman"/>
                <w:color w:val="000000"/>
              </w:rPr>
              <w:t>Требуемое (расчетное) количество мест на 1 000 чел.: 0,003*1 000 = 3 мест.</w:t>
            </w:r>
          </w:p>
        </w:tc>
      </w:tr>
      <w:tr w:rsidR="005576E7" w:rsidRPr="00BE3538" w:rsidTr="00964EBB">
        <w:trPr>
          <w:trHeight w:val="1961"/>
        </w:trPr>
        <w:tc>
          <w:tcPr>
            <w:tcW w:w="605" w:type="dxa"/>
            <w:vMerge/>
            <w:tcBorders>
              <w:left w:val="single" w:sz="12" w:space="0" w:color="7F7F7F"/>
            </w:tcBorders>
            <w:vAlign w:val="center"/>
          </w:tcPr>
          <w:p w:rsidR="005576E7" w:rsidRPr="00AC5099" w:rsidRDefault="005576E7" w:rsidP="00964EBB">
            <w:pPr>
              <w:jc w:val="center"/>
              <w:rPr>
                <w:rFonts w:ascii="Times New Roman" w:eastAsia="Times New Roman" w:hAnsi="Times New Roman"/>
                <w:color w:val="000000"/>
              </w:rPr>
            </w:pPr>
          </w:p>
        </w:tc>
        <w:tc>
          <w:tcPr>
            <w:tcW w:w="582" w:type="dxa"/>
            <w:gridSpan w:val="2"/>
            <w:vMerge/>
          </w:tcPr>
          <w:p w:rsidR="005576E7" w:rsidRPr="00AC5099" w:rsidRDefault="005576E7" w:rsidP="00964EBB">
            <w:pPr>
              <w:rPr>
                <w:rFonts w:ascii="Times New Roman" w:eastAsia="Times New Roman" w:hAnsi="Times New Roman"/>
                <w:color w:val="000000"/>
              </w:rPr>
            </w:pPr>
          </w:p>
        </w:tc>
        <w:tc>
          <w:tcPr>
            <w:tcW w:w="2640" w:type="dxa"/>
            <w:vMerge/>
          </w:tcPr>
          <w:p w:rsidR="005576E7" w:rsidRPr="00AC5099" w:rsidRDefault="005576E7" w:rsidP="00964EBB">
            <w:pPr>
              <w:rPr>
                <w:rFonts w:ascii="Times New Roman" w:eastAsia="Times New Roman" w:hAnsi="Times New Roman"/>
                <w:color w:val="000000"/>
              </w:rPr>
            </w:pPr>
          </w:p>
        </w:tc>
        <w:tc>
          <w:tcPr>
            <w:tcW w:w="1851" w:type="dxa"/>
            <w:tcBorders>
              <w:top w:val="single" w:sz="4"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vMerge/>
            <w:tcBorders>
              <w:right w:val="single" w:sz="12" w:space="0" w:color="7F7F7F"/>
            </w:tcBorders>
          </w:tcPr>
          <w:p w:rsidR="005576E7" w:rsidRPr="007A5876" w:rsidRDefault="005576E7" w:rsidP="00964EBB">
            <w:pPr>
              <w:widowControl w:val="0"/>
              <w:autoSpaceDE w:val="0"/>
              <w:autoSpaceDN w:val="0"/>
              <w:adjustRightInd w:val="0"/>
              <w:contextualSpacing/>
              <w:rPr>
                <w:rFonts w:ascii="Times New Roman" w:eastAsia="Times New Roman" w:hAnsi="Times New Roman"/>
                <w:color w:val="000000"/>
                <w:lang w:val="ru-RU"/>
              </w:rPr>
            </w:pPr>
          </w:p>
        </w:tc>
      </w:tr>
      <w:tr w:rsidR="005576E7" w:rsidRPr="00BE3538" w:rsidTr="00964EBB">
        <w:trPr>
          <w:trHeight w:val="843"/>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tcPr>
          <w:p w:rsidR="005576E7" w:rsidRPr="007A5876" w:rsidRDefault="005576E7" w:rsidP="00964EBB">
            <w:pPr>
              <w:rPr>
                <w:rFonts w:ascii="Times New Roman" w:eastAsia="Times New Roman" w:hAnsi="Times New Roman"/>
                <w:color w:val="000000"/>
                <w:lang w:val="ru-RU"/>
              </w:rPr>
            </w:pPr>
          </w:p>
        </w:tc>
        <w:tc>
          <w:tcPr>
            <w:tcW w:w="2640" w:type="dxa"/>
            <w:vMerge/>
          </w:tcPr>
          <w:p w:rsidR="005576E7" w:rsidRPr="007A5876" w:rsidRDefault="005576E7" w:rsidP="00964EBB">
            <w:pPr>
              <w:rPr>
                <w:rFonts w:ascii="Times New Roman" w:eastAsia="Times New Roman" w:hAnsi="Times New Roman"/>
                <w:color w:val="000000"/>
                <w:lang w:val="ru-RU"/>
              </w:rPr>
            </w:pPr>
          </w:p>
        </w:tc>
        <w:tc>
          <w:tcPr>
            <w:tcW w:w="1851" w:type="dxa"/>
            <w:tcBorders>
              <w:top w:val="single" w:sz="4" w:space="0" w:color="7F7F7F"/>
              <w:bottom w:val="single" w:sz="4" w:space="0" w:color="auto"/>
            </w:tcBorders>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транспортной доступности объекта</w:t>
            </w:r>
          </w:p>
        </w:tc>
        <w:tc>
          <w:tcPr>
            <w:tcW w:w="3640" w:type="dxa"/>
            <w:tcBorders>
              <w:top w:val="single" w:sz="4" w:space="0" w:color="595959"/>
              <w:bottom w:val="single" w:sz="4" w:space="0" w:color="auto"/>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Установлены исходя из текущего состояния и перспектив развития системы образовательных учреждений региона с учетом требований СП 118.13330.2012. Общественные здания и сооружения, СП 42.13330.2011. Градостроительство. Планировка и застройка городских и сельских поселений, </w:t>
            </w:r>
            <w:r w:rsidRPr="007A5876">
              <w:rPr>
                <w:rFonts w:ascii="Times New Roman" w:eastAsia="Times New Roman" w:hAnsi="Times New Roman"/>
                <w:color w:val="000000"/>
                <w:lang w:val="ru-RU"/>
              </w:rPr>
              <w:lastRenderedPageBreak/>
              <w:t>при использовании зонирования муниципального района по плотности расселения.</w:t>
            </w:r>
          </w:p>
        </w:tc>
      </w:tr>
      <w:tr w:rsidR="005576E7" w:rsidRPr="00BE3538" w:rsidTr="00964EBB">
        <w:trPr>
          <w:trHeight w:val="2544"/>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5.</w:t>
            </w:r>
          </w:p>
        </w:tc>
        <w:tc>
          <w:tcPr>
            <w:tcW w:w="582" w:type="dxa"/>
            <w:gridSpan w:val="2"/>
            <w:vMerge w:val="restart"/>
            <w:hideMark/>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5.1.</w:t>
            </w:r>
          </w:p>
        </w:tc>
        <w:tc>
          <w:tcPr>
            <w:tcW w:w="2640" w:type="dxa"/>
            <w:vMerge w:val="restart"/>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относящихся к области здравоохранения</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bottom w:val="single" w:sz="4" w:space="0" w:color="595959"/>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приняты в соответствии с социальными нормативами и нормами, одобренными распоряжением Правительства Российской Федерации от 3 июля 1996 г.  №1063-р;</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 42.13330.2011 Градостроительство. Планировка и застройка городских и сельских поселений. Актуализированная редакция СНиП 2.07.01-89* Приложение Ж;</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 установлены приложением к требованиям 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от 27 февраля 2016 г. </w:t>
            </w:r>
            <w:r w:rsidRPr="00AC5099">
              <w:rPr>
                <w:rFonts w:ascii="Times New Roman" w:eastAsia="Times New Roman" w:hAnsi="Times New Roman"/>
                <w:color w:val="000000"/>
              </w:rPr>
              <w:t>N</w:t>
            </w:r>
            <w:r w:rsidRPr="007A5876">
              <w:rPr>
                <w:rFonts w:ascii="Times New Roman" w:eastAsia="Times New Roman" w:hAnsi="Times New Roman"/>
                <w:color w:val="000000"/>
                <w:lang w:val="ru-RU"/>
              </w:rPr>
              <w:t xml:space="preserve"> 132н.</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За 2016 год по разным причинам в стационарной форме обслуживалось порядка 50 % населения муниципального района.</w:t>
            </w:r>
          </w:p>
          <w:p w:rsidR="005576E7" w:rsidRPr="007A5876" w:rsidRDefault="005576E7" w:rsidP="00964EBB">
            <w:pPr>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Следовательно, требуемое количество мест в стационарах на 1</w:t>
            </w:r>
            <w:r w:rsidRPr="00AC5099">
              <w:rPr>
                <w:rFonts w:ascii="Times New Roman" w:eastAsia="Times New Roman" w:hAnsi="Times New Roman"/>
                <w:color w:val="000000"/>
              </w:rPr>
              <w:t> </w:t>
            </w:r>
            <w:r w:rsidRPr="007A5876">
              <w:rPr>
                <w:rFonts w:ascii="Times New Roman" w:eastAsia="Times New Roman" w:hAnsi="Times New Roman"/>
                <w:color w:val="000000"/>
                <w:lang w:val="ru-RU"/>
              </w:rPr>
              <w:t xml:space="preserve">000 человек: </w:t>
            </w:r>
          </w:p>
          <w:p w:rsidR="005576E7" w:rsidRPr="007A5876" w:rsidRDefault="005576E7" w:rsidP="00964EBB">
            <w:pPr>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(56458 х 0,5 х 0,48 (коэффициент прироста-убыли населения (см. п. 16 табл.))) / 1 000 = 13,5 мест.</w:t>
            </w:r>
          </w:p>
          <w:p w:rsidR="005576E7" w:rsidRPr="007A5876" w:rsidRDefault="005576E7" w:rsidP="00964EBB">
            <w:pPr>
              <w:widowControl w:val="0"/>
              <w:autoSpaceDE w:val="0"/>
              <w:autoSpaceDN w:val="0"/>
              <w:adjustRightInd w:val="0"/>
              <w:contextualSpacing/>
              <w:rPr>
                <w:rFonts w:ascii="Times New Roman" w:eastAsia="Times New Roman" w:hAnsi="Times New Roman"/>
                <w:lang w:val="ru-RU"/>
              </w:rPr>
            </w:pPr>
            <w:r w:rsidRPr="007A5876">
              <w:rPr>
                <w:rFonts w:ascii="Times New Roman" w:eastAsia="Times New Roman" w:hAnsi="Times New Roman"/>
                <w:lang w:val="ru-RU"/>
              </w:rPr>
              <w:t xml:space="preserve">Ежегодно по разным причинам в поликлиники и диспансеры обращаются 75% населения </w:t>
            </w:r>
            <w:r w:rsidRPr="007A5876">
              <w:rPr>
                <w:rFonts w:ascii="Times New Roman" w:eastAsia="Times New Roman" w:hAnsi="Times New Roman"/>
                <w:lang w:val="ru-RU"/>
              </w:rPr>
              <w:lastRenderedPageBreak/>
              <w:t>муниципального района</w:t>
            </w:r>
          </w:p>
          <w:p w:rsidR="005576E7" w:rsidRPr="007A5876" w:rsidRDefault="005576E7" w:rsidP="00964EBB">
            <w:pPr>
              <w:widowControl w:val="0"/>
              <w:autoSpaceDE w:val="0"/>
              <w:autoSpaceDN w:val="0"/>
              <w:adjustRightInd w:val="0"/>
              <w:contextualSpacing/>
              <w:rPr>
                <w:rFonts w:ascii="Times New Roman" w:eastAsia="Times New Roman" w:hAnsi="Times New Roman"/>
                <w:lang w:val="ru-RU"/>
              </w:rPr>
            </w:pPr>
            <w:r w:rsidRPr="007A5876">
              <w:rPr>
                <w:rFonts w:ascii="Times New Roman" w:eastAsia="Times New Roman" w:hAnsi="Times New Roman"/>
                <w:lang w:val="ru-RU"/>
              </w:rPr>
              <w:t xml:space="preserve">Расчетное количество посещений в смену в поликлиниках: </w:t>
            </w:r>
          </w:p>
          <w:p w:rsidR="005576E7" w:rsidRPr="007A5876" w:rsidRDefault="005576E7" w:rsidP="00964EBB">
            <w:pPr>
              <w:widowControl w:val="0"/>
              <w:autoSpaceDE w:val="0"/>
              <w:autoSpaceDN w:val="0"/>
              <w:adjustRightInd w:val="0"/>
              <w:contextualSpacing/>
              <w:rPr>
                <w:rFonts w:ascii="Times New Roman" w:eastAsia="Times New Roman" w:hAnsi="Times New Roman"/>
                <w:lang w:val="ru-RU"/>
              </w:rPr>
            </w:pPr>
            <w:r w:rsidRPr="007A5876">
              <w:rPr>
                <w:rFonts w:ascii="Times New Roman" w:eastAsia="Times New Roman" w:hAnsi="Times New Roman"/>
                <w:lang w:val="ru-RU"/>
              </w:rPr>
              <w:t>(56458 х 0,75 х 0,48 (коэффициент прироста-убыли населения (см. п.16 табл.))) / 12 / 37 (кол-во смен в месяц) = 45,78 посещений в смену.</w:t>
            </w:r>
          </w:p>
        </w:tc>
      </w:tr>
      <w:tr w:rsidR="005576E7" w:rsidRPr="007A5876" w:rsidTr="00964EBB">
        <w:trPr>
          <w:trHeight w:val="2625"/>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82" w:type="dxa"/>
            <w:gridSpan w:val="2"/>
            <w:vMerge/>
          </w:tcPr>
          <w:p w:rsidR="005576E7" w:rsidRPr="007A5876" w:rsidRDefault="005576E7" w:rsidP="00964EBB">
            <w:pPr>
              <w:rPr>
                <w:rFonts w:ascii="Times New Roman" w:eastAsia="Times New Roman" w:hAnsi="Times New Roman"/>
                <w:bCs/>
                <w:color w:val="000000"/>
                <w:lang w:val="ru-RU"/>
              </w:rPr>
            </w:pPr>
          </w:p>
        </w:tc>
        <w:tc>
          <w:tcPr>
            <w:tcW w:w="2640" w:type="dxa"/>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top w:val="single" w:sz="4" w:space="0" w:color="595959"/>
              <w:right w:val="single" w:sz="12" w:space="0" w:color="7F7F7F"/>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Максимально допустимый уровень территориальной доступности принят на уровне, установленном пунктом 10.4 (таблица 5) СП 42.13330.2011 Градостроительство. Планировка и застройка городских и сельских поселений. Актуализированная редакция СНиП 2.07.01-89*</w:t>
            </w:r>
            <w:r w:rsidRPr="007A5876">
              <w:rPr>
                <w:rFonts w:ascii="Times New Roman" w:eastAsia="Times New Roman" w:hAnsi="Times New Roman"/>
                <w:bCs/>
                <w:color w:val="000000"/>
                <w:lang w:val="ru-RU"/>
              </w:rPr>
              <w:t>;</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 42.13330.2011 Градостроительство. Планировка и застройка городских и сельских поселений. Актуализированная редакция СНиП 2.07.01-89* (Приложение Ж)</w:t>
            </w:r>
          </w:p>
        </w:tc>
      </w:tr>
      <w:tr w:rsidR="005576E7" w:rsidRPr="00BE3538" w:rsidTr="00964EBB">
        <w:tc>
          <w:tcPr>
            <w:tcW w:w="605" w:type="dxa"/>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6.</w:t>
            </w:r>
          </w:p>
        </w:tc>
        <w:tc>
          <w:tcPr>
            <w:tcW w:w="3222" w:type="dxa"/>
            <w:gridSpan w:val="3"/>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относящихся к области сбора, вывоза, утилизации и переработки бытовых и промышленных отходов</w:t>
            </w:r>
          </w:p>
        </w:tc>
        <w:tc>
          <w:tcPr>
            <w:tcW w:w="1851" w:type="dxa"/>
          </w:tcPr>
          <w:p w:rsidR="005576E7" w:rsidRPr="007A5876" w:rsidRDefault="005576E7" w:rsidP="00964EBB">
            <w:pPr>
              <w:rPr>
                <w:rFonts w:ascii="Times New Roman" w:eastAsia="Times New Roman" w:hAnsi="Times New Roman"/>
                <w:bCs/>
                <w:color w:val="000000"/>
                <w:lang w:val="ru-RU"/>
              </w:rPr>
            </w:pPr>
          </w:p>
        </w:tc>
        <w:tc>
          <w:tcPr>
            <w:tcW w:w="3640" w:type="dxa"/>
            <w:tcBorders>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lang w:val="ru-RU"/>
              </w:rPr>
              <w:t xml:space="preserve">Расчетные показатели откорректированы </w:t>
            </w:r>
            <w:r w:rsidRPr="007A5876">
              <w:rPr>
                <w:rFonts w:ascii="Times New Roman" w:eastAsia="Times New Roman" w:hAnsi="Times New Roman"/>
                <w:color w:val="000000"/>
                <w:lang w:val="ru-RU"/>
              </w:rPr>
              <w:t xml:space="preserve">с учетом региональных нормативов градостроительного проектирования Пермского края (принятых Министерством градостроительства и развития инфраструктуры Пермского края приказом от12 июня 2009 г. </w:t>
            </w:r>
            <w:r w:rsidRPr="00AC5099">
              <w:rPr>
                <w:rFonts w:ascii="Times New Roman" w:eastAsia="Times New Roman" w:hAnsi="Times New Roman"/>
                <w:color w:val="000000"/>
              </w:rPr>
              <w:t>N</w:t>
            </w:r>
            <w:r w:rsidRPr="007A5876">
              <w:rPr>
                <w:rFonts w:ascii="Times New Roman" w:eastAsia="Times New Roman" w:hAnsi="Times New Roman"/>
                <w:color w:val="000000"/>
                <w:lang w:val="ru-RU"/>
              </w:rPr>
              <w:t xml:space="preserve">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tc>
      </w:tr>
      <w:tr w:rsidR="005576E7" w:rsidRPr="00BE3538" w:rsidTr="00964EBB">
        <w:trPr>
          <w:trHeight w:val="982"/>
        </w:trPr>
        <w:tc>
          <w:tcPr>
            <w:tcW w:w="605" w:type="dxa"/>
            <w:vMerge w:val="restart"/>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60" w:type="dxa"/>
            <w:vMerge w:val="restart"/>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6.1</w:t>
            </w:r>
          </w:p>
        </w:tc>
        <w:tc>
          <w:tcPr>
            <w:tcW w:w="2662" w:type="dxa"/>
            <w:gridSpan w:val="2"/>
            <w:vMerge w:val="restart"/>
            <w:tcBorders>
              <w:right w:val="single" w:sz="4" w:space="0" w:color="595959"/>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предприятий по сбору, хранению и транспортировке отходов</w:t>
            </w:r>
          </w:p>
        </w:tc>
        <w:tc>
          <w:tcPr>
            <w:tcW w:w="1851" w:type="dxa"/>
            <w:tcBorders>
              <w:left w:val="single" w:sz="4" w:space="0" w:color="595959"/>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top w:val="single" w:sz="4" w:space="0" w:color="7F7F7F"/>
              <w:bottom w:val="single" w:sz="4" w:space="0" w:color="7F7F7F"/>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Санитарные правила и нормы СанПиН 42-128-4690-88</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"Санитарные правила содержания территорий населенных мест"</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(утв. Минздравом СССР 5 августа 1988 г. </w:t>
            </w:r>
            <w:r w:rsidRPr="00AC5099">
              <w:rPr>
                <w:rFonts w:ascii="Times New Roman" w:eastAsia="Times New Roman" w:hAnsi="Times New Roman"/>
                <w:color w:val="000000"/>
              </w:rPr>
              <w:t>N</w:t>
            </w:r>
            <w:r w:rsidRPr="007A5876">
              <w:rPr>
                <w:rFonts w:ascii="Times New Roman" w:eastAsia="Times New Roman" w:hAnsi="Times New Roman"/>
                <w:color w:val="000000"/>
                <w:lang w:val="ru-RU"/>
              </w:rPr>
              <w:t xml:space="preserve"> 4690-88) (п. 2.2.3);</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Обращение с отходами лечебно-</w:t>
            </w:r>
            <w:r w:rsidRPr="007A5876">
              <w:rPr>
                <w:rFonts w:ascii="Times New Roman" w:eastAsia="Times New Roman" w:hAnsi="Times New Roman"/>
                <w:color w:val="000000"/>
                <w:lang w:val="ru-RU"/>
              </w:rPr>
              <w:lastRenderedPageBreak/>
              <w:t>профилактических учреждений должно осуществляться в соответствии с требованиями СанПиН 2.1.7.2790-10.</w:t>
            </w:r>
          </w:p>
        </w:tc>
      </w:tr>
      <w:tr w:rsidR="005576E7" w:rsidRPr="007A5876" w:rsidTr="00964EBB">
        <w:trPr>
          <w:trHeight w:val="1371"/>
        </w:trPr>
        <w:tc>
          <w:tcPr>
            <w:tcW w:w="605" w:type="dxa"/>
            <w:vMerge/>
            <w:tcBorders>
              <w:left w:val="single" w:sz="12" w:space="0" w:color="7F7F7F"/>
              <w:bottom w:val="single" w:sz="4" w:space="0" w:color="595959"/>
            </w:tcBorders>
            <w:vAlign w:val="center"/>
          </w:tcPr>
          <w:p w:rsidR="005576E7" w:rsidRPr="007A5876" w:rsidRDefault="005576E7" w:rsidP="00964EBB">
            <w:pPr>
              <w:jc w:val="center"/>
              <w:rPr>
                <w:rFonts w:ascii="Times New Roman" w:eastAsia="Times New Roman" w:hAnsi="Times New Roman"/>
                <w:color w:val="000000"/>
                <w:lang w:val="ru-RU"/>
              </w:rPr>
            </w:pPr>
          </w:p>
        </w:tc>
        <w:tc>
          <w:tcPr>
            <w:tcW w:w="560" w:type="dxa"/>
            <w:vMerge/>
            <w:tcBorders>
              <w:bottom w:val="single" w:sz="4" w:space="0" w:color="595959"/>
            </w:tcBorders>
          </w:tcPr>
          <w:p w:rsidR="005576E7" w:rsidRPr="007A5876" w:rsidRDefault="005576E7" w:rsidP="00964EBB">
            <w:pPr>
              <w:rPr>
                <w:rFonts w:ascii="Times New Roman" w:eastAsia="Times New Roman" w:hAnsi="Times New Roman"/>
                <w:color w:val="000000"/>
                <w:lang w:val="ru-RU"/>
              </w:rPr>
            </w:pPr>
          </w:p>
        </w:tc>
        <w:tc>
          <w:tcPr>
            <w:tcW w:w="2662" w:type="dxa"/>
            <w:gridSpan w:val="2"/>
            <w:vMerge/>
            <w:tcBorders>
              <w:bottom w:val="single" w:sz="4" w:space="0" w:color="595959"/>
              <w:right w:val="single" w:sz="4" w:space="0" w:color="595959"/>
            </w:tcBorders>
          </w:tcPr>
          <w:p w:rsidR="005576E7" w:rsidRPr="007A5876" w:rsidRDefault="005576E7" w:rsidP="00964EBB">
            <w:pPr>
              <w:rPr>
                <w:rFonts w:ascii="Times New Roman" w:eastAsia="Times New Roman" w:hAnsi="Times New Roman"/>
                <w:bCs/>
                <w:color w:val="000000"/>
                <w:lang w:val="ru-RU"/>
              </w:rPr>
            </w:pPr>
          </w:p>
        </w:tc>
        <w:tc>
          <w:tcPr>
            <w:tcW w:w="1851" w:type="dxa"/>
            <w:tcBorders>
              <w:left w:val="single" w:sz="4" w:space="0" w:color="595959"/>
              <w:bottom w:val="single" w:sz="4" w:space="0" w:color="auto"/>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top w:val="single" w:sz="4" w:space="0" w:color="7F7F7F"/>
              <w:bottom w:val="single" w:sz="4" w:space="0" w:color="auto"/>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СП 42.13330.2011 Градостроительство. Планировка и застройка городских и сельских поселений. Актуализированная редакция СНиП 2.07.01-89* (Приложение М).</w:t>
            </w:r>
          </w:p>
        </w:tc>
      </w:tr>
      <w:tr w:rsidR="005576E7" w:rsidRPr="00BE3538" w:rsidTr="00964EBB">
        <w:trPr>
          <w:trHeight w:val="3738"/>
        </w:trPr>
        <w:tc>
          <w:tcPr>
            <w:tcW w:w="605" w:type="dxa"/>
            <w:vMerge w:val="restart"/>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60" w:type="dxa"/>
            <w:vMerge w:val="restart"/>
            <w:hideMark/>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6.2</w:t>
            </w:r>
          </w:p>
        </w:tc>
        <w:tc>
          <w:tcPr>
            <w:tcW w:w="2662" w:type="dxa"/>
            <w:gridSpan w:val="2"/>
            <w:vMerge w:val="restart"/>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предприятий по утилизации и переработке отходов</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bottom w:val="single" w:sz="4" w:space="0" w:color="595959"/>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bCs/>
                <w:color w:val="000000"/>
                <w:lang w:val="ru-RU"/>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по таблице в соответствии с требованиями </w:t>
            </w:r>
            <w:r w:rsidRPr="007A5876">
              <w:rPr>
                <w:rFonts w:ascii="Times New Roman" w:eastAsia="Times New Roman" w:hAnsi="Times New Roman"/>
                <w:color w:val="000000"/>
                <w:lang w:val="ru-RU"/>
              </w:rPr>
              <w:t xml:space="preserve">   СП 42.13330.2011 Градостроительство. Планировка и застройка городских и сельских поселений. Актуализированная редакция СНиП 2.07.01-89* (п.12.18, табл.13);</w:t>
            </w:r>
          </w:p>
          <w:p w:rsidR="005576E7" w:rsidRPr="007A5876" w:rsidRDefault="005576E7" w:rsidP="00964EBB">
            <w:pPr>
              <w:rPr>
                <w:rFonts w:ascii="Times New Roman" w:eastAsia="Times New Roman" w:hAnsi="Times New Roman"/>
                <w:color w:val="000000"/>
                <w:lang w:val="ru-RU"/>
              </w:rPr>
            </w:pPr>
          </w:p>
        </w:tc>
      </w:tr>
      <w:tr w:rsidR="005576E7" w:rsidRPr="00AC5099" w:rsidTr="00964EBB">
        <w:trPr>
          <w:trHeight w:val="2273"/>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560" w:type="dxa"/>
            <w:vMerge/>
          </w:tcPr>
          <w:p w:rsidR="005576E7" w:rsidRPr="007A5876" w:rsidRDefault="005576E7" w:rsidP="00964EBB">
            <w:pPr>
              <w:rPr>
                <w:rFonts w:ascii="Times New Roman" w:eastAsia="Times New Roman" w:hAnsi="Times New Roman"/>
                <w:color w:val="000000"/>
                <w:lang w:val="ru-RU"/>
              </w:rPr>
            </w:pPr>
          </w:p>
        </w:tc>
        <w:tc>
          <w:tcPr>
            <w:tcW w:w="2662" w:type="dxa"/>
            <w:gridSpan w:val="2"/>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top w:val="single" w:sz="4" w:space="0" w:color="595959"/>
              <w:right w:val="single" w:sz="12" w:space="0" w:color="7F7F7F"/>
            </w:tcBorders>
          </w:tcPr>
          <w:p w:rsidR="005576E7" w:rsidRPr="00AC5099" w:rsidRDefault="005576E7" w:rsidP="00964EBB">
            <w:pPr>
              <w:rPr>
                <w:rFonts w:ascii="Times New Roman" w:eastAsia="Times New Roman" w:hAnsi="Times New Roman"/>
                <w:bCs/>
                <w:color w:val="000000"/>
              </w:rPr>
            </w:pPr>
            <w:r w:rsidRPr="007A5876">
              <w:rPr>
                <w:rFonts w:ascii="Times New Roman" w:eastAsia="Times New Roman" w:hAnsi="Times New Roman"/>
                <w:bCs/>
                <w:color w:val="000000"/>
                <w:lang w:val="ru-RU"/>
              </w:rPr>
              <w:t xml:space="preserve">Объекты размещения отходов производства проектируются в соответствии с требованиямиСанПиН 2.1.7.1322-03 «Гигиенические требования к размещению и обезвреживанию отходов производства и потребления»,СНиП 2.01.28-85. </w:t>
            </w:r>
            <w:r w:rsidRPr="00AC5099">
              <w:rPr>
                <w:rFonts w:ascii="Times New Roman" w:eastAsia="Times New Roman" w:hAnsi="Times New Roman"/>
                <w:bCs/>
                <w:color w:val="000000"/>
              </w:rPr>
              <w:t>Полигоны по обезвреживанию и захоронению токсичных промышленных отходов.</w:t>
            </w:r>
          </w:p>
        </w:tc>
      </w:tr>
      <w:tr w:rsidR="005576E7" w:rsidRPr="00BE3538" w:rsidTr="00964EBB">
        <w:trPr>
          <w:trHeight w:val="556"/>
        </w:trPr>
        <w:tc>
          <w:tcPr>
            <w:tcW w:w="605" w:type="dxa"/>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7.</w:t>
            </w:r>
          </w:p>
        </w:tc>
        <w:tc>
          <w:tcPr>
            <w:tcW w:w="3222" w:type="dxa"/>
            <w:gridSpan w:val="3"/>
            <w:tcBorders>
              <w:right w:val="single" w:sz="4" w:space="0" w:color="595959"/>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жилищного строительства муниципальной собственности, помещений муниципального жилищного фонда</w:t>
            </w:r>
          </w:p>
        </w:tc>
        <w:tc>
          <w:tcPr>
            <w:tcW w:w="1851" w:type="dxa"/>
            <w:tcBorders>
              <w:left w:val="single" w:sz="4" w:space="0" w:color="595959"/>
              <w:right w:val="single" w:sz="4" w:space="0" w:color="595959"/>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tcBorders>
              <w:left w:val="single" w:sz="4" w:space="0" w:color="595959"/>
              <w:bottom w:val="single" w:sz="4" w:space="0" w:color="7F7F7F"/>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Решение Земского собрания Добрянского муниципального района «Об установлении норм предоставления площади жилого помещения по договору</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социального найма и учетной нормы площади жилого помещения на территории Добрянского муниципального района»</w:t>
            </w:r>
          </w:p>
        </w:tc>
      </w:tr>
      <w:tr w:rsidR="005576E7" w:rsidRPr="00BE3538" w:rsidTr="00964EBB">
        <w:trPr>
          <w:trHeight w:val="1380"/>
        </w:trPr>
        <w:tc>
          <w:tcPr>
            <w:tcW w:w="605" w:type="dxa"/>
            <w:vMerge w:val="restart"/>
            <w:tcBorders>
              <w:left w:val="single" w:sz="12" w:space="0" w:color="7F7F7F"/>
              <w:right w:val="single" w:sz="4" w:space="0" w:color="595959"/>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8.</w:t>
            </w:r>
          </w:p>
        </w:tc>
        <w:tc>
          <w:tcPr>
            <w:tcW w:w="3222" w:type="dxa"/>
            <w:gridSpan w:val="3"/>
            <w:vMerge w:val="restart"/>
            <w:tcBorders>
              <w:left w:val="single" w:sz="4" w:space="0" w:color="595959"/>
              <w:right w:val="single" w:sz="4" w:space="0" w:color="595959"/>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предназначенных для обеспечения первичных мер пожарной безопасности</w:t>
            </w:r>
          </w:p>
        </w:tc>
        <w:tc>
          <w:tcPr>
            <w:tcW w:w="1851" w:type="dxa"/>
            <w:tcBorders>
              <w:left w:val="single" w:sz="4" w:space="0" w:color="595959"/>
              <w:right w:val="single" w:sz="4" w:space="0" w:color="595959"/>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vMerge w:val="restart"/>
            <w:tcBorders>
              <w:left w:val="single" w:sz="4" w:space="0" w:color="595959"/>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Для определения количества объектов пожарной охраны и типа пожарных депо следует использовать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w:t>
            </w:r>
            <w:r w:rsidRPr="00AC5099">
              <w:rPr>
                <w:rFonts w:ascii="Times New Roman" w:eastAsia="Times New Roman" w:hAnsi="Times New Roman"/>
                <w:color w:val="000000"/>
              </w:rPr>
              <w:t> </w:t>
            </w:r>
            <w:r w:rsidRPr="007A5876">
              <w:rPr>
                <w:rFonts w:ascii="Times New Roman" w:eastAsia="Times New Roman" w:hAnsi="Times New Roman"/>
                <w:color w:val="000000"/>
                <w:lang w:val="ru-RU"/>
              </w:rPr>
              <w:t xml:space="preserve">г. </w:t>
            </w:r>
            <w:r w:rsidRPr="00AC5099">
              <w:rPr>
                <w:rFonts w:ascii="Times New Roman" w:eastAsia="Times New Roman" w:hAnsi="Times New Roman"/>
                <w:color w:val="000000"/>
              </w:rPr>
              <w:t>N </w:t>
            </w:r>
            <w:r w:rsidRPr="007A5876">
              <w:rPr>
                <w:rFonts w:ascii="Times New Roman" w:eastAsia="Times New Roman" w:hAnsi="Times New Roman"/>
                <w:color w:val="000000"/>
                <w:lang w:val="ru-RU"/>
              </w:rPr>
              <w:t>36 Приложения 2, 7, обязательные)</w:t>
            </w:r>
          </w:p>
        </w:tc>
      </w:tr>
      <w:tr w:rsidR="005576E7" w:rsidRPr="00AC5099" w:rsidTr="00964EBB">
        <w:trPr>
          <w:trHeight w:val="937"/>
        </w:trPr>
        <w:tc>
          <w:tcPr>
            <w:tcW w:w="605" w:type="dxa"/>
            <w:vMerge/>
            <w:tcBorders>
              <w:left w:val="single" w:sz="12" w:space="0" w:color="7F7F7F"/>
              <w:bottom w:val="single" w:sz="4" w:space="0" w:color="595959"/>
              <w:right w:val="single" w:sz="4" w:space="0" w:color="595959"/>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Borders>
              <w:left w:val="single" w:sz="4" w:space="0" w:color="595959"/>
              <w:right w:val="single" w:sz="4" w:space="0" w:color="595959"/>
            </w:tcBorders>
          </w:tcPr>
          <w:p w:rsidR="005576E7" w:rsidRPr="007A5876" w:rsidRDefault="005576E7" w:rsidP="00964EBB">
            <w:pPr>
              <w:rPr>
                <w:rFonts w:ascii="Times New Roman" w:eastAsia="Times New Roman" w:hAnsi="Times New Roman"/>
                <w:bCs/>
                <w:color w:val="000000"/>
                <w:lang w:val="ru-RU"/>
              </w:rPr>
            </w:pPr>
          </w:p>
        </w:tc>
        <w:tc>
          <w:tcPr>
            <w:tcW w:w="1851" w:type="dxa"/>
            <w:tcBorders>
              <w:left w:val="single" w:sz="4" w:space="0" w:color="595959"/>
              <w:bottom w:val="single" w:sz="4" w:space="0" w:color="7F7F7F"/>
              <w:right w:val="single" w:sz="4" w:space="0" w:color="595959"/>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vMerge/>
            <w:tcBorders>
              <w:left w:val="single" w:sz="4" w:space="0" w:color="595959"/>
              <w:bottom w:val="single" w:sz="4" w:space="0" w:color="7F7F7F"/>
              <w:right w:val="single" w:sz="12" w:space="0" w:color="7F7F7F"/>
            </w:tcBorders>
          </w:tcPr>
          <w:p w:rsidR="005576E7" w:rsidRPr="00AC5099" w:rsidRDefault="005576E7" w:rsidP="00964EBB">
            <w:pPr>
              <w:rPr>
                <w:rFonts w:ascii="Times New Roman" w:eastAsia="Times New Roman" w:hAnsi="Times New Roman"/>
                <w:color w:val="000000"/>
              </w:rPr>
            </w:pPr>
          </w:p>
        </w:tc>
      </w:tr>
      <w:tr w:rsidR="005576E7" w:rsidRPr="00BE3538" w:rsidTr="00964EBB">
        <w:trPr>
          <w:trHeight w:val="2712"/>
        </w:trPr>
        <w:tc>
          <w:tcPr>
            <w:tcW w:w="605" w:type="dxa"/>
            <w:vMerge w:val="restart"/>
            <w:tcBorders>
              <w:top w:val="single" w:sz="4" w:space="0" w:color="595959"/>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9.</w:t>
            </w:r>
          </w:p>
        </w:tc>
        <w:tc>
          <w:tcPr>
            <w:tcW w:w="3222" w:type="dxa"/>
            <w:gridSpan w:val="3"/>
            <w:vMerge w:val="restart"/>
            <w:tcBorders>
              <w:right w:val="single" w:sz="4" w:space="0" w:color="595959"/>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предназначенных для обеспечения мероприятий по охране окружающей среды</w:t>
            </w:r>
          </w:p>
        </w:tc>
        <w:tc>
          <w:tcPr>
            <w:tcW w:w="1851" w:type="dxa"/>
            <w:tcBorders>
              <w:left w:val="single" w:sz="4" w:space="0" w:color="595959"/>
            </w:tcBorders>
          </w:tcPr>
          <w:p w:rsidR="005576E7" w:rsidRPr="00AC5099" w:rsidRDefault="005576E7" w:rsidP="00964EBB">
            <w:pPr>
              <w:rPr>
                <w:rFonts w:ascii="Times New Roman" w:eastAsia="Times New Roman" w:hAnsi="Times New Roman"/>
                <w:color w:val="000000"/>
              </w:rPr>
            </w:pPr>
            <w:r w:rsidRPr="00AC5099">
              <w:rPr>
                <w:rFonts w:ascii="Times New Roman" w:eastAsia="Times New Roman" w:hAnsi="Times New Roman"/>
                <w:color w:val="000000"/>
              </w:rPr>
              <w:t>Показатель минимально допустимого уровня обеспеченности</w:t>
            </w:r>
          </w:p>
          <w:p w:rsidR="005576E7" w:rsidRPr="00AC5099" w:rsidRDefault="005576E7" w:rsidP="00964EBB">
            <w:pPr>
              <w:rPr>
                <w:rFonts w:ascii="Times New Roman" w:eastAsia="Times New Roman" w:hAnsi="Times New Roman"/>
                <w:color w:val="000000"/>
              </w:rPr>
            </w:pPr>
          </w:p>
          <w:p w:rsidR="005576E7" w:rsidRPr="00AC5099" w:rsidRDefault="005576E7" w:rsidP="00964EBB">
            <w:pPr>
              <w:rPr>
                <w:rFonts w:ascii="Times New Roman" w:eastAsia="Times New Roman" w:hAnsi="Times New Roman"/>
                <w:color w:val="000000"/>
              </w:rPr>
            </w:pPr>
          </w:p>
          <w:p w:rsidR="005576E7" w:rsidRPr="00AC5099" w:rsidRDefault="005576E7" w:rsidP="00964EBB">
            <w:pPr>
              <w:rPr>
                <w:rFonts w:ascii="Times New Roman" w:eastAsia="Times New Roman" w:hAnsi="Times New Roman"/>
                <w:bCs/>
                <w:color w:val="000000"/>
              </w:rPr>
            </w:pPr>
          </w:p>
        </w:tc>
        <w:tc>
          <w:tcPr>
            <w:tcW w:w="3640" w:type="dxa"/>
            <w:tcBorders>
              <w:bottom w:val="single" w:sz="4" w:space="0" w:color="7F7F7F"/>
              <w:right w:val="single" w:sz="12" w:space="0" w:color="7F7F7F"/>
            </w:tcBorders>
          </w:tcPr>
          <w:p w:rsidR="005576E7" w:rsidRPr="007A5876" w:rsidRDefault="005576E7" w:rsidP="00964EBB">
            <w:pPr>
              <w:tabs>
                <w:tab w:val="left" w:pos="142"/>
              </w:tabs>
              <w:jc w:val="both"/>
              <w:rPr>
                <w:rFonts w:ascii="Times New Roman" w:eastAsia="Times New Roman" w:hAnsi="Times New Roman"/>
                <w:color w:val="000000"/>
                <w:lang w:val="ru-RU"/>
              </w:rPr>
            </w:pPr>
            <w:r w:rsidRPr="007A5876">
              <w:rPr>
                <w:rFonts w:ascii="Times New Roman" w:eastAsia="Times New Roman" w:hAnsi="Times New Roman"/>
                <w:color w:val="000000"/>
                <w:lang w:val="ru-RU"/>
              </w:rPr>
              <w:t>Расчетные показатели объектов приняты на уровне расчетных показателей, установленных в   СП 42.13330.2011 Градостроительство. Планировка и застройка городских и сельских поселений. Актуализированная редакция СНиП 2.07.01-89* (Приложение Ж)</w:t>
            </w:r>
          </w:p>
        </w:tc>
      </w:tr>
      <w:tr w:rsidR="005576E7" w:rsidRPr="00BE3538" w:rsidTr="00964EBB">
        <w:trPr>
          <w:trHeight w:val="4685"/>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Borders>
              <w:right w:val="single" w:sz="4" w:space="0" w:color="595959"/>
            </w:tcBorders>
          </w:tcPr>
          <w:p w:rsidR="005576E7" w:rsidRPr="007A5876" w:rsidRDefault="005576E7" w:rsidP="00964EBB">
            <w:pPr>
              <w:rPr>
                <w:rFonts w:ascii="Times New Roman" w:eastAsia="Times New Roman" w:hAnsi="Times New Roman"/>
                <w:bCs/>
                <w:color w:val="000000"/>
                <w:lang w:val="ru-RU"/>
              </w:rPr>
            </w:pPr>
          </w:p>
        </w:tc>
        <w:tc>
          <w:tcPr>
            <w:tcW w:w="1851" w:type="dxa"/>
            <w:tcBorders>
              <w:left w:val="single" w:sz="4" w:space="0" w:color="595959"/>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top w:val="single" w:sz="4" w:space="0" w:color="7F7F7F"/>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Установлено в соответствии с обязательными требованиями Федерального закона от 22.07.2008 </w:t>
            </w:r>
            <w:r w:rsidRPr="00AC5099">
              <w:rPr>
                <w:rFonts w:ascii="Times New Roman" w:eastAsia="Times New Roman" w:hAnsi="Times New Roman"/>
                <w:color w:val="000000"/>
              </w:rPr>
              <w:t>N</w:t>
            </w:r>
            <w:r w:rsidRPr="007A5876">
              <w:rPr>
                <w:rFonts w:ascii="Times New Roman" w:eastAsia="Times New Roman" w:hAnsi="Times New Roman"/>
                <w:color w:val="000000"/>
                <w:lang w:val="ru-RU"/>
              </w:rPr>
              <w:t xml:space="preserve"> 123-ФЗ(ред. от 03.07.2016).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округах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w:t>
            </w:r>
          </w:p>
        </w:tc>
      </w:tr>
      <w:tr w:rsidR="005576E7" w:rsidRPr="00BE3538" w:rsidTr="00964EBB">
        <w:trPr>
          <w:trHeight w:val="1389"/>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10.</w:t>
            </w:r>
          </w:p>
        </w:tc>
        <w:tc>
          <w:tcPr>
            <w:tcW w:w="3222" w:type="dxa"/>
            <w:gridSpan w:val="3"/>
            <w:vMerge w:val="restart"/>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библиотечного обслуживания населения</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vMerge w:val="restart"/>
            <w:tcBorders>
              <w:right w:val="single" w:sz="12" w:space="0" w:color="7F7F7F"/>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Расчетные показатели объектов библиотечного обслуживания населения приняты на основании показателей, установленных в</w:t>
            </w:r>
            <w:r w:rsidRPr="007A5876">
              <w:rPr>
                <w:rFonts w:ascii="Times New Roman" w:eastAsia="Times New Roman" w:hAnsi="Times New Roman"/>
                <w:bCs/>
                <w:color w:val="000000"/>
                <w:lang w:val="ru-RU"/>
              </w:rPr>
              <w:t xml:space="preserve"> приложении Ж. СП </w:t>
            </w:r>
            <w:r w:rsidRPr="007A5876">
              <w:rPr>
                <w:rFonts w:ascii="Times New Roman" w:eastAsia="Times New Roman" w:hAnsi="Times New Roman"/>
                <w:bCs/>
                <w:color w:val="000000"/>
                <w:lang w:val="ru-RU"/>
              </w:rPr>
              <w:lastRenderedPageBreak/>
              <w:t>42.13330.2011 Градостроительство. Планировка и застройка городских и сельских поселений. Актуализированная редакция СНиП 2.07.01-89*</w:t>
            </w:r>
          </w:p>
        </w:tc>
      </w:tr>
      <w:tr w:rsidR="005576E7" w:rsidRPr="00AC5099" w:rsidTr="00964EBB">
        <w:trPr>
          <w:trHeight w:val="1531"/>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vMerge/>
            <w:tcBorders>
              <w:right w:val="single" w:sz="12" w:space="0" w:color="7F7F7F"/>
            </w:tcBorders>
          </w:tcPr>
          <w:p w:rsidR="005576E7" w:rsidRPr="00AC5099" w:rsidRDefault="005576E7" w:rsidP="00964EBB">
            <w:pPr>
              <w:rPr>
                <w:rFonts w:ascii="Times New Roman" w:eastAsia="Times New Roman" w:hAnsi="Times New Roman"/>
                <w:color w:val="000000"/>
              </w:rPr>
            </w:pPr>
          </w:p>
        </w:tc>
      </w:tr>
      <w:tr w:rsidR="005576E7" w:rsidRPr="00BE3538" w:rsidTr="00964EBB">
        <w:trPr>
          <w:trHeight w:val="2111"/>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11.</w:t>
            </w:r>
          </w:p>
        </w:tc>
        <w:tc>
          <w:tcPr>
            <w:tcW w:w="3222" w:type="dxa"/>
            <w:gridSpan w:val="3"/>
            <w:vMerge w:val="restart"/>
            <w:tcBorders>
              <w:right w:val="single" w:sz="4" w:space="0" w:color="595959"/>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организаций культуры</w:t>
            </w:r>
          </w:p>
        </w:tc>
        <w:tc>
          <w:tcPr>
            <w:tcW w:w="1851" w:type="dxa"/>
            <w:tcBorders>
              <w:left w:val="single" w:sz="4" w:space="0" w:color="595959"/>
              <w:bottom w:val="single" w:sz="4" w:space="0" w:color="595959"/>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vMerge w:val="restart"/>
            <w:tcBorders>
              <w:right w:val="single" w:sz="12" w:space="0" w:color="7F7F7F"/>
            </w:tcBorders>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 xml:space="preserve">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 </w:t>
            </w:r>
            <w:r w:rsidRPr="007A5876">
              <w:rPr>
                <w:rFonts w:ascii="Times New Roman" w:eastAsia="Times New Roman" w:hAnsi="Times New Roman"/>
                <w:bCs/>
                <w:color w:val="000000"/>
                <w:lang w:val="ru-RU"/>
              </w:rPr>
              <w:t>СП 42.13330.2011 Градостроительство. Планировка и застройка городских и сельских поселений. Актуализированная редакция СНиП 2.07.01-89* (Приложение Ж);</w:t>
            </w:r>
          </w:p>
          <w:p w:rsidR="005576E7" w:rsidRPr="007A5876" w:rsidRDefault="005576E7" w:rsidP="00964EBB">
            <w:pPr>
              <w:rPr>
                <w:rFonts w:ascii="Times New Roman" w:eastAsia="Times New Roman" w:hAnsi="Times New Roman"/>
                <w:color w:val="000000"/>
                <w:lang w:val="ru-RU"/>
              </w:rPr>
            </w:pPr>
          </w:p>
        </w:tc>
      </w:tr>
      <w:tr w:rsidR="005576E7" w:rsidRPr="00AC5099" w:rsidTr="00964EBB">
        <w:trPr>
          <w:trHeight w:val="1972"/>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Borders>
              <w:right w:val="single" w:sz="4" w:space="0" w:color="595959"/>
            </w:tcBorders>
          </w:tcPr>
          <w:p w:rsidR="005576E7" w:rsidRPr="007A5876" w:rsidRDefault="005576E7" w:rsidP="00964EBB">
            <w:pPr>
              <w:rPr>
                <w:rFonts w:ascii="Times New Roman" w:eastAsia="Times New Roman" w:hAnsi="Times New Roman"/>
                <w:bCs/>
                <w:color w:val="000000"/>
                <w:lang w:val="ru-RU"/>
              </w:rPr>
            </w:pPr>
          </w:p>
        </w:tc>
        <w:tc>
          <w:tcPr>
            <w:tcW w:w="1851" w:type="dxa"/>
            <w:tcBorders>
              <w:top w:val="single" w:sz="4" w:space="0" w:color="595959"/>
              <w:left w:val="single" w:sz="4" w:space="0" w:color="595959"/>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vMerge/>
            <w:tcBorders>
              <w:right w:val="single" w:sz="12" w:space="0" w:color="7F7F7F"/>
            </w:tcBorders>
          </w:tcPr>
          <w:p w:rsidR="005576E7" w:rsidRPr="00AC5099" w:rsidRDefault="005576E7" w:rsidP="00964EBB">
            <w:pPr>
              <w:rPr>
                <w:rFonts w:ascii="Times New Roman" w:eastAsia="Times New Roman" w:hAnsi="Times New Roman"/>
                <w:color w:val="000000"/>
              </w:rPr>
            </w:pPr>
          </w:p>
        </w:tc>
      </w:tr>
      <w:tr w:rsidR="005576E7" w:rsidRPr="00BE3538" w:rsidTr="00964EBB">
        <w:trPr>
          <w:trHeight w:val="4837"/>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12.</w:t>
            </w:r>
          </w:p>
        </w:tc>
        <w:tc>
          <w:tcPr>
            <w:tcW w:w="3222" w:type="dxa"/>
            <w:gridSpan w:val="3"/>
            <w:vMerge w:val="restart"/>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объектов благоустройства, мест массового отдыха населения</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color w:val="000000"/>
                <w:lang w:val="ru-RU"/>
              </w:rPr>
              <w:t>Показатель минимально допустимого уровня обеспеченности</w:t>
            </w:r>
          </w:p>
        </w:tc>
        <w:tc>
          <w:tcPr>
            <w:tcW w:w="3640" w:type="dxa"/>
            <w:vMerge w:val="restart"/>
            <w:tcBorders>
              <w:right w:val="single" w:sz="12" w:space="0" w:color="7F7F7F"/>
            </w:tcBorders>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(СП 42.13330.2011 п.7.5);</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Суммарная площадь озелененных территорий общего пользования</w:t>
            </w:r>
            <w:r w:rsidRPr="007A5876">
              <w:rPr>
                <w:rFonts w:ascii="Times New Roman" w:eastAsia="Times New Roman" w:hAnsi="Times New Roman"/>
                <w:bCs/>
                <w:color w:val="000000"/>
                <w:lang w:val="ru-RU"/>
              </w:rPr>
              <w:t xml:space="preserve"> – парков, садов, бульваров, скверов, размещаемых на территории </w:t>
            </w:r>
            <w:r w:rsidRPr="007A5876">
              <w:rPr>
                <w:rFonts w:ascii="Times New Roman" w:eastAsia="Times New Roman" w:hAnsi="Times New Roman"/>
                <w:color w:val="000000"/>
                <w:lang w:val="ru-RU"/>
              </w:rPr>
              <w:t>СП 42.13330.2011 п. 9.13 таблица 4 должна быть не менее 16 м</w:t>
            </w:r>
            <w:r w:rsidRPr="007A5876">
              <w:rPr>
                <w:rFonts w:ascii="Times New Roman" w:eastAsia="Times New Roman" w:hAnsi="Times New Roman"/>
                <w:color w:val="000000"/>
                <w:vertAlign w:val="superscript"/>
                <w:lang w:val="ru-RU"/>
              </w:rPr>
              <w:t>2</w:t>
            </w:r>
            <w:r w:rsidRPr="007A5876">
              <w:rPr>
                <w:rFonts w:ascii="Times New Roman" w:eastAsia="Times New Roman" w:hAnsi="Times New Roman"/>
                <w:color w:val="000000"/>
                <w:lang w:val="ru-RU"/>
              </w:rPr>
              <w:t xml:space="preserve"> /чел;</w:t>
            </w:r>
          </w:p>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color w:val="000000"/>
                <w:lang w:val="ru-RU"/>
              </w:rPr>
              <w:t xml:space="preserve">Расчетное число единовременных посетителей территории парков, лесопарков, лесов, зеленых зон следует принимать в соответствии с   СП 42.13330.2011 Градостроительство. </w:t>
            </w:r>
            <w:r w:rsidRPr="007A5876">
              <w:rPr>
                <w:rFonts w:ascii="Times New Roman" w:eastAsia="Times New Roman" w:hAnsi="Times New Roman"/>
                <w:color w:val="000000"/>
                <w:lang w:val="ru-RU"/>
              </w:rPr>
              <w:lastRenderedPageBreak/>
              <w:t>Планировка и застройка городских и сельских поселений. Актуализированная редакция СНиП 2.07.01-89* п. 9.16.</w:t>
            </w:r>
          </w:p>
          <w:p w:rsidR="005576E7" w:rsidRPr="007A5876" w:rsidRDefault="005576E7" w:rsidP="00964EBB">
            <w:pPr>
              <w:rPr>
                <w:rFonts w:ascii="Times New Roman" w:eastAsia="Times New Roman" w:hAnsi="Times New Roman"/>
                <w:color w:val="000000"/>
                <w:lang w:val="ru-RU"/>
              </w:rPr>
            </w:pPr>
          </w:p>
        </w:tc>
      </w:tr>
      <w:tr w:rsidR="005576E7" w:rsidRPr="00AC5099" w:rsidTr="00964EBB">
        <w:trPr>
          <w:trHeight w:val="1227"/>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Pr>
          <w:p w:rsidR="005576E7" w:rsidRPr="007A5876" w:rsidRDefault="005576E7" w:rsidP="00964EBB">
            <w:pPr>
              <w:rPr>
                <w:rFonts w:ascii="Times New Roman" w:eastAsia="Times New Roman" w:hAnsi="Times New Roman"/>
                <w:bCs/>
                <w:color w:val="000000"/>
                <w:lang w:val="ru-RU"/>
              </w:rPr>
            </w:pPr>
          </w:p>
        </w:tc>
        <w:tc>
          <w:tcPr>
            <w:tcW w:w="1851" w:type="dxa"/>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vMerge/>
            <w:tcBorders>
              <w:right w:val="single" w:sz="12" w:space="0" w:color="7F7F7F"/>
            </w:tcBorders>
          </w:tcPr>
          <w:p w:rsidR="005576E7" w:rsidRPr="00AC5099" w:rsidRDefault="005576E7" w:rsidP="00964EBB">
            <w:pPr>
              <w:rPr>
                <w:rFonts w:ascii="Times New Roman" w:eastAsia="Times New Roman" w:hAnsi="Times New Roman"/>
                <w:color w:val="000000"/>
              </w:rPr>
            </w:pPr>
          </w:p>
        </w:tc>
      </w:tr>
      <w:tr w:rsidR="005576E7" w:rsidRPr="00AC5099" w:rsidTr="00964EBB">
        <w:trPr>
          <w:trHeight w:val="698"/>
        </w:trPr>
        <w:tc>
          <w:tcPr>
            <w:tcW w:w="605" w:type="dxa"/>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lastRenderedPageBreak/>
              <w:t>13.</w:t>
            </w:r>
          </w:p>
        </w:tc>
        <w:tc>
          <w:tcPr>
            <w:tcW w:w="3222" w:type="dxa"/>
            <w:gridSpan w:val="3"/>
            <w:hideMark/>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Расчетные показатели муниципальных архивов</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right w:val="single" w:sz="12" w:space="0" w:color="7F7F7F"/>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576E7" w:rsidRPr="00AC5099" w:rsidRDefault="005576E7" w:rsidP="00964EBB">
            <w:pPr>
              <w:rPr>
                <w:rFonts w:ascii="Times New Roman" w:eastAsia="Times New Roman" w:hAnsi="Times New Roman"/>
                <w:bCs/>
                <w:color w:val="000000"/>
              </w:rPr>
            </w:pPr>
            <w:r w:rsidRPr="007A5876">
              <w:rPr>
                <w:rFonts w:ascii="Times New Roman" w:eastAsia="Times New Roman" w:hAnsi="Times New Roman"/>
                <w:bCs/>
                <w:color w:val="000000"/>
                <w:lang w:val="ru-RU"/>
              </w:rPr>
              <w:t xml:space="preserve">СП 44.13330.2011 «Административные и бытовые здания. </w:t>
            </w:r>
            <w:r w:rsidRPr="00AC5099">
              <w:rPr>
                <w:rFonts w:ascii="Times New Roman" w:eastAsia="Times New Roman" w:hAnsi="Times New Roman"/>
                <w:bCs/>
                <w:color w:val="000000"/>
              </w:rPr>
              <w:t>Актуализированная редакция СНиП 2.09.04-87»</w:t>
            </w:r>
          </w:p>
        </w:tc>
      </w:tr>
      <w:tr w:rsidR="005576E7" w:rsidRPr="00AC5099" w:rsidTr="00964EBB">
        <w:trPr>
          <w:trHeight w:val="3055"/>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14.</w:t>
            </w:r>
          </w:p>
        </w:tc>
        <w:tc>
          <w:tcPr>
            <w:tcW w:w="3222" w:type="dxa"/>
            <w:gridSpan w:val="3"/>
            <w:vMerge w:val="restart"/>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муниципальных объектов, предназначенных для организации ритуальных услуг, мест захоронения</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bottom w:val="single" w:sz="4" w:space="0" w:color="595959"/>
              <w:right w:val="single" w:sz="12" w:space="0" w:color="7F7F7F"/>
            </w:tcBorders>
          </w:tcPr>
          <w:p w:rsidR="005576E7" w:rsidRPr="00AC5099" w:rsidRDefault="005576E7" w:rsidP="00964EBB">
            <w:pPr>
              <w:spacing w:line="237" w:lineRule="auto"/>
              <w:jc w:val="both"/>
              <w:rPr>
                <w:rFonts w:ascii="Times New Roman" w:eastAsia="Times New Roman" w:hAnsi="Times New Roman"/>
                <w:bCs/>
                <w:color w:val="000000"/>
              </w:rPr>
            </w:pPr>
            <w:r w:rsidRPr="007A5876">
              <w:rPr>
                <w:rFonts w:ascii="Times New Roman" w:eastAsia="Times New Roman" w:hAnsi="Times New Roman"/>
                <w:bCs/>
                <w:color w:val="000000"/>
                <w:lang w:val="ru-RU"/>
              </w:rPr>
              <w:t xml:space="preserve">Расчет количества и площади </w:t>
            </w:r>
            <w:r w:rsidRPr="007A5876">
              <w:rPr>
                <w:rFonts w:ascii="Times New Roman" w:eastAsia="Times New Roman" w:hAnsi="Times New Roman"/>
                <w:color w:val="000000"/>
                <w:lang w:val="ru-RU"/>
              </w:rPr>
              <w:t>объектов, предназначенных для организации ритуальных услуг, мест захоронения</w:t>
            </w:r>
            <w:r w:rsidRPr="007A5876">
              <w:rPr>
                <w:rFonts w:ascii="Times New Roman" w:eastAsia="Times New Roman" w:hAnsi="Times New Roman"/>
                <w:bCs/>
                <w:color w:val="000000"/>
                <w:lang w:val="ru-RU"/>
              </w:rPr>
              <w:t xml:space="preserve">, размеры их земельных участков следует принимать по социальным нормативам обеспеченности согласноСП 42.13330.2011 Градостроительство. Планировка и застройка городских и сельских поселений. Актуализированная редакция СНиП 2.07.01-89* (Приложению </w:t>
            </w:r>
            <w:r w:rsidRPr="00AC5099">
              <w:rPr>
                <w:rFonts w:ascii="Times New Roman" w:eastAsia="Times New Roman" w:hAnsi="Times New Roman"/>
                <w:bCs/>
                <w:color w:val="000000"/>
              </w:rPr>
              <w:t>Ж);</w:t>
            </w:r>
          </w:p>
        </w:tc>
      </w:tr>
      <w:tr w:rsidR="005576E7" w:rsidRPr="00BE3538" w:rsidTr="00964EBB">
        <w:trPr>
          <w:trHeight w:val="1069"/>
        </w:trPr>
        <w:tc>
          <w:tcPr>
            <w:tcW w:w="605" w:type="dxa"/>
            <w:vMerge/>
            <w:tcBorders>
              <w:left w:val="single" w:sz="12" w:space="0" w:color="7F7F7F"/>
            </w:tcBorders>
            <w:vAlign w:val="center"/>
          </w:tcPr>
          <w:p w:rsidR="005576E7" w:rsidRPr="00AC5099" w:rsidRDefault="005576E7" w:rsidP="00964EBB">
            <w:pPr>
              <w:jc w:val="center"/>
              <w:rPr>
                <w:rFonts w:ascii="Times New Roman" w:eastAsia="Times New Roman" w:hAnsi="Times New Roman"/>
                <w:color w:val="000000"/>
              </w:rPr>
            </w:pPr>
          </w:p>
        </w:tc>
        <w:tc>
          <w:tcPr>
            <w:tcW w:w="3222" w:type="dxa"/>
            <w:gridSpan w:val="3"/>
            <w:vMerge/>
          </w:tcPr>
          <w:p w:rsidR="005576E7" w:rsidRPr="00AC5099" w:rsidRDefault="005576E7" w:rsidP="00964EBB">
            <w:pPr>
              <w:rPr>
                <w:rFonts w:ascii="Times New Roman" w:eastAsia="Times New Roman" w:hAnsi="Times New Roman"/>
                <w:bCs/>
                <w:color w:val="000000"/>
              </w:rPr>
            </w:pPr>
          </w:p>
        </w:tc>
        <w:tc>
          <w:tcPr>
            <w:tcW w:w="1851" w:type="dxa"/>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top w:val="single" w:sz="4" w:space="0" w:color="595959"/>
              <w:right w:val="single" w:sz="12" w:space="0" w:color="7F7F7F"/>
            </w:tcBorders>
          </w:tcPr>
          <w:p w:rsidR="005576E7" w:rsidRPr="007A5876" w:rsidRDefault="005576E7" w:rsidP="00964EBB">
            <w:pPr>
              <w:spacing w:line="237" w:lineRule="auto"/>
              <w:jc w:val="both"/>
              <w:rPr>
                <w:rFonts w:ascii="Times New Roman" w:eastAsia="Times New Roman" w:hAnsi="Times New Roman"/>
                <w:bCs/>
                <w:color w:val="000000"/>
                <w:lang w:val="ru-RU"/>
              </w:rPr>
            </w:pPr>
            <w:r w:rsidRPr="007A5876">
              <w:rPr>
                <w:rFonts w:ascii="Times New Roman" w:eastAsia="Times New Roman" w:hAnsi="Times New Roman"/>
                <w:bCs/>
                <w:color w:val="000000"/>
                <w:lang w:val="ru-RU"/>
              </w:rPr>
              <w:t>Ориентировочную санитарно-защитную зону принимать в соответствии с СанПиН 2.2.1/2.1.1.1200-03 (новая редакция).</w:t>
            </w:r>
          </w:p>
          <w:p w:rsidR="005576E7" w:rsidRPr="007A5876" w:rsidRDefault="005576E7" w:rsidP="00964EBB">
            <w:pPr>
              <w:rPr>
                <w:rFonts w:ascii="Times New Roman" w:eastAsia="Times New Roman" w:hAnsi="Times New Roman"/>
                <w:bCs/>
                <w:color w:val="000000"/>
                <w:lang w:val="ru-RU"/>
              </w:rPr>
            </w:pPr>
          </w:p>
        </w:tc>
      </w:tr>
      <w:tr w:rsidR="005576E7" w:rsidRPr="00BE3538" w:rsidTr="00964EBB">
        <w:trPr>
          <w:trHeight w:val="55"/>
        </w:trPr>
        <w:tc>
          <w:tcPr>
            <w:tcW w:w="605" w:type="dxa"/>
            <w:vMerge w:val="restart"/>
            <w:tcBorders>
              <w:left w:val="single" w:sz="12" w:space="0" w:color="7F7F7F"/>
            </w:tcBorders>
            <w:vAlign w:val="center"/>
            <w:hideMark/>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15.</w:t>
            </w:r>
          </w:p>
        </w:tc>
        <w:tc>
          <w:tcPr>
            <w:tcW w:w="3222" w:type="dxa"/>
            <w:gridSpan w:val="3"/>
            <w:vMerge w:val="restart"/>
            <w:hideMark/>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Расчетные показатели защитных сооружений, средств для защиты территорий от чрезвычайных ситуаций</w:t>
            </w:r>
          </w:p>
        </w:tc>
        <w:tc>
          <w:tcPr>
            <w:tcW w:w="1851" w:type="dxa"/>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Показатель минимально допустимого уровня обеспеченности</w:t>
            </w:r>
          </w:p>
        </w:tc>
        <w:tc>
          <w:tcPr>
            <w:tcW w:w="3640" w:type="dxa"/>
            <w:tcBorders>
              <w:top w:val="single" w:sz="4" w:space="0" w:color="auto"/>
              <w:bottom w:val="single" w:sz="4" w:space="0" w:color="auto"/>
              <w:right w:val="single" w:sz="12" w:space="0" w:color="7F7F7F"/>
            </w:tcBorders>
            <w:hideMark/>
          </w:tcPr>
          <w:p w:rsidR="005576E7" w:rsidRPr="007A5876" w:rsidRDefault="005576E7" w:rsidP="00964EBB">
            <w:pPr>
              <w:rPr>
                <w:rFonts w:ascii="Times New Roman" w:eastAsia="Times New Roman" w:hAnsi="Times New Roman"/>
                <w:color w:val="000000"/>
                <w:lang w:val="ru-RU"/>
              </w:rPr>
            </w:pPr>
            <w:r w:rsidRPr="007A5876">
              <w:rPr>
                <w:rFonts w:ascii="Times New Roman" w:eastAsia="Times New Roman" w:hAnsi="Times New Roman"/>
                <w:bCs/>
                <w:color w:val="000000"/>
                <w:lang w:val="ru-RU"/>
              </w:rPr>
              <w:t>Расчетные показатели защитных сооружений, средств для защиты территорий от чрезвычайных ситуаций</w:t>
            </w:r>
            <w:r w:rsidRPr="007A5876">
              <w:rPr>
                <w:rFonts w:ascii="Times New Roman" w:eastAsia="Times New Roman" w:hAnsi="Times New Roman"/>
                <w:color w:val="000000"/>
                <w:lang w:val="ru-RU"/>
              </w:rPr>
              <w:t xml:space="preserve"> установлены в соответствии с обязательными требованиями Федерального закона от 12.02.1998 № 28-ФЗ(ред. от 30.12.2015) «О гражданской обороне»; требованиями Федерального закона от 21.12.1998 № 68-ФЗ(ред. от 23.06.2016) «О защите населения и территорий от чрезвычайных ситуаций природного и техногенного характера» с учетом требований.</w:t>
            </w:r>
          </w:p>
          <w:p w:rsidR="005576E7" w:rsidRPr="007A5876" w:rsidRDefault="005576E7" w:rsidP="00964EBB">
            <w:pPr>
              <w:rPr>
                <w:rFonts w:ascii="Times New Roman" w:eastAsia="Times New Roman" w:hAnsi="Times New Roman"/>
                <w:color w:val="000000"/>
                <w:lang w:val="ru-RU"/>
              </w:rPr>
            </w:pPr>
          </w:p>
        </w:tc>
      </w:tr>
      <w:tr w:rsidR="005576E7" w:rsidRPr="00BE3538" w:rsidTr="00964EBB">
        <w:trPr>
          <w:trHeight w:val="1153"/>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Pr>
          <w:p w:rsidR="005576E7" w:rsidRPr="007A5876" w:rsidRDefault="005576E7" w:rsidP="00964EBB">
            <w:pPr>
              <w:rPr>
                <w:rFonts w:ascii="Times New Roman" w:eastAsia="Times New Roman" w:hAnsi="Times New Roman"/>
                <w:bCs/>
                <w:color w:val="000000"/>
                <w:lang w:val="ru-RU"/>
              </w:rPr>
            </w:pPr>
          </w:p>
        </w:tc>
        <w:tc>
          <w:tcPr>
            <w:tcW w:w="1851" w:type="dxa"/>
            <w:tcBorders>
              <w:top w:val="single" w:sz="4" w:space="0" w:color="auto"/>
              <w:bottom w:val="single" w:sz="4" w:space="0" w:color="595959"/>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top w:val="single" w:sz="4" w:space="0" w:color="595959"/>
              <w:bottom w:val="single" w:sz="4" w:space="0" w:color="595959"/>
              <w:right w:val="single" w:sz="12" w:space="0" w:color="7F7F7F"/>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 xml:space="preserve">Регламентируется положениями  </w:t>
            </w:r>
          </w:p>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СП 88.13330.2014. Защитные сооружения гражданской обороны</w:t>
            </w:r>
          </w:p>
        </w:tc>
      </w:tr>
      <w:tr w:rsidR="005576E7" w:rsidRPr="00AC5099" w:rsidTr="00964EBB">
        <w:trPr>
          <w:trHeight w:val="1122"/>
        </w:trPr>
        <w:tc>
          <w:tcPr>
            <w:tcW w:w="605" w:type="dxa"/>
            <w:vMerge/>
            <w:tcBorders>
              <w:left w:val="single" w:sz="12" w:space="0" w:color="7F7F7F"/>
            </w:tcBorders>
            <w:vAlign w:val="center"/>
          </w:tcPr>
          <w:p w:rsidR="005576E7" w:rsidRPr="007A5876" w:rsidRDefault="005576E7" w:rsidP="00964EBB">
            <w:pPr>
              <w:jc w:val="center"/>
              <w:rPr>
                <w:rFonts w:ascii="Times New Roman" w:eastAsia="Times New Roman" w:hAnsi="Times New Roman"/>
                <w:color w:val="000000"/>
                <w:lang w:val="ru-RU"/>
              </w:rPr>
            </w:pPr>
          </w:p>
        </w:tc>
        <w:tc>
          <w:tcPr>
            <w:tcW w:w="3222" w:type="dxa"/>
            <w:gridSpan w:val="3"/>
            <w:vMerge/>
          </w:tcPr>
          <w:p w:rsidR="005576E7" w:rsidRPr="007A5876" w:rsidRDefault="005576E7" w:rsidP="00964EBB">
            <w:pPr>
              <w:rPr>
                <w:rFonts w:ascii="Times New Roman" w:eastAsia="Times New Roman" w:hAnsi="Times New Roman"/>
                <w:bCs/>
                <w:color w:val="000000"/>
                <w:lang w:val="ru-RU"/>
              </w:rPr>
            </w:pPr>
          </w:p>
        </w:tc>
        <w:tc>
          <w:tcPr>
            <w:tcW w:w="1851" w:type="dxa"/>
            <w:tcBorders>
              <w:top w:val="single" w:sz="4" w:space="0" w:color="auto"/>
              <w:bottom w:val="single" w:sz="4" w:space="0" w:color="595959"/>
            </w:tcBorders>
          </w:tcPr>
          <w:p w:rsidR="005576E7" w:rsidRPr="00AC5099" w:rsidRDefault="005576E7" w:rsidP="00964EBB">
            <w:pPr>
              <w:rPr>
                <w:rFonts w:ascii="Times New Roman" w:eastAsia="Times New Roman" w:hAnsi="Times New Roman"/>
                <w:bCs/>
                <w:color w:val="000000"/>
              </w:rPr>
            </w:pPr>
            <w:r w:rsidRPr="00AC5099">
              <w:rPr>
                <w:rFonts w:ascii="Times New Roman" w:eastAsia="Times New Roman" w:hAnsi="Times New Roman"/>
                <w:bCs/>
                <w:color w:val="000000"/>
              </w:rPr>
              <w:t>Показатель транспортной доступности объекта</w:t>
            </w:r>
          </w:p>
        </w:tc>
        <w:tc>
          <w:tcPr>
            <w:tcW w:w="3640" w:type="dxa"/>
            <w:tcBorders>
              <w:bottom w:val="single" w:sz="4" w:space="0" w:color="595959"/>
              <w:right w:val="single" w:sz="12" w:space="0" w:color="7F7F7F"/>
            </w:tcBorders>
          </w:tcPr>
          <w:p w:rsidR="005576E7" w:rsidRPr="00AC5099" w:rsidRDefault="005576E7" w:rsidP="00964EBB">
            <w:pPr>
              <w:rPr>
                <w:rFonts w:ascii="Times New Roman" w:eastAsia="Times New Roman" w:hAnsi="Times New Roman"/>
                <w:bCs/>
                <w:color w:val="000000"/>
              </w:rPr>
            </w:pPr>
          </w:p>
        </w:tc>
      </w:tr>
      <w:tr w:rsidR="005576E7" w:rsidRPr="00BE3538" w:rsidTr="00964EBB">
        <w:trPr>
          <w:trHeight w:val="965"/>
        </w:trPr>
        <w:tc>
          <w:tcPr>
            <w:tcW w:w="605" w:type="dxa"/>
            <w:tcBorders>
              <w:left w:val="single" w:sz="12" w:space="0" w:color="7F7F7F"/>
              <w:bottom w:val="single" w:sz="12" w:space="0" w:color="7F7F7F"/>
            </w:tcBorders>
            <w:vAlign w:val="center"/>
          </w:tcPr>
          <w:p w:rsidR="005576E7" w:rsidRPr="00AC5099" w:rsidRDefault="005576E7" w:rsidP="00964EBB">
            <w:pPr>
              <w:jc w:val="center"/>
              <w:rPr>
                <w:rFonts w:ascii="Times New Roman" w:eastAsia="Times New Roman" w:hAnsi="Times New Roman"/>
                <w:color w:val="000000"/>
              </w:rPr>
            </w:pPr>
            <w:r w:rsidRPr="00AC5099">
              <w:rPr>
                <w:rFonts w:ascii="Times New Roman" w:eastAsia="Times New Roman" w:hAnsi="Times New Roman"/>
                <w:color w:val="000000"/>
              </w:rPr>
              <w:t>16.</w:t>
            </w:r>
          </w:p>
        </w:tc>
        <w:tc>
          <w:tcPr>
            <w:tcW w:w="3222" w:type="dxa"/>
            <w:gridSpan w:val="3"/>
            <w:tcBorders>
              <w:bottom w:val="single" w:sz="12" w:space="0" w:color="7F7F7F"/>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Расчетный коэффициент прироста-убыли населения</w:t>
            </w:r>
          </w:p>
        </w:tc>
        <w:tc>
          <w:tcPr>
            <w:tcW w:w="1851" w:type="dxa"/>
            <w:tcBorders>
              <w:top w:val="single" w:sz="4" w:space="0" w:color="595959"/>
              <w:bottom w:val="single" w:sz="12" w:space="0" w:color="7F7F7F"/>
            </w:tcBorders>
          </w:tcPr>
          <w:p w:rsidR="005576E7" w:rsidRPr="007A5876" w:rsidRDefault="005576E7" w:rsidP="00964EBB">
            <w:pPr>
              <w:rPr>
                <w:rFonts w:ascii="Times New Roman" w:eastAsia="Times New Roman" w:hAnsi="Times New Roman"/>
                <w:bCs/>
                <w:color w:val="000000"/>
                <w:lang w:val="ru-RU"/>
              </w:rPr>
            </w:pPr>
          </w:p>
        </w:tc>
        <w:tc>
          <w:tcPr>
            <w:tcW w:w="3640" w:type="dxa"/>
            <w:tcBorders>
              <w:top w:val="single" w:sz="4" w:space="0" w:color="595959"/>
              <w:bottom w:val="single" w:sz="12" w:space="0" w:color="7F7F7F"/>
              <w:right w:val="single" w:sz="12" w:space="0" w:color="7F7F7F"/>
            </w:tcBorders>
          </w:tcPr>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Обоснование:</w:t>
            </w:r>
          </w:p>
          <w:p w:rsidR="005576E7" w:rsidRPr="007A5876" w:rsidRDefault="005576E7" w:rsidP="00964EBB">
            <w:pPr>
              <w:rPr>
                <w:rFonts w:ascii="Times New Roman" w:eastAsia="Times New Roman" w:hAnsi="Times New Roman"/>
                <w:bCs/>
                <w:color w:val="000000"/>
                <w:lang w:val="ru-RU"/>
              </w:rPr>
            </w:pPr>
            <w:r w:rsidRPr="007A5876">
              <w:rPr>
                <w:rFonts w:ascii="Times New Roman" w:eastAsia="Times New Roman" w:hAnsi="Times New Roman"/>
                <w:bCs/>
                <w:color w:val="000000"/>
                <w:lang w:val="ru-RU"/>
              </w:rPr>
              <w:t>Согласно сведениям Федеральной службы государственной статистики по муниципальному району, принимаем значения для расчета коэффициента: (851(количественное значение рождаемости за 2015) – 824(количественное значение смертности за 2015)) / 56465(численность населения на 1 января 2016 год) Х 1000 = 0,48</w:t>
            </w:r>
          </w:p>
        </w:tc>
      </w:tr>
    </w:tbl>
    <w:p w:rsidR="005576E7" w:rsidRPr="007A5876" w:rsidRDefault="005576E7" w:rsidP="005576E7">
      <w:pPr>
        <w:jc w:val="both"/>
        <w:rPr>
          <w:rFonts w:ascii="Times New Roman" w:eastAsia="Times New Roman" w:hAnsi="Times New Roman"/>
          <w:bCs/>
          <w:color w:val="000000"/>
          <w:sz w:val="28"/>
          <w:szCs w:val="28"/>
          <w:lang w:val="ru-RU"/>
        </w:rPr>
      </w:pPr>
    </w:p>
    <w:p w:rsidR="005576E7" w:rsidRPr="007A5876" w:rsidRDefault="005576E7" w:rsidP="005576E7">
      <w:pPr>
        <w:jc w:val="both"/>
        <w:rPr>
          <w:rFonts w:ascii="Times New Roman" w:eastAsia="Times New Roman" w:hAnsi="Times New Roman"/>
          <w:bCs/>
          <w:color w:val="000000"/>
          <w:sz w:val="28"/>
          <w:szCs w:val="28"/>
          <w:lang w:val="ru-RU"/>
        </w:rPr>
      </w:pPr>
    </w:p>
    <w:p w:rsidR="005576E7" w:rsidRPr="007A5876" w:rsidRDefault="005576E7" w:rsidP="005576E7">
      <w:pPr>
        <w:jc w:val="both"/>
        <w:rPr>
          <w:rFonts w:ascii="Times New Roman" w:eastAsia="Times New Roman" w:hAnsi="Times New Roman"/>
          <w:bCs/>
          <w:color w:val="000000"/>
          <w:sz w:val="28"/>
          <w:szCs w:val="28"/>
          <w:lang w:val="ru-RU"/>
        </w:rPr>
      </w:pPr>
      <w:r w:rsidRPr="007A5876">
        <w:rPr>
          <w:rFonts w:ascii="Times New Roman" w:eastAsia="Times New Roman" w:hAnsi="Times New Roman"/>
          <w:bCs/>
          <w:color w:val="000000"/>
          <w:sz w:val="28"/>
          <w:szCs w:val="28"/>
          <w:lang w:val="ru-RU"/>
        </w:rPr>
        <w:br w:type="page"/>
      </w:r>
    </w:p>
    <w:p w:rsidR="005576E7" w:rsidRPr="007A5876" w:rsidRDefault="00664EA3" w:rsidP="005916C2">
      <w:pPr>
        <w:ind w:firstLine="709"/>
        <w:jc w:val="both"/>
        <w:rPr>
          <w:rFonts w:ascii="Times New Roman" w:eastAsia="Times New Roman" w:hAnsi="Times New Roman"/>
          <w:bCs/>
          <w:color w:val="000000"/>
          <w:sz w:val="28"/>
          <w:szCs w:val="28"/>
          <w:lang w:val="ru-RU"/>
        </w:rPr>
      </w:pPr>
      <w:r w:rsidRPr="007A5876">
        <w:rPr>
          <w:rFonts w:ascii="Times New Roman" w:eastAsia="Times New Roman" w:hAnsi="Times New Roman"/>
          <w:bCs/>
          <w:color w:val="000000"/>
          <w:sz w:val="28"/>
          <w:szCs w:val="28"/>
          <w:lang w:val="ru-RU"/>
        </w:rPr>
        <w:lastRenderedPageBreak/>
        <w:t>4</w:t>
      </w:r>
      <w:r w:rsidR="005576E7" w:rsidRPr="007A5876">
        <w:rPr>
          <w:rFonts w:ascii="Times New Roman" w:eastAsia="Times New Roman" w:hAnsi="Times New Roman"/>
          <w:bCs/>
          <w:color w:val="000000"/>
          <w:sz w:val="28"/>
          <w:szCs w:val="28"/>
          <w:lang w:val="ru-RU"/>
        </w:rPr>
        <w:t>. П</w:t>
      </w:r>
      <w:r w:rsidR="00D678B7" w:rsidRPr="007A5876">
        <w:rPr>
          <w:rFonts w:ascii="Times New Roman" w:eastAsia="Times New Roman" w:hAnsi="Times New Roman"/>
          <w:bCs/>
          <w:color w:val="000000"/>
          <w:sz w:val="28"/>
          <w:szCs w:val="28"/>
          <w:lang w:val="ru-RU"/>
        </w:rPr>
        <w:t>равила и область применения местных нормативов градостроительного проектирования, в том числе расчетных показателей</w:t>
      </w:r>
      <w:r w:rsidR="00DB1F13" w:rsidRPr="007A5876">
        <w:rPr>
          <w:rFonts w:ascii="Times New Roman" w:eastAsia="Times New Roman" w:hAnsi="Times New Roman"/>
          <w:bCs/>
          <w:color w:val="000000"/>
          <w:sz w:val="28"/>
          <w:szCs w:val="28"/>
          <w:lang w:val="ru-RU"/>
        </w:rPr>
        <w:t>.</w:t>
      </w:r>
    </w:p>
    <w:p w:rsidR="005576E7" w:rsidRPr="007A5876" w:rsidRDefault="00DB1F13" w:rsidP="005916C2">
      <w:pPr>
        <w:ind w:firstLine="709"/>
        <w:jc w:val="both"/>
        <w:rPr>
          <w:rFonts w:ascii="Times New Roman" w:eastAsia="Times New Roman" w:hAnsi="Times New Roman"/>
          <w:bCs/>
          <w:color w:val="000000"/>
          <w:sz w:val="28"/>
          <w:szCs w:val="28"/>
          <w:lang w:val="ru-RU"/>
        </w:rPr>
      </w:pPr>
      <w:r w:rsidRPr="007A5876">
        <w:rPr>
          <w:rFonts w:ascii="Times New Roman" w:eastAsia="Times New Roman" w:hAnsi="Times New Roman"/>
          <w:bCs/>
          <w:color w:val="000000"/>
          <w:sz w:val="28"/>
          <w:szCs w:val="28"/>
          <w:lang w:val="ru-RU"/>
        </w:rPr>
        <w:t>4</w:t>
      </w:r>
      <w:r w:rsidR="005576E7" w:rsidRPr="007A5876">
        <w:rPr>
          <w:rFonts w:ascii="Times New Roman" w:eastAsia="Times New Roman" w:hAnsi="Times New Roman"/>
          <w:bCs/>
          <w:color w:val="000000"/>
          <w:sz w:val="28"/>
          <w:szCs w:val="28"/>
          <w:lang w:val="ru-RU"/>
        </w:rPr>
        <w:t xml:space="preserve">.1. </w:t>
      </w:r>
      <w:r w:rsidR="005576E7" w:rsidRPr="007A5876">
        <w:rPr>
          <w:rFonts w:ascii="Times New Roman" w:eastAsia="Times New Roman" w:hAnsi="Times New Roman"/>
          <w:color w:val="000000"/>
          <w:sz w:val="28"/>
          <w:szCs w:val="28"/>
          <w:lang w:val="ru-RU"/>
        </w:rPr>
        <w:t>О</w:t>
      </w:r>
      <w:r w:rsidR="00D678B7" w:rsidRPr="007A5876">
        <w:rPr>
          <w:rFonts w:ascii="Times New Roman" w:eastAsia="Times New Roman" w:hAnsi="Times New Roman"/>
          <w:color w:val="000000"/>
          <w:sz w:val="28"/>
          <w:szCs w:val="28"/>
          <w:lang w:val="ru-RU"/>
        </w:rPr>
        <w:t>бласть применения расчетных показателей, содержащихся в основной части местных нормативов градостроительного проектирования</w:t>
      </w:r>
    </w:p>
    <w:p w:rsidR="005576E7" w:rsidRPr="007A5876" w:rsidRDefault="005576E7" w:rsidP="005916C2">
      <w:pPr>
        <w:widowControl w:val="0"/>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Местные нормативы являются обязательными для применения всеми участниками градостроительной деятельности в Добрянском муниципальном районе и учитываются при разработке документов территориального планирования,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proofErr w:type="gramStart"/>
      <w:r w:rsidRPr="007A5876">
        <w:rPr>
          <w:rFonts w:ascii="Times New Roman" w:eastAsia="Times New Roman" w:hAnsi="Times New Roman"/>
          <w:sz w:val="28"/>
          <w:szCs w:val="28"/>
          <w:lang w:val="ru-RU"/>
        </w:rPr>
        <w:t>В соответствии с Приказом Минрегиона Р</w:t>
      </w:r>
      <w:r w:rsidR="005916C2" w:rsidRPr="007A5876">
        <w:rPr>
          <w:rFonts w:ascii="Times New Roman" w:eastAsia="Times New Roman" w:hAnsi="Times New Roman"/>
          <w:sz w:val="28"/>
          <w:szCs w:val="28"/>
          <w:lang w:val="ru-RU"/>
        </w:rPr>
        <w:t>оссии</w:t>
      </w:r>
      <w:r w:rsidRPr="007A5876">
        <w:rPr>
          <w:rFonts w:ascii="Times New Roman" w:eastAsia="Times New Roman" w:hAnsi="Times New Roman"/>
          <w:sz w:val="28"/>
          <w:szCs w:val="28"/>
          <w:lang w:val="ru-RU"/>
        </w:rPr>
        <w:t xml:space="preserve"> от 26</w:t>
      </w:r>
      <w:r w:rsidR="00AD7CF8">
        <w:rPr>
          <w:rFonts w:ascii="Times New Roman" w:eastAsia="Times New Roman" w:hAnsi="Times New Roman"/>
          <w:sz w:val="28"/>
          <w:szCs w:val="28"/>
          <w:lang w:val="ru-RU"/>
        </w:rPr>
        <w:t>.05.</w:t>
      </w:r>
      <w:r w:rsidRPr="007A5876">
        <w:rPr>
          <w:rFonts w:ascii="Times New Roman" w:eastAsia="Times New Roman" w:hAnsi="Times New Roman"/>
          <w:sz w:val="28"/>
          <w:szCs w:val="28"/>
          <w:lang w:val="ru-RU"/>
        </w:rPr>
        <w:t>2011</w:t>
      </w:r>
      <w:r w:rsidR="00AD7CF8">
        <w:rPr>
          <w:rFonts w:ascii="Times New Roman" w:eastAsia="Times New Roman" w:hAnsi="Times New Roman"/>
          <w:sz w:val="28"/>
          <w:szCs w:val="28"/>
          <w:lang w:val="ru-RU"/>
        </w:rPr>
        <w:t xml:space="preserve"> </w:t>
      </w:r>
      <w:r w:rsidRPr="007A5876">
        <w:rPr>
          <w:rFonts w:ascii="Times New Roman" w:eastAsia="Times New Roman" w:hAnsi="Times New Roman"/>
          <w:sz w:val="28"/>
          <w:szCs w:val="28"/>
          <w:lang w:val="ru-RU"/>
        </w:rPr>
        <w:t xml:space="preserve">№ 244 «Об утверждении Методических рекомендаций по разработке проектов генеральных планов поселений и муниципальных районов», </w:t>
      </w:r>
      <w:r w:rsidRPr="007A5876">
        <w:rPr>
          <w:rFonts w:ascii="Times New Roman" w:eastAsia="Times New Roman" w:hAnsi="Times New Roman"/>
          <w:color w:val="000000"/>
          <w:sz w:val="28"/>
          <w:szCs w:val="28"/>
          <w:lang w:val="ru-RU"/>
        </w:rPr>
        <w:t>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доступноститаких</w:t>
      </w:r>
      <w:proofErr w:type="gramEnd"/>
      <w:r w:rsidRPr="007A5876">
        <w:rPr>
          <w:rFonts w:ascii="Times New Roman" w:eastAsia="Times New Roman" w:hAnsi="Times New Roman"/>
          <w:color w:val="000000"/>
          <w:sz w:val="28"/>
          <w:szCs w:val="28"/>
          <w:lang w:val="ru-RU"/>
        </w:rPr>
        <w:t xml:space="preserve"> </w:t>
      </w:r>
      <w:proofErr w:type="gramStart"/>
      <w:r w:rsidRPr="007A5876">
        <w:rPr>
          <w:rFonts w:ascii="Times New Roman" w:eastAsia="Times New Roman" w:hAnsi="Times New Roman"/>
          <w:color w:val="000000"/>
          <w:sz w:val="28"/>
          <w:szCs w:val="28"/>
          <w:lang w:val="ru-RU"/>
        </w:rPr>
        <w:t>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roofErr w:type="gramEnd"/>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Местные нормативы градостроительного проектирования Добрянского муниципального района (далее также – МНГП) устанавливаются с учетом природно-климатических, социально-демографических, национальных, территориальных особенностей градостроительного образования,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Градостроительный </w:t>
      </w:r>
      <w:r w:rsidR="00DB1F13" w:rsidRPr="007A5876">
        <w:rPr>
          <w:rFonts w:ascii="Times New Roman" w:eastAsia="Times New Roman" w:hAnsi="Times New Roman"/>
          <w:color w:val="000000"/>
          <w:sz w:val="28"/>
          <w:szCs w:val="28"/>
          <w:lang w:val="ru-RU"/>
        </w:rPr>
        <w:t>к</w:t>
      </w:r>
      <w:r w:rsidRPr="007A5876">
        <w:rPr>
          <w:rFonts w:ascii="Times New Roman" w:eastAsia="Times New Roman" w:hAnsi="Times New Roman"/>
          <w:color w:val="000000"/>
          <w:sz w:val="28"/>
          <w:szCs w:val="28"/>
          <w:lang w:val="ru-RU"/>
        </w:rPr>
        <w:t>одекс РФ устанавливает содержание нормативов градостроительного проектирования (ч. 5 ст. 29.2</w:t>
      </w:r>
      <w:r w:rsidR="001828D1" w:rsidRPr="007A5876">
        <w:rPr>
          <w:rFonts w:ascii="Times New Roman" w:eastAsia="Times New Roman" w:hAnsi="Times New Roman"/>
          <w:color w:val="000000"/>
          <w:sz w:val="28"/>
          <w:szCs w:val="28"/>
          <w:lang w:val="ru-RU"/>
        </w:rPr>
        <w:t xml:space="preserve"> ГрК РФ</w:t>
      </w:r>
      <w:r w:rsidRPr="007A5876">
        <w:rPr>
          <w:rFonts w:ascii="Times New Roman" w:eastAsia="Times New Roman" w:hAnsi="Times New Roman"/>
          <w:color w:val="000000"/>
          <w:sz w:val="28"/>
          <w:szCs w:val="28"/>
          <w:lang w:val="ru-RU"/>
        </w:rPr>
        <w:t>), а также случаи применения нормативов градостроительного проектирования (ч. 4 ст. 29.2, ч.5 ст. 29.4</w:t>
      </w:r>
      <w:r w:rsidR="001828D1" w:rsidRPr="007A5876">
        <w:rPr>
          <w:rFonts w:ascii="Times New Roman" w:eastAsia="Times New Roman" w:hAnsi="Times New Roman"/>
          <w:color w:val="000000"/>
          <w:sz w:val="28"/>
          <w:szCs w:val="28"/>
          <w:lang w:val="ru-RU"/>
        </w:rPr>
        <w:t xml:space="preserve"> ГрК РФ</w:t>
      </w:r>
      <w:r w:rsidRPr="007A5876">
        <w:rPr>
          <w:rFonts w:ascii="Times New Roman" w:eastAsia="Times New Roman" w:hAnsi="Times New Roman"/>
          <w:color w:val="000000"/>
          <w:sz w:val="28"/>
          <w:szCs w:val="28"/>
          <w:lang w:val="ru-RU"/>
        </w:rPr>
        <w:t>).</w:t>
      </w:r>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В соответствии с ч. 5 ст. 29.4 ГрК РФ утверждение МНГП осуществляется с учетом особенностей территории в границах градостроительного образования.</w:t>
      </w:r>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 xml:space="preserve">В соответствии с п. 1.1. «СП 42.13330.2011. Свод правил. Градостроительство. Планировка и застройка </w:t>
      </w:r>
      <w:r w:rsidR="00F04009" w:rsidRPr="007A5876">
        <w:rPr>
          <w:rFonts w:ascii="Times New Roman" w:eastAsia="Times New Roman" w:hAnsi="Times New Roman"/>
          <w:color w:val="000000"/>
          <w:sz w:val="28"/>
          <w:szCs w:val="28"/>
          <w:lang w:val="ru-RU"/>
        </w:rPr>
        <w:t>городских и сельских поселений</w:t>
      </w:r>
      <w:r w:rsidRPr="007A5876">
        <w:rPr>
          <w:rFonts w:ascii="Times New Roman" w:eastAsia="Times New Roman" w:hAnsi="Times New Roman"/>
          <w:color w:val="000000"/>
          <w:sz w:val="28"/>
          <w:szCs w:val="28"/>
          <w:lang w:val="ru-RU"/>
        </w:rPr>
        <w:t xml:space="preserve">. </w:t>
      </w:r>
      <w:proofErr w:type="gramStart"/>
      <w:r w:rsidRPr="007A5876">
        <w:rPr>
          <w:rFonts w:ascii="Times New Roman" w:eastAsia="Times New Roman" w:hAnsi="Times New Roman"/>
          <w:color w:val="000000"/>
          <w:sz w:val="28"/>
          <w:szCs w:val="28"/>
          <w:lang w:val="ru-RU"/>
        </w:rPr>
        <w:t>Актуализированная редакция СНиП 2.07.01-89*»</w:t>
      </w:r>
      <w:r w:rsidR="00AD7CF8">
        <w:rPr>
          <w:rFonts w:ascii="Times New Roman" w:eastAsia="Times New Roman" w:hAnsi="Times New Roman"/>
          <w:color w:val="000000"/>
          <w:sz w:val="28"/>
          <w:szCs w:val="28"/>
          <w:lang w:val="ru-RU"/>
        </w:rPr>
        <w:t xml:space="preserve"> </w:t>
      </w:r>
      <w:r w:rsidR="00AD7CF8" w:rsidRPr="007A5876">
        <w:rPr>
          <w:rFonts w:ascii="Times New Roman" w:eastAsia="Times New Roman" w:hAnsi="Times New Roman"/>
          <w:color w:val="000000"/>
          <w:sz w:val="28"/>
          <w:szCs w:val="28"/>
          <w:lang w:val="ru-RU"/>
        </w:rPr>
        <w:t xml:space="preserve">утвержденного </w:t>
      </w:r>
      <w:hyperlink r:id="rId11" w:history="1">
        <w:r w:rsidR="00AD7CF8" w:rsidRPr="007A5876">
          <w:rPr>
            <w:rFonts w:ascii="Times New Roman" w:eastAsia="Times New Roman" w:hAnsi="Times New Roman"/>
            <w:color w:val="000000"/>
            <w:sz w:val="28"/>
            <w:szCs w:val="28"/>
            <w:lang w:val="ru-RU"/>
          </w:rPr>
          <w:t>Приказ</w:t>
        </w:r>
      </w:hyperlink>
      <w:r w:rsidR="00AD7CF8" w:rsidRPr="007A5876">
        <w:rPr>
          <w:rFonts w:ascii="Times New Roman" w:eastAsia="Times New Roman" w:hAnsi="Times New Roman"/>
          <w:color w:val="000000"/>
          <w:sz w:val="28"/>
          <w:szCs w:val="28"/>
          <w:lang w:val="ru-RU"/>
        </w:rPr>
        <w:t>ом Минрегиона России от 28.12.2010 № 820</w:t>
      </w:r>
      <w:r w:rsidRPr="007A5876">
        <w:rPr>
          <w:rFonts w:ascii="Times New Roman" w:eastAsia="Times New Roman" w:hAnsi="Times New Roman"/>
          <w:color w:val="000000"/>
          <w:sz w:val="28"/>
          <w:szCs w:val="28"/>
          <w:lang w:val="ru-RU"/>
        </w:rPr>
        <w:t xml:space="preserve">, распространяющегося на проектирование новых и реконструкцию существующих </w:t>
      </w:r>
      <w:r w:rsidR="00F04009" w:rsidRPr="007A5876">
        <w:rPr>
          <w:rFonts w:ascii="Times New Roman" w:eastAsia="Times New Roman" w:hAnsi="Times New Roman"/>
          <w:color w:val="000000"/>
          <w:sz w:val="28"/>
          <w:szCs w:val="28"/>
          <w:lang w:val="ru-RU"/>
        </w:rPr>
        <w:t>районов</w:t>
      </w:r>
      <w:r w:rsidRPr="007A5876">
        <w:rPr>
          <w:rFonts w:ascii="Times New Roman" w:eastAsia="Times New Roman" w:hAnsi="Times New Roman"/>
          <w:color w:val="000000"/>
          <w:sz w:val="28"/>
          <w:szCs w:val="28"/>
          <w:lang w:val="ru-RU"/>
        </w:rPr>
        <w:t xml:space="preserve"> и включающего основные требования к их планировке и застройке, конкретизация требований свода правил осуществляется при разработке региональных и местных нормативов градостроительного проектирования.</w:t>
      </w:r>
      <w:proofErr w:type="gramEnd"/>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Согласно п. 1.3. «СП 42.13330.2011. Свод правил. Градостроительство. Планировка и застройка муниципальных районов. Актуализированная редакция СНиП 2.07.01-89*»</w:t>
      </w:r>
      <w:r w:rsidR="005916C2" w:rsidRPr="007A5876">
        <w:rPr>
          <w:rFonts w:ascii="Times New Roman" w:eastAsia="Times New Roman" w:hAnsi="Times New Roman"/>
          <w:color w:val="000000"/>
          <w:sz w:val="28"/>
          <w:szCs w:val="28"/>
          <w:lang w:val="ru-RU"/>
        </w:rPr>
        <w:t xml:space="preserve">, утвержденного </w:t>
      </w:r>
      <w:hyperlink r:id="rId12" w:history="1">
        <w:r w:rsidR="005916C2" w:rsidRPr="007A5876">
          <w:rPr>
            <w:rFonts w:ascii="Times New Roman" w:eastAsia="Times New Roman" w:hAnsi="Times New Roman"/>
            <w:color w:val="000000"/>
            <w:sz w:val="28"/>
            <w:szCs w:val="28"/>
            <w:lang w:val="ru-RU"/>
          </w:rPr>
          <w:t>Приказ</w:t>
        </w:r>
      </w:hyperlink>
      <w:r w:rsidR="005916C2" w:rsidRPr="007A5876">
        <w:rPr>
          <w:rFonts w:ascii="Times New Roman" w:eastAsia="Times New Roman" w:hAnsi="Times New Roman"/>
          <w:color w:val="000000"/>
          <w:sz w:val="28"/>
          <w:szCs w:val="28"/>
          <w:lang w:val="ru-RU"/>
        </w:rPr>
        <w:t xml:space="preserve">ом Минрегиона России от 28.12.2010 № 820, </w:t>
      </w:r>
      <w:r w:rsidRPr="007A5876">
        <w:rPr>
          <w:rFonts w:ascii="Times New Roman" w:eastAsia="Times New Roman" w:hAnsi="Times New Roman"/>
          <w:color w:val="000000"/>
          <w:sz w:val="28"/>
          <w:szCs w:val="28"/>
          <w:lang w:val="ru-RU"/>
        </w:rPr>
        <w:t>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Местные нормативы градостроительного проектирования разрабатываются в целях обеспечения гармоничного развития территории Добрянского муниципального района  и достижения уровня качества жизни населения, предусмотренного документами планирования социально-экономического развития градостроительного образования. </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Разработка местных нормативов градостроительного проектирования позволяет решить следующие основные задачи: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-установление минимального набора показателей, расчет которых необходим при разработке градостроительной документации;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-распределение используемых при проектировании показателей на группы по видам градостроительной документации;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-обеспечение оценки качества градостроительной документации в плане соответствия её решений целям повышения качества жизни населения;</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-приведение градостроительной документации в соответствие с требованиями действующего законодательства о градостроительной деятельности.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Основными принципами разработки местных нормативов градостроительного проектирования Добрянского муниципального района  являются:</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-единство социально-экономического и территориального планирования;</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-дифференцирование территорий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признакам (социальным, экологическим и пр.);</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-нормирование параметров допустимого использования территорий для дифференцированных групп градостроительных образований, имеющих ряд сходных характеристик.</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Нормативы градостроительного проектирования применяются при разработке, подготовке, согласовании, экспертизе, утверждении и реализации документов территориального планирования,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Местные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Проблемы обеспечения качества жизни населения при планировании управления развитием территории в современной России.</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Качество жизни является одной из важнейших социальных категорий. Под качеством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 д. Качество решений градостроительного документа определяется тем, насколько они обеспечивают рост качества жизни населения.</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sz w:val="28"/>
          <w:szCs w:val="28"/>
          <w:lang w:val="ru-RU"/>
        </w:rPr>
        <w:t>Целевые показатели</w:t>
      </w:r>
      <w:r w:rsidRPr="007A5876">
        <w:rPr>
          <w:rFonts w:ascii="Times New Roman" w:eastAsia="TimesNewRomanPSMT" w:hAnsi="Times New Roman"/>
          <w:color w:val="000000"/>
          <w:sz w:val="28"/>
          <w:szCs w:val="28"/>
          <w:lang w:val="ru-RU"/>
        </w:rPr>
        <w:t xml:space="preserve"> и параметры услуг по обеспечению жизнедеятельности описываются также в Концепции долгосрочного социально-экономического развития Российской Федерации до 2020 г.  Согласно ей, в частности, «будет обеспечена всеобщая доступность услуг образования и здравоохранения, соответствующих уровню наиболее развитых стран, средний уровень обеспеченности жильем составит к 2020 году 28 - 35 кв. м. на человека (или около 100 кв.м. на среднестатистическую семью)», что задает генеральное направление развития градостроительства и, соответственно, планировочной организации территорий при ожидаемом уровне автомобилизации населения 300-400 автомобилей на 1 тыс. жителей. Очевидно, что такого рода показатели могут существенным образом повлиять на систему нормирования планировочной организации территорий и нормативы проектирования основных объектов жилищно-гражданского назначения. Однако можно отметить, что перспективные показатели будут вводиться, прежде всего, на территориях субъектов федерации, лидирующих по ВРП и в области социальной политики.</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 xml:space="preserve">Реализация целевых ориентиров в области качества жизни населения требует успешного функционирования системы стратегического управления, реализуемого через документы государственного стратегического планирования. Система государственного стратегического управления в настоящее время основными документами государственного стратегического </w:t>
      </w:r>
      <w:r w:rsidRPr="007A5876">
        <w:rPr>
          <w:rFonts w:ascii="Times New Roman" w:eastAsia="TimesNewRomanPSMT" w:hAnsi="Times New Roman"/>
          <w:color w:val="000000"/>
          <w:sz w:val="28"/>
          <w:szCs w:val="28"/>
          <w:lang w:val="ru-RU"/>
        </w:rPr>
        <w:lastRenderedPageBreak/>
        <w:t>планирования на региональном уровне, помимо документов государственного прогнозирования, определяет документы программно-целевого и территориального планирования.Две названные системы планирования развития территории взаимосвязаны и дополняют друг друга.</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 xml:space="preserve">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w:t>
      </w:r>
      <w:r w:rsidRPr="007A5876">
        <w:rPr>
          <w:rFonts w:ascii="Times New Roman" w:eastAsia="Times New Roman" w:hAnsi="Times New Roman"/>
          <w:color w:val="000000"/>
          <w:sz w:val="28"/>
          <w:szCs w:val="28"/>
          <w:lang w:val="ru-RU"/>
        </w:rPr>
        <w:t xml:space="preserve">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w:t>
      </w:r>
      <w:r w:rsidRPr="007A5876">
        <w:rPr>
          <w:rFonts w:ascii="Times New Roman" w:eastAsia="TimesNewRomanPSMT" w:hAnsi="Times New Roman"/>
          <w:color w:val="000000"/>
          <w:sz w:val="28"/>
          <w:szCs w:val="28"/>
          <w:lang w:val="ru-RU"/>
        </w:rPr>
        <w:t>документации по планировки территории. Традиционным объектом планирования при градостроительном проектировании является пространство территории, её качественные и количественные характеристики.</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 xml:space="preserve">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w:t>
      </w:r>
      <w:r w:rsidRPr="007A5876">
        <w:rPr>
          <w:rFonts w:ascii="Times New Roman" w:eastAsia="Times New Roman" w:hAnsi="Times New Roman"/>
          <w:color w:val="000000"/>
          <w:sz w:val="28"/>
          <w:szCs w:val="28"/>
          <w:lang w:val="ru-RU"/>
        </w:rPr>
        <w:t xml:space="preserve">создания стратегий социально-экономического развития на долгосрочный период, программ, а также бюджетных стратегий. </w:t>
      </w:r>
      <w:r w:rsidRPr="007A5876">
        <w:rPr>
          <w:rFonts w:ascii="Times New Roman" w:eastAsia="TimesNewRomanPSMT" w:hAnsi="Times New Roman"/>
          <w:color w:val="000000"/>
          <w:sz w:val="28"/>
          <w:szCs w:val="28"/>
          <w:lang w:val="ru-RU"/>
        </w:rPr>
        <w:t>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 xml:space="preserve">В соответствии с ч. 5 ст. 9 </w:t>
      </w:r>
      <w:r w:rsidR="001828D1" w:rsidRPr="007A5876">
        <w:rPr>
          <w:rFonts w:ascii="Times New Roman" w:eastAsia="Times New Roman" w:hAnsi="Times New Roman"/>
          <w:color w:val="000000"/>
          <w:sz w:val="28"/>
          <w:szCs w:val="28"/>
          <w:lang w:val="ru-RU"/>
        </w:rPr>
        <w:t xml:space="preserve">ГрК РФ </w:t>
      </w:r>
      <w:r w:rsidRPr="007A5876">
        <w:rPr>
          <w:rFonts w:ascii="Times New Roman" w:eastAsia="Times New Roman" w:hAnsi="Times New Roman"/>
          <w:color w:val="000000"/>
          <w:sz w:val="28"/>
          <w:szCs w:val="28"/>
          <w:lang w:val="ru-RU"/>
        </w:rPr>
        <w:t xml:space="preserve">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w:t>
      </w:r>
      <w:r w:rsidR="00F04009" w:rsidRPr="007A5876">
        <w:rPr>
          <w:rFonts w:ascii="Times New Roman" w:eastAsia="Times New Roman" w:hAnsi="Times New Roman"/>
          <w:color w:val="000000"/>
          <w:sz w:val="28"/>
          <w:szCs w:val="28"/>
          <w:lang w:val="ru-RU"/>
        </w:rPr>
        <w:t>муниципального района</w:t>
      </w:r>
      <w:r w:rsidRPr="007A5876">
        <w:rPr>
          <w:rFonts w:ascii="Times New Roman" w:eastAsia="Times New Roman" w:hAnsi="Times New Roman"/>
          <w:color w:val="000000"/>
          <w:sz w:val="28"/>
          <w:szCs w:val="28"/>
          <w:lang w:val="ru-RU"/>
        </w:rPr>
        <w:t xml:space="preserve">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576E7" w:rsidRPr="007A5876" w:rsidRDefault="005576E7" w:rsidP="005916C2">
      <w:pPr>
        <w:autoSpaceDE w:val="0"/>
        <w:autoSpaceDN w:val="0"/>
        <w:adjustRightInd w:val="0"/>
        <w:ind w:firstLine="709"/>
        <w:jc w:val="both"/>
        <w:rPr>
          <w:rFonts w:ascii="Times New Roman" w:eastAsia="TimesNewRomanPSMT" w:hAnsi="Times New Roman"/>
          <w:color w:val="000000"/>
          <w:sz w:val="28"/>
          <w:szCs w:val="28"/>
          <w:lang w:val="ru-RU"/>
        </w:rPr>
      </w:pPr>
      <w:r w:rsidRPr="007A5876">
        <w:rPr>
          <w:rFonts w:ascii="Times New Roman" w:eastAsia="TimesNewRomanPSMT" w:hAnsi="Times New Roman"/>
          <w:color w:val="000000"/>
          <w:sz w:val="28"/>
          <w:szCs w:val="28"/>
          <w:lang w:val="ru-RU"/>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5576E7" w:rsidRPr="007A5876" w:rsidRDefault="005576E7" w:rsidP="005916C2">
      <w:pPr>
        <w:autoSpaceDE w:val="0"/>
        <w:autoSpaceDN w:val="0"/>
        <w:adjustRightInd w:val="0"/>
        <w:ind w:firstLine="709"/>
        <w:jc w:val="both"/>
        <w:rPr>
          <w:rFonts w:ascii="Times New Roman" w:eastAsia="Times New Roman" w:hAnsi="Times New Roman"/>
          <w:color w:val="000000"/>
          <w:sz w:val="28"/>
          <w:szCs w:val="28"/>
          <w:lang w:val="ru-RU"/>
        </w:rPr>
      </w:pPr>
      <w:r w:rsidRPr="007A5876">
        <w:rPr>
          <w:rFonts w:ascii="Times New Roman" w:eastAsia="TimesNewRomanPSMT" w:hAnsi="Times New Roman"/>
          <w:color w:val="000000"/>
          <w:sz w:val="28"/>
          <w:szCs w:val="28"/>
          <w:lang w:val="ru-RU"/>
        </w:rPr>
        <w:t xml:space="preserve">Вместе с тем, описанная согласованность принятия решений во многих муниципальных образованиях на территории России, как правило, не выполняется. </w:t>
      </w:r>
      <w:r w:rsidRPr="007A5876">
        <w:rPr>
          <w:rFonts w:ascii="Times New Roman" w:eastAsia="Times New Roman" w:hAnsi="Times New Roman"/>
          <w:color w:val="000000"/>
          <w:sz w:val="28"/>
          <w:szCs w:val="28"/>
          <w:lang w:val="ru-RU"/>
        </w:rPr>
        <w:t>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В связи с этим, в обоих описанных случаях, сегодня, как на региональном, так и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её представления, если такие требования не установлены в регионе отдельным документом.</w:t>
      </w:r>
    </w:p>
    <w:p w:rsidR="005576E7" w:rsidRPr="007A5876" w:rsidRDefault="005576E7" w:rsidP="005916C2">
      <w:pPr>
        <w:ind w:firstLine="709"/>
        <w:jc w:val="both"/>
        <w:rPr>
          <w:rFonts w:ascii="Times New Roman" w:eastAsia="Times New Roman" w:hAnsi="Times New Roman"/>
          <w:bCs/>
          <w:color w:val="000000"/>
          <w:sz w:val="28"/>
          <w:szCs w:val="28"/>
          <w:lang w:val="ru-RU"/>
        </w:rPr>
      </w:pPr>
      <w:r w:rsidRPr="007A5876">
        <w:rPr>
          <w:rFonts w:ascii="Times New Roman" w:eastAsia="Times New Roman" w:hAnsi="Times New Roman"/>
          <w:color w:val="000000"/>
          <w:sz w:val="28"/>
          <w:szCs w:val="28"/>
          <w:lang w:val="ru-RU"/>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w:t>
      </w:r>
      <w:r w:rsidR="00F04009" w:rsidRPr="007A5876">
        <w:rPr>
          <w:rFonts w:ascii="Times New Roman" w:eastAsia="Times New Roman" w:hAnsi="Times New Roman"/>
          <w:color w:val="000000"/>
          <w:sz w:val="28"/>
          <w:szCs w:val="28"/>
          <w:lang w:val="ru-RU"/>
        </w:rPr>
        <w:t>муниципального района</w:t>
      </w:r>
      <w:r w:rsidRPr="007A5876">
        <w:rPr>
          <w:rFonts w:ascii="Times New Roman" w:eastAsia="Times New Roman" w:hAnsi="Times New Roman"/>
          <w:color w:val="000000"/>
          <w:sz w:val="28"/>
          <w:szCs w:val="28"/>
          <w:lang w:val="ru-RU"/>
        </w:rPr>
        <w:t xml:space="preserve">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неопределёнными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регионе.</w:t>
      </w:r>
    </w:p>
    <w:p w:rsidR="005576E7" w:rsidRPr="007A5876" w:rsidRDefault="00DB1F13" w:rsidP="005916C2">
      <w:pPr>
        <w:ind w:firstLine="709"/>
        <w:rPr>
          <w:rFonts w:ascii="Times New Roman" w:eastAsia="Times New Roman" w:hAnsi="Times New Roman"/>
          <w:color w:val="000000"/>
          <w:sz w:val="28"/>
          <w:szCs w:val="28"/>
          <w:lang w:val="ru-RU"/>
        </w:rPr>
      </w:pPr>
      <w:r w:rsidRPr="007A5876">
        <w:rPr>
          <w:rFonts w:ascii="Times New Roman" w:eastAsia="Times New Roman" w:hAnsi="Times New Roman"/>
          <w:bCs/>
          <w:color w:val="000000"/>
          <w:spacing w:val="-12"/>
          <w:sz w:val="28"/>
          <w:szCs w:val="28"/>
          <w:lang w:val="ru-RU"/>
        </w:rPr>
        <w:t>4</w:t>
      </w:r>
      <w:r w:rsidR="005576E7" w:rsidRPr="007A5876">
        <w:rPr>
          <w:rFonts w:ascii="Times New Roman" w:eastAsia="Times New Roman" w:hAnsi="Times New Roman"/>
          <w:bCs/>
          <w:color w:val="000000"/>
          <w:spacing w:val="-12"/>
          <w:sz w:val="28"/>
          <w:szCs w:val="28"/>
          <w:lang w:val="ru-RU"/>
        </w:rPr>
        <w:t xml:space="preserve">.2. </w:t>
      </w:r>
      <w:r w:rsidR="005576E7" w:rsidRPr="007A5876">
        <w:rPr>
          <w:rFonts w:ascii="Times New Roman" w:eastAsia="Times New Roman" w:hAnsi="Times New Roman"/>
          <w:color w:val="000000"/>
          <w:sz w:val="28"/>
          <w:szCs w:val="28"/>
          <w:lang w:val="ru-RU"/>
        </w:rPr>
        <w:t>П</w:t>
      </w:r>
      <w:r w:rsidR="00D678B7" w:rsidRPr="007A5876">
        <w:rPr>
          <w:rFonts w:ascii="Times New Roman" w:eastAsia="Times New Roman" w:hAnsi="Times New Roman"/>
          <w:color w:val="000000"/>
          <w:sz w:val="28"/>
          <w:szCs w:val="28"/>
          <w:lang w:val="ru-RU"/>
        </w:rPr>
        <w:t>равила применения расчетных показателей</w:t>
      </w:r>
    </w:p>
    <w:p w:rsidR="005576E7" w:rsidRPr="007A5876" w:rsidRDefault="005576E7" w:rsidP="005916C2">
      <w:pPr>
        <w:keepNext/>
        <w:keepLines/>
        <w:ind w:firstLine="709"/>
        <w:jc w:val="both"/>
        <w:outlineLvl w:val="2"/>
        <w:rPr>
          <w:rFonts w:ascii="Times New Roman" w:eastAsia="Times New Roman" w:hAnsi="Times New Roman"/>
          <w:bCs/>
          <w:color w:val="000000"/>
          <w:sz w:val="28"/>
          <w:szCs w:val="28"/>
          <w:lang w:val="ru-RU"/>
        </w:rPr>
      </w:pPr>
      <w:bookmarkStart w:id="5" w:name="_Toc406166118"/>
      <w:r w:rsidRPr="007A5876">
        <w:rPr>
          <w:rFonts w:ascii="Times New Roman" w:eastAsia="Times New Roman" w:hAnsi="Times New Roman"/>
          <w:bCs/>
          <w:color w:val="000000"/>
          <w:sz w:val="28"/>
          <w:szCs w:val="28"/>
          <w:lang w:val="ru-RU"/>
        </w:rPr>
        <w:t>Применение расчетных показателей при подготовке и утверждении документов территориального планирования муниципального образования</w:t>
      </w:r>
      <w:bookmarkEnd w:id="5"/>
      <w:r w:rsidRPr="007A5876">
        <w:rPr>
          <w:rFonts w:ascii="Times New Roman" w:eastAsia="Times New Roman" w:hAnsi="Times New Roman"/>
          <w:bCs/>
          <w:color w:val="000000"/>
          <w:sz w:val="28"/>
          <w:szCs w:val="28"/>
          <w:lang w:val="ru-RU"/>
        </w:rPr>
        <w:t>.</w:t>
      </w:r>
    </w:p>
    <w:p w:rsidR="005576E7" w:rsidRPr="007A5876" w:rsidRDefault="00DB1F13" w:rsidP="005916C2">
      <w:pPr>
        <w:tabs>
          <w:tab w:val="left" w:pos="0"/>
          <w:tab w:val="left" w:pos="284"/>
        </w:tabs>
        <w:suppressAutoHyphens/>
        <w:overflowPunct w:val="0"/>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4.2.1</w:t>
      </w:r>
      <w:r w:rsidR="00A84151" w:rsidRPr="007A5876">
        <w:rPr>
          <w:rFonts w:ascii="Times New Roman" w:eastAsia="Times New Roman" w:hAnsi="Times New Roman"/>
          <w:color w:val="000000"/>
          <w:sz w:val="28"/>
          <w:szCs w:val="28"/>
          <w:lang w:val="ru-RU"/>
        </w:rPr>
        <w:t>.</w:t>
      </w:r>
      <w:r w:rsidR="005576E7" w:rsidRPr="007A5876">
        <w:rPr>
          <w:rFonts w:ascii="Times New Roman" w:eastAsia="Times New Roman" w:hAnsi="Times New Roman"/>
          <w:color w:val="000000"/>
          <w:sz w:val="28"/>
          <w:szCs w:val="28"/>
          <w:lang w:val="ru-RU"/>
        </w:rPr>
        <w:t xml:space="preserve">При подготовке Технического задания на разработку генерального плана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согласно </w:t>
      </w:r>
      <w:r w:rsidR="007A5876">
        <w:rPr>
          <w:rFonts w:ascii="Times New Roman" w:eastAsia="Times New Roman" w:hAnsi="Times New Roman"/>
          <w:color w:val="000000"/>
          <w:sz w:val="28"/>
          <w:szCs w:val="28"/>
          <w:lang w:val="ru-RU"/>
        </w:rPr>
        <w:t xml:space="preserve">пп. 2.1 – 2.18 раздела </w:t>
      </w:r>
      <w:r w:rsidR="007A5876">
        <w:rPr>
          <w:rFonts w:ascii="Times New Roman" w:eastAsia="Times New Roman" w:hAnsi="Times New Roman"/>
          <w:color w:val="000000"/>
          <w:sz w:val="28"/>
          <w:szCs w:val="28"/>
        </w:rPr>
        <w:t>II</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Нормативов</w:t>
      </w:r>
      <w:r w:rsidR="005576E7" w:rsidRPr="007A5876">
        <w:rPr>
          <w:rFonts w:ascii="Times New Roman" w:eastAsia="Times New Roman" w:hAnsi="Times New Roman"/>
          <w:color w:val="000000"/>
          <w:sz w:val="28"/>
          <w:szCs w:val="28"/>
          <w:lang w:val="ru-RU"/>
        </w:rPr>
        <w:t>.</w:t>
      </w:r>
    </w:p>
    <w:p w:rsidR="005576E7" w:rsidRPr="007A5876" w:rsidRDefault="00DB1F13" w:rsidP="005916C2">
      <w:pPr>
        <w:tabs>
          <w:tab w:val="left" w:pos="-426"/>
          <w:tab w:val="left" w:pos="0"/>
          <w:tab w:val="left" w:pos="284"/>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4.2.2</w:t>
      </w:r>
      <w:r w:rsidR="00A84151" w:rsidRPr="007A5876">
        <w:rPr>
          <w:rFonts w:ascii="Times New Roman" w:eastAsia="Times New Roman" w:hAnsi="Times New Roman"/>
          <w:color w:val="000000"/>
          <w:sz w:val="28"/>
          <w:szCs w:val="28"/>
          <w:lang w:val="ru-RU"/>
        </w:rPr>
        <w:t>.</w:t>
      </w:r>
      <w:r w:rsidR="005576E7" w:rsidRPr="007A5876">
        <w:rPr>
          <w:rFonts w:ascii="Times New Roman" w:eastAsia="Times New Roman" w:hAnsi="Times New Roman"/>
          <w:color w:val="000000"/>
          <w:sz w:val="28"/>
          <w:szCs w:val="28"/>
          <w:lang w:val="ru-RU"/>
        </w:rPr>
        <w:t>При принятии главой администрации муниципального образования решения о направлении проекта генерального плана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w:t>
      </w:r>
    </w:p>
    <w:p w:rsidR="005576E7" w:rsidRPr="007A5876" w:rsidRDefault="005576E7" w:rsidP="005916C2">
      <w:pPr>
        <w:tabs>
          <w:tab w:val="left" w:pos="0"/>
        </w:tabs>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рассматривает влияние предусмотренных проектом генерального плана решений на показатели уровня обеспеченности объектами, предусмотренными </w:t>
      </w:r>
      <w:r w:rsidR="007A5876">
        <w:rPr>
          <w:rFonts w:ascii="Times New Roman" w:eastAsia="Times New Roman" w:hAnsi="Times New Roman"/>
          <w:color w:val="000000"/>
          <w:sz w:val="28"/>
          <w:szCs w:val="28"/>
          <w:lang w:val="ru-RU"/>
        </w:rPr>
        <w:t xml:space="preserve">пп. 2.1 – 2.18 раздела </w:t>
      </w:r>
      <w:r w:rsidR="007A5876">
        <w:rPr>
          <w:rFonts w:ascii="Times New Roman" w:eastAsia="Times New Roman" w:hAnsi="Times New Roman"/>
          <w:color w:val="000000"/>
          <w:sz w:val="28"/>
          <w:szCs w:val="28"/>
        </w:rPr>
        <w:t>II</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Нормативов,</w:t>
      </w:r>
      <w:r w:rsidR="00AD7CF8">
        <w:rPr>
          <w:rFonts w:ascii="Times New Roman" w:eastAsia="Times New Roman" w:hAnsi="Times New Roman"/>
          <w:color w:val="000000"/>
          <w:sz w:val="28"/>
          <w:szCs w:val="28"/>
          <w:lang w:val="ru-RU"/>
        </w:rPr>
        <w:t xml:space="preserve"> </w:t>
      </w:r>
      <w:proofErr w:type="gramStart"/>
      <w:r w:rsidR="00DA5E2E" w:rsidRPr="007A5876">
        <w:rPr>
          <w:rFonts w:ascii="Times New Roman" w:eastAsia="Times New Roman" w:hAnsi="Times New Roman"/>
          <w:color w:val="000000"/>
          <w:sz w:val="28"/>
          <w:szCs w:val="28"/>
          <w:lang w:val="ru-RU"/>
        </w:rPr>
        <w:t>ч</w:t>
      </w:r>
      <w:proofErr w:type="gramEnd"/>
      <w:r w:rsidR="00DA5E2E" w:rsidRPr="007A5876">
        <w:rPr>
          <w:rFonts w:ascii="Times New Roman" w:eastAsia="Times New Roman" w:hAnsi="Times New Roman"/>
          <w:color w:val="000000"/>
          <w:sz w:val="28"/>
          <w:szCs w:val="28"/>
          <w:lang w:val="ru-RU"/>
        </w:rPr>
        <w:t>.</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4</w:t>
      </w:r>
      <w:r w:rsidR="00DA5E2E" w:rsidRPr="007A5876">
        <w:rPr>
          <w:rFonts w:ascii="Times New Roman" w:eastAsia="Times New Roman" w:hAnsi="Times New Roman"/>
          <w:color w:val="000000"/>
          <w:sz w:val="28"/>
          <w:szCs w:val="28"/>
          <w:lang w:val="ru-RU"/>
        </w:rPr>
        <w:t xml:space="preserve"> ст.</w:t>
      </w:r>
      <w:r w:rsidR="00DA5E2E" w:rsidRPr="00AC5099">
        <w:rPr>
          <w:rFonts w:ascii="Times New Roman" w:eastAsia="Times New Roman" w:hAnsi="Times New Roman"/>
          <w:color w:val="000000"/>
          <w:sz w:val="28"/>
          <w:szCs w:val="28"/>
        </w:rPr>
        <w:t> </w:t>
      </w:r>
      <w:r w:rsidR="00DA5E2E" w:rsidRPr="007A5876">
        <w:rPr>
          <w:rFonts w:ascii="Times New Roman" w:eastAsia="Times New Roman" w:hAnsi="Times New Roman"/>
          <w:color w:val="000000"/>
          <w:sz w:val="28"/>
          <w:szCs w:val="28"/>
          <w:lang w:val="ru-RU"/>
        </w:rPr>
        <w:t xml:space="preserve">29.2 ГрК РФ </w:t>
      </w:r>
      <w:r w:rsidRPr="007A5876">
        <w:rPr>
          <w:rFonts w:ascii="Times New Roman" w:eastAsia="Times New Roman" w:hAnsi="Times New Roman"/>
          <w:color w:val="000000"/>
          <w:sz w:val="28"/>
          <w:szCs w:val="28"/>
          <w:lang w:val="ru-RU"/>
        </w:rPr>
        <w:t>и показатели уровня территориальной доступности таких объектов;</w:t>
      </w:r>
    </w:p>
    <w:p w:rsidR="005576E7" w:rsidRPr="007A5876" w:rsidRDefault="005576E7" w:rsidP="005916C2">
      <w:pPr>
        <w:tabs>
          <w:tab w:val="left" w:pos="0"/>
        </w:tabs>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 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w:t>
      </w:r>
    </w:p>
    <w:p w:rsidR="005576E7" w:rsidRPr="007A5876" w:rsidRDefault="005576E7" w:rsidP="005916C2">
      <w:pPr>
        <w:tabs>
          <w:tab w:val="left" w:pos="0"/>
        </w:tabs>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муниципального образования с соответствующими указаниями, если в результате реализации предусмотренных проектом генерального плана решений происходит:</w:t>
      </w:r>
    </w:p>
    <w:p w:rsidR="005576E7" w:rsidRPr="007A5876" w:rsidRDefault="005576E7" w:rsidP="005916C2">
      <w:pPr>
        <w:tabs>
          <w:tab w:val="left" w:pos="0"/>
        </w:tabs>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снижение показателей уровня обеспеченности объектами, предусмотренными </w:t>
      </w:r>
      <w:r w:rsidR="007A5876">
        <w:rPr>
          <w:rFonts w:ascii="Times New Roman" w:eastAsia="Times New Roman" w:hAnsi="Times New Roman"/>
          <w:color w:val="000000"/>
          <w:sz w:val="28"/>
          <w:szCs w:val="28"/>
          <w:lang w:val="ru-RU"/>
        </w:rPr>
        <w:t xml:space="preserve">разделом </w:t>
      </w:r>
      <w:r w:rsidR="007A5876">
        <w:rPr>
          <w:rFonts w:ascii="Times New Roman" w:eastAsia="Times New Roman" w:hAnsi="Times New Roman"/>
          <w:color w:val="000000"/>
          <w:sz w:val="28"/>
          <w:szCs w:val="28"/>
        </w:rPr>
        <w:t>II</w:t>
      </w:r>
      <w:r w:rsidR="007A5876">
        <w:rPr>
          <w:rFonts w:ascii="Times New Roman" w:eastAsia="Times New Roman" w:hAnsi="Times New Roman"/>
          <w:color w:val="000000"/>
          <w:sz w:val="28"/>
          <w:szCs w:val="28"/>
          <w:lang w:val="ru-RU"/>
        </w:rPr>
        <w:t>Нормативов,</w:t>
      </w:r>
      <w:r w:rsidR="00DA5E2E" w:rsidRPr="007A5876">
        <w:rPr>
          <w:rFonts w:ascii="Times New Roman" w:eastAsia="Times New Roman" w:hAnsi="Times New Roman"/>
          <w:color w:val="000000"/>
          <w:sz w:val="28"/>
          <w:szCs w:val="28"/>
          <w:lang w:val="ru-RU"/>
        </w:rPr>
        <w:t>ч.</w:t>
      </w:r>
      <w:r w:rsidR="00DA5E2E" w:rsidRPr="00AC5099">
        <w:rPr>
          <w:rFonts w:ascii="Times New Roman" w:eastAsia="Times New Roman" w:hAnsi="Times New Roman"/>
          <w:color w:val="000000"/>
          <w:sz w:val="28"/>
          <w:szCs w:val="28"/>
        </w:rPr>
        <w:t> </w:t>
      </w:r>
      <w:r w:rsidR="007A5876">
        <w:rPr>
          <w:rFonts w:ascii="Times New Roman" w:eastAsia="Times New Roman" w:hAnsi="Times New Roman"/>
          <w:color w:val="000000"/>
          <w:sz w:val="28"/>
          <w:szCs w:val="28"/>
          <w:lang w:val="ru-RU"/>
        </w:rPr>
        <w:t>4</w:t>
      </w:r>
      <w:r w:rsidR="00DA5E2E" w:rsidRPr="007A5876">
        <w:rPr>
          <w:rFonts w:ascii="Times New Roman" w:eastAsia="Times New Roman" w:hAnsi="Times New Roman"/>
          <w:color w:val="000000"/>
          <w:sz w:val="28"/>
          <w:szCs w:val="28"/>
          <w:lang w:val="ru-RU"/>
        </w:rPr>
        <w:t xml:space="preserve"> ст.</w:t>
      </w:r>
      <w:r w:rsidR="00DA5E2E" w:rsidRPr="00AC5099">
        <w:rPr>
          <w:rFonts w:ascii="Times New Roman" w:eastAsia="Times New Roman" w:hAnsi="Times New Roman"/>
          <w:color w:val="000000"/>
          <w:sz w:val="28"/>
          <w:szCs w:val="28"/>
        </w:rPr>
        <w:t> </w:t>
      </w:r>
      <w:r w:rsidR="00DA5E2E" w:rsidRPr="007A5876">
        <w:rPr>
          <w:rFonts w:ascii="Times New Roman" w:eastAsia="Times New Roman" w:hAnsi="Times New Roman"/>
          <w:color w:val="000000"/>
          <w:sz w:val="28"/>
          <w:szCs w:val="28"/>
          <w:lang w:val="ru-RU"/>
        </w:rPr>
        <w:t>29.2 ГрК РФ</w:t>
      </w:r>
      <w:r w:rsidRPr="007A5876">
        <w:rPr>
          <w:rFonts w:ascii="Times New Roman" w:eastAsia="Times New Roman" w:hAnsi="Times New Roman"/>
          <w:color w:val="000000"/>
          <w:sz w:val="28"/>
          <w:szCs w:val="28"/>
          <w:lang w:val="ru-RU"/>
        </w:rPr>
        <w:t>, ниже величин лучших показателей обеспеченности;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превышение показателями уровня территориальной доступности объектов, предусмотренных </w:t>
      </w:r>
      <w:r w:rsidR="007A5876">
        <w:rPr>
          <w:rFonts w:ascii="Times New Roman" w:eastAsia="Times New Roman" w:hAnsi="Times New Roman"/>
          <w:color w:val="000000"/>
          <w:sz w:val="28"/>
          <w:szCs w:val="28"/>
          <w:lang w:val="ru-RU"/>
        </w:rPr>
        <w:t xml:space="preserve">разделом </w:t>
      </w:r>
      <w:r w:rsidR="007A5876">
        <w:rPr>
          <w:rFonts w:ascii="Times New Roman" w:eastAsia="Times New Roman" w:hAnsi="Times New Roman"/>
          <w:color w:val="000000"/>
          <w:sz w:val="28"/>
          <w:szCs w:val="28"/>
        </w:rPr>
        <w:t>II</w:t>
      </w:r>
      <w:r w:rsidR="007A5876">
        <w:rPr>
          <w:rFonts w:ascii="Times New Roman" w:eastAsia="Times New Roman" w:hAnsi="Times New Roman"/>
          <w:color w:val="000000"/>
          <w:sz w:val="28"/>
          <w:szCs w:val="28"/>
          <w:lang w:val="ru-RU"/>
        </w:rPr>
        <w:t>Нормативов,</w:t>
      </w:r>
      <w:r w:rsidR="007A5876" w:rsidRPr="007A5876">
        <w:rPr>
          <w:rFonts w:ascii="Times New Roman" w:eastAsia="Times New Roman" w:hAnsi="Times New Roman"/>
          <w:color w:val="000000"/>
          <w:sz w:val="28"/>
          <w:szCs w:val="28"/>
          <w:lang w:val="ru-RU"/>
        </w:rPr>
        <w:t xml:space="preserve"> ч.</w:t>
      </w:r>
      <w:r w:rsidR="007A5876" w:rsidRPr="00AC5099">
        <w:rPr>
          <w:rFonts w:ascii="Times New Roman" w:eastAsia="Times New Roman" w:hAnsi="Times New Roman"/>
          <w:color w:val="000000"/>
          <w:sz w:val="28"/>
          <w:szCs w:val="28"/>
        </w:rPr>
        <w:t> </w:t>
      </w:r>
      <w:r w:rsidR="007A5876">
        <w:rPr>
          <w:rFonts w:ascii="Times New Roman" w:eastAsia="Times New Roman" w:hAnsi="Times New Roman"/>
          <w:color w:val="000000"/>
          <w:sz w:val="28"/>
          <w:szCs w:val="28"/>
          <w:lang w:val="ru-RU"/>
        </w:rPr>
        <w:t>4</w:t>
      </w:r>
      <w:r w:rsidR="007A5876" w:rsidRPr="007A5876">
        <w:rPr>
          <w:rFonts w:ascii="Times New Roman" w:eastAsia="Times New Roman" w:hAnsi="Times New Roman"/>
          <w:color w:val="000000"/>
          <w:sz w:val="28"/>
          <w:szCs w:val="28"/>
          <w:lang w:val="ru-RU"/>
        </w:rPr>
        <w:t xml:space="preserve"> ст.</w:t>
      </w:r>
      <w:r w:rsidR="007A5876" w:rsidRPr="00AC5099">
        <w:rPr>
          <w:rFonts w:ascii="Times New Roman" w:eastAsia="Times New Roman" w:hAnsi="Times New Roman"/>
          <w:color w:val="000000"/>
          <w:sz w:val="28"/>
          <w:szCs w:val="28"/>
        </w:rPr>
        <w:t> </w:t>
      </w:r>
      <w:r w:rsidR="007A5876" w:rsidRPr="007A5876">
        <w:rPr>
          <w:rFonts w:ascii="Times New Roman" w:eastAsia="Times New Roman" w:hAnsi="Times New Roman"/>
          <w:color w:val="000000"/>
          <w:sz w:val="28"/>
          <w:szCs w:val="28"/>
          <w:lang w:val="ru-RU"/>
        </w:rPr>
        <w:t>29.2 ГрК РФ</w:t>
      </w:r>
      <w:r w:rsidRPr="007A5876">
        <w:rPr>
          <w:rFonts w:ascii="Times New Roman" w:eastAsia="Times New Roman" w:hAnsi="Times New Roman"/>
          <w:color w:val="000000"/>
          <w:sz w:val="28"/>
          <w:szCs w:val="28"/>
          <w:lang w:val="ru-RU"/>
        </w:rPr>
        <w:t>, величин лучших показателей доступности;</w:t>
      </w:r>
    </w:p>
    <w:p w:rsidR="005576E7" w:rsidRPr="007A5876" w:rsidRDefault="005576E7" w:rsidP="005916C2">
      <w:pPr>
        <w:tabs>
          <w:tab w:val="left" w:pos="142"/>
        </w:tabs>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не достижение установленных Техническим заданием на разработку генерального плана отдельных расчетных показателей;</w:t>
      </w:r>
    </w:p>
    <w:p w:rsidR="005576E7" w:rsidRPr="007A5876" w:rsidRDefault="005576E7" w:rsidP="005916C2">
      <w:pPr>
        <w:tabs>
          <w:tab w:val="left" w:pos="142"/>
        </w:tabs>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ухудшение условий достижения лучших показателей обеспеченности и доступности и/или установленных Техническим заданием на разработку генерального плана отдельных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w:t>
      </w:r>
    </w:p>
    <w:p w:rsidR="005576E7" w:rsidRPr="007A5876" w:rsidRDefault="00A84151" w:rsidP="005916C2">
      <w:pPr>
        <w:tabs>
          <w:tab w:val="left" w:pos="142"/>
          <w:tab w:val="left" w:pos="284"/>
          <w:tab w:val="left" w:pos="426"/>
        </w:tabs>
        <w:suppressAutoHyphens/>
        <w:overflowPunct w:val="0"/>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4.2.3. </w:t>
      </w:r>
      <w:r w:rsidR="005576E7" w:rsidRPr="007A5876">
        <w:rPr>
          <w:rFonts w:ascii="Times New Roman" w:eastAsia="Times New Roman" w:hAnsi="Times New Roman"/>
          <w:color w:val="000000"/>
          <w:sz w:val="28"/>
          <w:szCs w:val="28"/>
          <w:lang w:val="ru-RU"/>
        </w:rPr>
        <w:t>При утверждении генерального плана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(при наличии такого указания), направленное согласно ч</w:t>
      </w:r>
      <w:r w:rsidR="007A5876" w:rsidRPr="007A5876">
        <w:rPr>
          <w:rFonts w:ascii="Times New Roman" w:eastAsia="Times New Roman" w:hAnsi="Times New Roman"/>
          <w:color w:val="000000"/>
          <w:sz w:val="28"/>
          <w:szCs w:val="28"/>
          <w:lang w:val="ru-RU"/>
        </w:rPr>
        <w:t xml:space="preserve"> ст.</w:t>
      </w:r>
      <w:r w:rsidR="007A5876" w:rsidRPr="00AC5099">
        <w:rPr>
          <w:rFonts w:ascii="Times New Roman" w:eastAsia="Times New Roman" w:hAnsi="Times New Roman"/>
          <w:color w:val="000000"/>
          <w:sz w:val="28"/>
          <w:szCs w:val="28"/>
        </w:rPr>
        <w:t> </w:t>
      </w:r>
      <w:r w:rsidR="007A5876" w:rsidRPr="007A5876">
        <w:rPr>
          <w:rFonts w:ascii="Times New Roman" w:eastAsia="Times New Roman" w:hAnsi="Times New Roman"/>
          <w:color w:val="000000"/>
          <w:sz w:val="28"/>
          <w:szCs w:val="28"/>
          <w:lang w:val="ru-RU"/>
        </w:rPr>
        <w:t>2</w:t>
      </w:r>
      <w:r w:rsidR="007A5876">
        <w:rPr>
          <w:rFonts w:ascii="Times New Roman" w:eastAsia="Times New Roman" w:hAnsi="Times New Roman"/>
          <w:color w:val="000000"/>
          <w:sz w:val="28"/>
          <w:szCs w:val="28"/>
          <w:lang w:val="ru-RU"/>
        </w:rPr>
        <w:t>4</w:t>
      </w:r>
      <w:r w:rsidR="007A5876" w:rsidRPr="007A5876">
        <w:rPr>
          <w:rFonts w:ascii="Times New Roman" w:eastAsia="Times New Roman" w:hAnsi="Times New Roman"/>
          <w:color w:val="000000"/>
          <w:sz w:val="28"/>
          <w:szCs w:val="28"/>
          <w:lang w:val="ru-RU"/>
        </w:rPr>
        <w:t xml:space="preserve"> ГрК РФ</w:t>
      </w:r>
      <w:r w:rsidR="005576E7" w:rsidRPr="007A5876">
        <w:rPr>
          <w:rFonts w:ascii="Times New Roman" w:eastAsia="Times New Roman" w:hAnsi="Times New Roman"/>
          <w:color w:val="000000"/>
          <w:sz w:val="28"/>
          <w:szCs w:val="28"/>
          <w:lang w:val="ru-RU"/>
        </w:rPr>
        <w:t>.</w:t>
      </w:r>
    </w:p>
    <w:p w:rsidR="005576E7" w:rsidRPr="007A5876" w:rsidRDefault="006C0B3A" w:rsidP="005916C2">
      <w:pPr>
        <w:keepNext/>
        <w:keepLines/>
        <w:tabs>
          <w:tab w:val="left" w:pos="142"/>
        </w:tabs>
        <w:ind w:firstLine="709"/>
        <w:jc w:val="both"/>
        <w:outlineLvl w:val="2"/>
        <w:rPr>
          <w:rFonts w:ascii="Times New Roman" w:eastAsia="Times New Roman" w:hAnsi="Times New Roman"/>
          <w:bCs/>
          <w:color w:val="000000"/>
          <w:sz w:val="28"/>
          <w:szCs w:val="28"/>
          <w:lang w:val="ru-RU"/>
        </w:rPr>
      </w:pPr>
      <w:bookmarkStart w:id="6" w:name="_Toc406166120"/>
      <w:r w:rsidRPr="007A5876">
        <w:rPr>
          <w:rFonts w:ascii="Times New Roman" w:eastAsia="Times New Roman" w:hAnsi="Times New Roman"/>
          <w:bCs/>
          <w:color w:val="000000"/>
          <w:sz w:val="28"/>
          <w:szCs w:val="28"/>
          <w:lang w:val="ru-RU"/>
        </w:rPr>
        <w:t xml:space="preserve">4.3. </w:t>
      </w:r>
      <w:r w:rsidR="005576E7" w:rsidRPr="007A5876">
        <w:rPr>
          <w:rFonts w:ascii="Times New Roman" w:eastAsia="Times New Roman" w:hAnsi="Times New Roman"/>
          <w:bCs/>
          <w:color w:val="000000"/>
          <w:sz w:val="28"/>
          <w:szCs w:val="28"/>
          <w:lang w:val="ru-RU"/>
        </w:rPr>
        <w:t>Применение расчетных показателей при подготовке документации по планировке территории, подготовленной на основании решения органа местного самоуправления муниципального образования</w:t>
      </w:r>
      <w:bookmarkEnd w:id="6"/>
      <w:r w:rsidR="005576E7" w:rsidRPr="007A5876">
        <w:rPr>
          <w:rFonts w:ascii="Times New Roman" w:eastAsia="Times New Roman" w:hAnsi="Times New Roman"/>
          <w:bCs/>
          <w:color w:val="000000"/>
          <w:sz w:val="28"/>
          <w:szCs w:val="28"/>
          <w:lang w:val="ru-RU"/>
        </w:rPr>
        <w:t>.</w:t>
      </w:r>
    </w:p>
    <w:p w:rsidR="005576E7" w:rsidRPr="007A5876" w:rsidRDefault="006C0B3A" w:rsidP="005916C2">
      <w:pPr>
        <w:tabs>
          <w:tab w:val="left" w:pos="-567"/>
          <w:tab w:val="left" w:pos="142"/>
          <w:tab w:val="left" w:pos="284"/>
        </w:tabs>
        <w:suppressAutoHyphens/>
        <w:overflowPunct w:val="0"/>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4.3.1. </w:t>
      </w:r>
      <w:r w:rsidR="005576E7" w:rsidRPr="007A5876">
        <w:rPr>
          <w:rFonts w:ascii="Times New Roman" w:eastAsia="Times New Roman" w:hAnsi="Times New Roman"/>
          <w:color w:val="000000"/>
          <w:sz w:val="28"/>
          <w:szCs w:val="28"/>
          <w:lang w:val="ru-RU"/>
        </w:rPr>
        <w:t xml:space="preserve">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согласно </w:t>
      </w:r>
      <w:r w:rsidR="007A5876">
        <w:rPr>
          <w:rFonts w:ascii="Times New Roman" w:eastAsia="Times New Roman" w:hAnsi="Times New Roman"/>
          <w:color w:val="000000"/>
          <w:sz w:val="28"/>
          <w:szCs w:val="28"/>
          <w:lang w:val="ru-RU"/>
        </w:rPr>
        <w:t xml:space="preserve">пп. 2.1 – 2.18 раздела </w:t>
      </w:r>
      <w:r w:rsidR="007A5876">
        <w:rPr>
          <w:rFonts w:ascii="Times New Roman" w:eastAsia="Times New Roman" w:hAnsi="Times New Roman"/>
          <w:color w:val="000000"/>
          <w:sz w:val="28"/>
          <w:szCs w:val="28"/>
        </w:rPr>
        <w:t>II</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Нормативов.</w:t>
      </w:r>
    </w:p>
    <w:p w:rsidR="005576E7" w:rsidRPr="007A5876" w:rsidRDefault="006C0B3A" w:rsidP="005916C2">
      <w:pPr>
        <w:tabs>
          <w:tab w:val="left" w:pos="-567"/>
          <w:tab w:val="left" w:pos="142"/>
          <w:tab w:val="left" w:pos="284"/>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4.3.2. </w:t>
      </w:r>
      <w:r w:rsidR="005576E7" w:rsidRPr="007A5876">
        <w:rPr>
          <w:rFonts w:ascii="Times New Roman" w:eastAsia="Times New Roman" w:hAnsi="Times New Roman"/>
          <w:color w:val="000000"/>
          <w:sz w:val="28"/>
          <w:szCs w:val="28"/>
          <w:lang w:val="ru-RU"/>
        </w:rPr>
        <w:t>При осуществлении проверки документации по планировке территории, подготовленной на основании такого решения, на соответствие Нормативам (ч. 4</w:t>
      </w:r>
      <w:r w:rsidR="005916C2" w:rsidRPr="007A5876">
        <w:rPr>
          <w:rFonts w:ascii="Times New Roman" w:eastAsia="Times New Roman" w:hAnsi="Times New Roman"/>
          <w:color w:val="000000"/>
          <w:sz w:val="28"/>
          <w:szCs w:val="28"/>
          <w:lang w:val="ru-RU"/>
        </w:rPr>
        <w:t xml:space="preserve"> ст. 46 ГрК РФ</w:t>
      </w:r>
      <w:r w:rsidR="005576E7" w:rsidRPr="007A5876">
        <w:rPr>
          <w:rFonts w:ascii="Times New Roman" w:eastAsia="Times New Roman" w:hAnsi="Times New Roman"/>
          <w:color w:val="000000"/>
          <w:sz w:val="28"/>
          <w:szCs w:val="28"/>
          <w:lang w:val="ru-RU"/>
        </w:rPr>
        <w:t>), органы местного самоуправления муниципального образования:</w:t>
      </w:r>
    </w:p>
    <w:p w:rsidR="005576E7" w:rsidRPr="007A5876" w:rsidRDefault="005576E7" w:rsidP="005916C2">
      <w:pPr>
        <w:tabs>
          <w:tab w:val="left" w:pos="-567"/>
          <w:tab w:val="left" w:pos="142"/>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рассматривают влияние предусмотренных документацией по планировке территории решений на показатели уровня обеспеченности объектами, предусмотренными </w:t>
      </w:r>
      <w:r w:rsidR="007A5876">
        <w:rPr>
          <w:rFonts w:ascii="Times New Roman" w:eastAsia="Times New Roman" w:hAnsi="Times New Roman"/>
          <w:color w:val="000000"/>
          <w:sz w:val="28"/>
          <w:szCs w:val="28"/>
          <w:lang w:val="ru-RU"/>
        </w:rPr>
        <w:t xml:space="preserve">пп. 2.1 – 2.18 раздела </w:t>
      </w:r>
      <w:r w:rsidR="007A5876">
        <w:rPr>
          <w:rFonts w:ascii="Times New Roman" w:eastAsia="Times New Roman" w:hAnsi="Times New Roman"/>
          <w:color w:val="000000"/>
          <w:sz w:val="28"/>
          <w:szCs w:val="28"/>
        </w:rPr>
        <w:t>II</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Нормативов</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color w:val="000000"/>
          <w:sz w:val="28"/>
          <w:szCs w:val="28"/>
          <w:lang w:val="ru-RU"/>
        </w:rPr>
        <w:t>и показатели уровня территориальной доступности таких объектов;</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 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 если в результате реализации предусмотренных документацией по планировке территории решений происходит:</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снижение показателей уровня обеспеченности объектами, предусмотренными </w:t>
      </w:r>
      <w:proofErr w:type="gramStart"/>
      <w:r w:rsidR="00DA5E2E" w:rsidRPr="007A5876">
        <w:rPr>
          <w:rFonts w:ascii="Times New Roman" w:eastAsia="Times New Roman" w:hAnsi="Times New Roman"/>
          <w:color w:val="000000"/>
          <w:sz w:val="28"/>
          <w:szCs w:val="28"/>
          <w:lang w:val="ru-RU"/>
        </w:rPr>
        <w:t>ч</w:t>
      </w:r>
      <w:proofErr w:type="gramEnd"/>
      <w:r w:rsidR="00DA5E2E" w:rsidRPr="007A5876">
        <w:rPr>
          <w:rFonts w:ascii="Times New Roman" w:eastAsia="Times New Roman" w:hAnsi="Times New Roman"/>
          <w:color w:val="000000"/>
          <w:sz w:val="28"/>
          <w:szCs w:val="28"/>
          <w:lang w:val="ru-RU"/>
        </w:rPr>
        <w:t>.</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4</w:t>
      </w:r>
      <w:r w:rsidR="00DA5E2E" w:rsidRPr="007A5876">
        <w:rPr>
          <w:rFonts w:ascii="Times New Roman" w:eastAsia="Times New Roman" w:hAnsi="Times New Roman"/>
          <w:color w:val="000000"/>
          <w:sz w:val="28"/>
          <w:szCs w:val="28"/>
          <w:lang w:val="ru-RU"/>
        </w:rPr>
        <w:t xml:space="preserve"> ст.</w:t>
      </w:r>
      <w:r w:rsidR="00DA5E2E" w:rsidRPr="00AC5099">
        <w:rPr>
          <w:rFonts w:ascii="Times New Roman" w:eastAsia="Times New Roman" w:hAnsi="Times New Roman"/>
          <w:color w:val="000000"/>
          <w:sz w:val="28"/>
          <w:szCs w:val="28"/>
        </w:rPr>
        <w:t> </w:t>
      </w:r>
      <w:r w:rsidR="00DA5E2E" w:rsidRPr="007A5876">
        <w:rPr>
          <w:rFonts w:ascii="Times New Roman" w:eastAsia="Times New Roman" w:hAnsi="Times New Roman"/>
          <w:color w:val="000000"/>
          <w:sz w:val="28"/>
          <w:szCs w:val="28"/>
          <w:lang w:val="ru-RU"/>
        </w:rPr>
        <w:t>29.2 ГрК РФ</w:t>
      </w:r>
      <w:r w:rsidRPr="007A5876">
        <w:rPr>
          <w:rFonts w:ascii="Times New Roman" w:eastAsia="Times New Roman" w:hAnsi="Times New Roman"/>
          <w:color w:val="000000"/>
          <w:sz w:val="28"/>
          <w:szCs w:val="28"/>
          <w:lang w:val="ru-RU"/>
        </w:rPr>
        <w:t>, ниже величин лучших показателей обеспеченности;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превышение показателями уровня территориальной доступности объектов, предусмотренных </w:t>
      </w:r>
      <w:r w:rsidR="007A5876">
        <w:rPr>
          <w:rFonts w:ascii="Times New Roman" w:eastAsia="Times New Roman" w:hAnsi="Times New Roman"/>
          <w:color w:val="000000"/>
          <w:sz w:val="28"/>
          <w:szCs w:val="28"/>
          <w:lang w:val="ru-RU"/>
        </w:rPr>
        <w:t xml:space="preserve">разделом </w:t>
      </w:r>
      <w:r w:rsidR="007A5876">
        <w:rPr>
          <w:rFonts w:ascii="Times New Roman" w:eastAsia="Times New Roman" w:hAnsi="Times New Roman"/>
          <w:color w:val="000000"/>
          <w:sz w:val="28"/>
          <w:szCs w:val="28"/>
        </w:rPr>
        <w:t>II</w:t>
      </w:r>
      <w:r w:rsidR="007A5876">
        <w:rPr>
          <w:rFonts w:ascii="Times New Roman" w:eastAsia="Times New Roman" w:hAnsi="Times New Roman"/>
          <w:color w:val="000000"/>
          <w:sz w:val="28"/>
          <w:szCs w:val="28"/>
          <w:lang w:val="ru-RU"/>
        </w:rPr>
        <w:t>Нормативов</w:t>
      </w:r>
      <w:r w:rsidRPr="007A5876">
        <w:rPr>
          <w:rFonts w:ascii="Times New Roman" w:eastAsia="Times New Roman" w:hAnsi="Times New Roman"/>
          <w:color w:val="000000"/>
          <w:sz w:val="28"/>
          <w:szCs w:val="28"/>
          <w:lang w:val="ru-RU"/>
        </w:rPr>
        <w:t>, величин лучших показателей доступности;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на достижение установленных Техническим заданием на разработку генерального плана отдельных расчетных показателей;</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ухудшение условий достижения лучших показателей обеспеченности и доступности и/или установленных Решением о подготовке документации по планировке территории и/или Техническим заданием на подготовку такой документации отдельных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w:t>
      </w:r>
    </w:p>
    <w:p w:rsidR="005576E7" w:rsidRPr="007A5876" w:rsidRDefault="00752289" w:rsidP="005916C2">
      <w:pPr>
        <w:tabs>
          <w:tab w:val="left" w:pos="-567"/>
          <w:tab w:val="left" w:pos="142"/>
          <w:tab w:val="left" w:pos="284"/>
          <w:tab w:val="left" w:pos="426"/>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4.3.3. </w:t>
      </w:r>
      <w:r w:rsidR="005576E7" w:rsidRPr="007A5876">
        <w:rPr>
          <w:rFonts w:ascii="Times New Roman" w:eastAsia="Times New Roman" w:hAnsi="Times New Roman"/>
          <w:color w:val="000000"/>
          <w:sz w:val="28"/>
          <w:szCs w:val="28"/>
          <w:lang w:val="ru-RU"/>
        </w:rPr>
        <w:t xml:space="preserve">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(при наличии такого указания), направленное согласно </w:t>
      </w:r>
      <w:r w:rsidR="007A5876">
        <w:rPr>
          <w:rFonts w:ascii="Times New Roman" w:eastAsia="Times New Roman" w:hAnsi="Times New Roman"/>
          <w:color w:val="000000"/>
          <w:sz w:val="28"/>
          <w:szCs w:val="28"/>
          <w:lang w:val="ru-RU"/>
        </w:rPr>
        <w:t>ст. 45 ГрК РФ</w:t>
      </w:r>
      <w:r w:rsidR="005576E7" w:rsidRPr="007A5876">
        <w:rPr>
          <w:rFonts w:ascii="Times New Roman" w:eastAsia="Times New Roman" w:hAnsi="Times New Roman"/>
          <w:color w:val="000000"/>
          <w:sz w:val="28"/>
          <w:szCs w:val="28"/>
          <w:lang w:val="ru-RU"/>
        </w:rPr>
        <w:t>.</w:t>
      </w:r>
    </w:p>
    <w:p w:rsidR="005576E7" w:rsidRPr="007A5876" w:rsidRDefault="00B6013E" w:rsidP="007A5876">
      <w:pPr>
        <w:keepNext/>
        <w:keepLines/>
        <w:ind w:firstLine="709"/>
        <w:jc w:val="both"/>
        <w:outlineLvl w:val="2"/>
        <w:rPr>
          <w:rFonts w:ascii="Times New Roman" w:eastAsia="Times New Roman" w:hAnsi="Times New Roman"/>
          <w:bCs/>
          <w:color w:val="000000"/>
          <w:sz w:val="28"/>
          <w:szCs w:val="28"/>
          <w:lang w:val="ru-RU"/>
        </w:rPr>
      </w:pPr>
      <w:bookmarkStart w:id="7" w:name="_Toc406166121"/>
      <w:r w:rsidRPr="007A5876">
        <w:rPr>
          <w:rFonts w:ascii="Times New Roman" w:eastAsia="Times New Roman" w:hAnsi="Times New Roman"/>
          <w:bCs/>
          <w:color w:val="000000"/>
          <w:sz w:val="28"/>
          <w:szCs w:val="28"/>
          <w:lang w:val="ru-RU"/>
        </w:rPr>
        <w:t xml:space="preserve">5. </w:t>
      </w:r>
      <w:r w:rsidR="005576E7" w:rsidRPr="007A5876">
        <w:rPr>
          <w:rFonts w:ascii="Times New Roman" w:eastAsia="Times New Roman" w:hAnsi="Times New Roman"/>
          <w:bCs/>
          <w:color w:val="000000"/>
          <w:sz w:val="28"/>
          <w:szCs w:val="28"/>
          <w:lang w:val="ru-RU"/>
        </w:rPr>
        <w:t>Применение расчетных показателей при развитии застроенных территорий</w:t>
      </w:r>
      <w:bookmarkEnd w:id="7"/>
      <w:r w:rsidR="005576E7" w:rsidRPr="007A5876">
        <w:rPr>
          <w:rFonts w:ascii="Times New Roman" w:eastAsia="Times New Roman" w:hAnsi="Times New Roman"/>
          <w:bCs/>
          <w:color w:val="000000"/>
          <w:sz w:val="28"/>
          <w:szCs w:val="28"/>
          <w:lang w:val="ru-RU"/>
        </w:rPr>
        <w:t>.</w:t>
      </w:r>
    </w:p>
    <w:p w:rsidR="005576E7" w:rsidRPr="007A5876" w:rsidRDefault="00B6013E" w:rsidP="005916C2">
      <w:pPr>
        <w:tabs>
          <w:tab w:val="left" w:pos="-567"/>
          <w:tab w:val="left" w:pos="0"/>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5.1. </w:t>
      </w:r>
      <w:r w:rsidR="005576E7" w:rsidRPr="007A5876">
        <w:rPr>
          <w:rFonts w:ascii="Times New Roman" w:eastAsia="Times New Roman" w:hAnsi="Times New Roman"/>
          <w:color w:val="000000"/>
          <w:sz w:val="28"/>
          <w:szCs w:val="28"/>
          <w:lang w:val="ru-RU"/>
        </w:rPr>
        <w:t xml:space="preserve">При принятии Решения о развитии застроенной территории органы местного самоуправления </w:t>
      </w:r>
      <w:r w:rsidR="00F04009" w:rsidRPr="007A5876">
        <w:rPr>
          <w:rFonts w:ascii="Times New Roman" w:eastAsia="Times New Roman" w:hAnsi="Times New Roman"/>
          <w:color w:val="000000"/>
          <w:sz w:val="28"/>
          <w:szCs w:val="28"/>
          <w:lang w:val="ru-RU"/>
        </w:rPr>
        <w:t xml:space="preserve">муниципального района </w:t>
      </w:r>
      <w:r w:rsidR="005576E7" w:rsidRPr="007A5876">
        <w:rPr>
          <w:rFonts w:ascii="Times New Roman" w:eastAsia="Times New Roman" w:hAnsi="Times New Roman"/>
          <w:color w:val="000000"/>
          <w:sz w:val="28"/>
          <w:szCs w:val="28"/>
          <w:lang w:val="ru-RU"/>
        </w:rPr>
        <w:t>учитывают Нормативы и при необходимости утверждают расчетные показатели обеспечения такой территории объектами социального и коммунально-бытового назначения, объектами инженерной инфраструктуры (ч.</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2 ст.</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46.1</w:t>
      </w:r>
      <w:r w:rsidR="00E33B28" w:rsidRPr="007A5876">
        <w:rPr>
          <w:rFonts w:ascii="Times New Roman" w:eastAsia="Times New Roman" w:hAnsi="Times New Roman"/>
          <w:color w:val="000000"/>
          <w:sz w:val="28"/>
          <w:szCs w:val="28"/>
          <w:lang w:val="ru-RU"/>
        </w:rPr>
        <w:t xml:space="preserve"> ГрК РФ</w:t>
      </w:r>
      <w:r w:rsidR="005576E7" w:rsidRPr="007A5876">
        <w:rPr>
          <w:rFonts w:ascii="Times New Roman" w:eastAsia="Times New Roman" w:hAnsi="Times New Roman"/>
          <w:color w:val="000000"/>
          <w:sz w:val="28"/>
          <w:szCs w:val="28"/>
          <w:lang w:val="ru-RU"/>
        </w:rPr>
        <w:t>).</w:t>
      </w:r>
    </w:p>
    <w:p w:rsidR="005576E7" w:rsidRPr="007A5876" w:rsidRDefault="00B6013E" w:rsidP="005916C2">
      <w:pPr>
        <w:tabs>
          <w:tab w:val="left" w:pos="-567"/>
          <w:tab w:val="left" w:pos="284"/>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5.2. </w:t>
      </w:r>
      <w:r w:rsidR="005576E7" w:rsidRPr="007A5876">
        <w:rPr>
          <w:rFonts w:ascii="Times New Roman" w:eastAsia="Times New Roman" w:hAnsi="Times New Roman"/>
          <w:color w:val="000000"/>
          <w:sz w:val="28"/>
          <w:szCs w:val="28"/>
          <w:lang w:val="ru-RU"/>
        </w:rPr>
        <w:t>При заключении договора о развитии застроенной территории органы местного самоуправления муниципального образования включают в указанный договор (п.</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3 и 7 ч.</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3 ст.</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46.2</w:t>
      </w:r>
      <w:r w:rsidR="00E33B28" w:rsidRPr="007A5876">
        <w:rPr>
          <w:rFonts w:ascii="Times New Roman" w:eastAsia="Times New Roman" w:hAnsi="Times New Roman"/>
          <w:color w:val="000000"/>
          <w:sz w:val="28"/>
          <w:szCs w:val="28"/>
          <w:lang w:val="ru-RU"/>
        </w:rPr>
        <w:t xml:space="preserve"> ГрК РФ</w:t>
      </w:r>
      <w:r w:rsidR="005576E7" w:rsidRPr="007A5876">
        <w:rPr>
          <w:rFonts w:ascii="Times New Roman" w:eastAsia="Times New Roman" w:hAnsi="Times New Roman"/>
          <w:color w:val="000000"/>
          <w:sz w:val="28"/>
          <w:szCs w:val="28"/>
          <w:lang w:val="ru-RU"/>
        </w:rPr>
        <w:t>):</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w:t>
      </w:r>
      <w:r w:rsidRPr="007A5876">
        <w:rPr>
          <w:rFonts w:ascii="Times New Roman" w:eastAsia="Times New Roman" w:hAnsi="Times New Roman"/>
          <w:color w:val="000000"/>
          <w:sz w:val="28"/>
          <w:szCs w:val="28"/>
          <w:lang w:val="ru-RU"/>
        </w:rPr>
        <w:lastRenderedPageBreak/>
        <w:t xml:space="preserve">инженерной инфраструктуры); максимальные сроки подготовки таких документов </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обязательство органа местного самоуправления утвердить такой проект планировки застроенной территории, включая проект межевания застроенной территории, в отношении которой принято решение о развитии.</w:t>
      </w:r>
    </w:p>
    <w:p w:rsidR="005576E7" w:rsidRPr="007A5876" w:rsidRDefault="00B6013E" w:rsidP="005916C2">
      <w:pPr>
        <w:tabs>
          <w:tab w:val="left" w:pos="-567"/>
          <w:tab w:val="left" w:pos="284"/>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5.3. </w:t>
      </w:r>
      <w:r w:rsidR="005576E7" w:rsidRPr="007A5876">
        <w:rPr>
          <w:rFonts w:ascii="Times New Roman" w:eastAsia="Times New Roman" w:hAnsi="Times New Roman"/>
          <w:color w:val="000000"/>
          <w:sz w:val="28"/>
          <w:szCs w:val="28"/>
          <w:lang w:val="ru-RU"/>
        </w:rPr>
        <w:t>При подготовке аукциона на право заключить договор о развитии застроенной территории органы местного самоуправления муниципального образования включают в извещение о проведении такого аукциона сведения о Нормативах и/или утвержденных согласно ч.</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1 настоящей статьи расчетных показателях обеспечения такой территории объектами социального и коммунально-бытового назначения, объектами инженерной инфраструктуры (п.</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5 ч.</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7 ст.</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46.3</w:t>
      </w:r>
      <w:r w:rsidR="00E33B28" w:rsidRPr="007A5876">
        <w:rPr>
          <w:rFonts w:ascii="Times New Roman" w:eastAsia="Times New Roman" w:hAnsi="Times New Roman"/>
          <w:color w:val="000000"/>
          <w:sz w:val="28"/>
          <w:szCs w:val="28"/>
          <w:lang w:val="ru-RU"/>
        </w:rPr>
        <w:t xml:space="preserve"> ГрК РФ</w:t>
      </w:r>
      <w:r w:rsidR="005576E7" w:rsidRPr="007A5876">
        <w:rPr>
          <w:rFonts w:ascii="Times New Roman" w:eastAsia="Times New Roman" w:hAnsi="Times New Roman"/>
          <w:color w:val="000000"/>
          <w:sz w:val="28"/>
          <w:szCs w:val="28"/>
          <w:lang w:val="ru-RU"/>
        </w:rPr>
        <w:t>).</w:t>
      </w:r>
    </w:p>
    <w:p w:rsidR="005576E7" w:rsidRPr="007A5876" w:rsidRDefault="00B6013E" w:rsidP="005916C2">
      <w:pPr>
        <w:tabs>
          <w:tab w:val="left" w:pos="-567"/>
          <w:tab w:val="left" w:pos="284"/>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5.4</w:t>
      </w:r>
      <w:r w:rsidR="005916C2" w:rsidRPr="007A5876">
        <w:rPr>
          <w:rFonts w:ascii="Times New Roman" w:eastAsia="Times New Roman" w:hAnsi="Times New Roman"/>
          <w:color w:val="000000"/>
          <w:sz w:val="28"/>
          <w:szCs w:val="28"/>
          <w:lang w:val="ru-RU"/>
        </w:rPr>
        <w:t xml:space="preserve">. </w:t>
      </w:r>
      <w:r w:rsidR="005576E7" w:rsidRPr="007A5876">
        <w:rPr>
          <w:rFonts w:ascii="Times New Roman" w:eastAsia="Times New Roman" w:hAnsi="Times New Roman"/>
          <w:color w:val="000000"/>
          <w:sz w:val="28"/>
          <w:szCs w:val="28"/>
          <w:lang w:val="ru-RU"/>
        </w:rPr>
        <w:t>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 органы местного самоуправления применяют Нормативы и/или утвержденные согласно ч.</w:t>
      </w:r>
      <w:r w:rsidR="005576E7" w:rsidRPr="00AC5099">
        <w:rPr>
          <w:rFonts w:ascii="Times New Roman" w:eastAsia="Times New Roman" w:hAnsi="Times New Roman"/>
          <w:color w:val="000000"/>
          <w:sz w:val="28"/>
          <w:szCs w:val="28"/>
        </w:rPr>
        <w:t> </w:t>
      </w:r>
      <w:r w:rsidR="005576E7" w:rsidRPr="007A5876">
        <w:rPr>
          <w:rFonts w:ascii="Times New Roman" w:eastAsia="Times New Roman" w:hAnsi="Times New Roman"/>
          <w:color w:val="000000"/>
          <w:sz w:val="28"/>
          <w:szCs w:val="28"/>
          <w:lang w:val="ru-RU"/>
        </w:rPr>
        <w:t xml:space="preserve">1 настоящей статьи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Нормативов при подготовке документации по планировке территории, подготовленной на основании решения органа местного самоуправления </w:t>
      </w:r>
      <w:r w:rsidR="00F04009" w:rsidRPr="007A5876">
        <w:rPr>
          <w:rFonts w:ascii="Times New Roman" w:eastAsia="Times New Roman" w:hAnsi="Times New Roman"/>
          <w:color w:val="000000"/>
          <w:sz w:val="28"/>
          <w:szCs w:val="28"/>
          <w:lang w:val="ru-RU"/>
        </w:rPr>
        <w:t>муниципального района</w:t>
      </w:r>
      <w:r w:rsidR="005576E7" w:rsidRPr="007A5876">
        <w:rPr>
          <w:rFonts w:ascii="Times New Roman" w:eastAsia="Times New Roman" w:hAnsi="Times New Roman"/>
          <w:color w:val="000000"/>
          <w:sz w:val="28"/>
          <w:szCs w:val="28"/>
          <w:lang w:val="ru-RU"/>
        </w:rPr>
        <w:t xml:space="preserve"> согласно </w:t>
      </w:r>
      <w:r w:rsidR="007A5876">
        <w:rPr>
          <w:rFonts w:ascii="Times New Roman" w:eastAsia="Times New Roman" w:hAnsi="Times New Roman"/>
          <w:color w:val="000000"/>
          <w:sz w:val="28"/>
          <w:szCs w:val="28"/>
          <w:lang w:val="ru-RU"/>
        </w:rPr>
        <w:t>ст. 45, ст.46.1 ГрК РФ</w:t>
      </w:r>
      <w:r w:rsidR="005576E7" w:rsidRPr="007A5876">
        <w:rPr>
          <w:rFonts w:ascii="Times New Roman" w:eastAsia="Times New Roman" w:hAnsi="Times New Roman"/>
          <w:color w:val="000000"/>
          <w:sz w:val="28"/>
          <w:szCs w:val="28"/>
          <w:lang w:val="ru-RU"/>
        </w:rPr>
        <w:t>.</w:t>
      </w:r>
      <w:bookmarkStart w:id="8" w:name="_Toc406166122"/>
    </w:p>
    <w:p w:rsidR="005576E7" w:rsidRPr="007A5876" w:rsidRDefault="005576E7" w:rsidP="005916C2">
      <w:pPr>
        <w:tabs>
          <w:tab w:val="left" w:pos="-567"/>
          <w:tab w:val="left" w:pos="284"/>
        </w:tabs>
        <w:suppressAutoHyphens/>
        <w:overflowPunct w:val="0"/>
        <w:spacing w:line="100" w:lineRule="atLeast"/>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bCs/>
          <w:color w:val="000000"/>
          <w:sz w:val="28"/>
          <w:szCs w:val="28"/>
          <w:lang w:val="ru-RU"/>
        </w:rPr>
        <w:t>Применение расчетных показателей при разработке органами местного самоуправления Добрянского муниципального района программ комплексного развития систем коммунальной инфраструктуры Добрянского муниципального района</w:t>
      </w:r>
      <w:bookmarkEnd w:id="8"/>
      <w:r w:rsidRPr="007A5876">
        <w:rPr>
          <w:rFonts w:ascii="Times New Roman" w:eastAsia="Times New Roman" w:hAnsi="Times New Roman"/>
          <w:bCs/>
          <w:color w:val="000000"/>
          <w:sz w:val="28"/>
          <w:szCs w:val="28"/>
          <w:lang w:val="ru-RU"/>
        </w:rPr>
        <w:t>.</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При разработке программ комплексного развития систем коммунальной инфраструктуры </w:t>
      </w:r>
      <w:r w:rsidRPr="007A5876">
        <w:rPr>
          <w:rFonts w:ascii="Times New Roman" w:eastAsia="Times New Roman" w:hAnsi="Times New Roman"/>
          <w:bCs/>
          <w:color w:val="000000"/>
          <w:sz w:val="28"/>
          <w:szCs w:val="28"/>
          <w:lang w:val="ru-RU"/>
        </w:rPr>
        <w:t xml:space="preserve">Добрянского муниципального района </w:t>
      </w:r>
      <w:r w:rsidRPr="007A5876">
        <w:rPr>
          <w:rFonts w:ascii="Times New Roman" w:eastAsia="Times New Roman" w:hAnsi="Times New Roman"/>
          <w:color w:val="000000"/>
          <w:sz w:val="28"/>
          <w:szCs w:val="28"/>
          <w:lang w:val="ru-RU"/>
        </w:rPr>
        <w:t xml:space="preserve">органы местного самоуправления муниципального образования применяют расчетные показатели: </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при оценке показателей перспективной обеспеченности и потребности застройки м</w:t>
      </w:r>
      <w:r w:rsidR="00F04009" w:rsidRPr="007A5876">
        <w:rPr>
          <w:rFonts w:ascii="Times New Roman" w:eastAsia="Times New Roman" w:hAnsi="Times New Roman"/>
          <w:color w:val="000000"/>
          <w:sz w:val="28"/>
          <w:szCs w:val="28"/>
          <w:lang w:val="ru-RU"/>
        </w:rPr>
        <w:t xml:space="preserve">униципального района </w:t>
      </w:r>
      <w:r w:rsidRPr="007A5876">
        <w:rPr>
          <w:rFonts w:ascii="Times New Roman" w:eastAsia="Times New Roman" w:hAnsi="Times New Roman"/>
          <w:color w:val="000000"/>
          <w:sz w:val="28"/>
          <w:szCs w:val="28"/>
          <w:lang w:val="ru-RU"/>
        </w:rPr>
        <w:t>объектами местного значения, относящимися облас</w:t>
      </w:r>
      <w:r w:rsidR="00B6013E" w:rsidRPr="007A5876">
        <w:rPr>
          <w:rFonts w:ascii="Times New Roman" w:eastAsia="Times New Roman" w:hAnsi="Times New Roman"/>
          <w:color w:val="000000"/>
          <w:sz w:val="28"/>
          <w:szCs w:val="28"/>
          <w:lang w:val="ru-RU"/>
        </w:rPr>
        <w:t>тям электро-</w:t>
      </w:r>
      <w:r w:rsidRPr="007A5876">
        <w:rPr>
          <w:rFonts w:ascii="Times New Roman" w:eastAsia="Times New Roman" w:hAnsi="Times New Roman"/>
          <w:color w:val="000000"/>
          <w:sz w:val="28"/>
          <w:szCs w:val="28"/>
          <w:lang w:val="ru-RU"/>
        </w:rPr>
        <w:t xml:space="preserve"> тепло-, газо- и водоснабжение населения, водоотведение (</w:t>
      </w:r>
      <w:r w:rsidR="005916C2" w:rsidRPr="007A5876">
        <w:rPr>
          <w:rFonts w:ascii="Times New Roman" w:eastAsia="Times New Roman" w:hAnsi="Times New Roman"/>
          <w:color w:val="000000"/>
          <w:sz w:val="28"/>
          <w:szCs w:val="28"/>
          <w:lang w:val="ru-RU"/>
        </w:rPr>
        <w:t xml:space="preserve">п. 1 ч. 5 </w:t>
      </w:r>
      <w:r w:rsidRPr="007A5876">
        <w:rPr>
          <w:rFonts w:ascii="Times New Roman" w:eastAsia="Times New Roman" w:hAnsi="Times New Roman"/>
          <w:color w:val="000000"/>
          <w:sz w:val="28"/>
          <w:szCs w:val="28"/>
          <w:lang w:val="ru-RU"/>
        </w:rPr>
        <w:t>ст. 23</w:t>
      </w:r>
      <w:r w:rsidR="005916C2" w:rsidRPr="007A5876">
        <w:rPr>
          <w:rFonts w:ascii="Times New Roman" w:eastAsia="Times New Roman" w:hAnsi="Times New Roman"/>
          <w:color w:val="000000"/>
          <w:sz w:val="28"/>
          <w:szCs w:val="28"/>
          <w:lang w:val="ru-RU"/>
        </w:rPr>
        <w:t xml:space="preserve"> ГрК РФ</w:t>
      </w:r>
      <w:r w:rsidRPr="007A5876">
        <w:rPr>
          <w:rFonts w:ascii="Times New Roman" w:eastAsia="Times New Roman" w:hAnsi="Times New Roman"/>
          <w:color w:val="000000"/>
          <w:sz w:val="28"/>
          <w:szCs w:val="28"/>
          <w:lang w:val="ru-RU"/>
        </w:rPr>
        <w:t>)</w:t>
      </w:r>
      <w:r w:rsidR="00B6013E" w:rsidRPr="007A5876">
        <w:rPr>
          <w:rFonts w:ascii="Times New Roman" w:eastAsia="Times New Roman" w:hAnsi="Times New Roman"/>
          <w:color w:val="000000"/>
          <w:sz w:val="28"/>
          <w:szCs w:val="28"/>
          <w:lang w:val="ru-RU"/>
        </w:rPr>
        <w:t>;</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при утверждении таких программ по отношению к указанным областям:</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анализирует соответствие целевых показателей, предусмотренных программой, лучшим показателям обеспеченности и доступности;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анализируют влияние предусмотренных программой решений на показатели уровня обеспеченности объектами, предусмотренными</w:t>
      </w:r>
      <w:r w:rsidR="007A5876">
        <w:rPr>
          <w:rFonts w:ascii="Times New Roman" w:eastAsia="Times New Roman" w:hAnsi="Times New Roman"/>
          <w:color w:val="000000"/>
          <w:sz w:val="28"/>
          <w:szCs w:val="28"/>
          <w:lang w:val="ru-RU"/>
        </w:rPr>
        <w:t xml:space="preserve"> разделом </w:t>
      </w:r>
      <w:r w:rsidR="007A5876">
        <w:rPr>
          <w:rFonts w:ascii="Times New Roman" w:eastAsia="Times New Roman" w:hAnsi="Times New Roman"/>
          <w:color w:val="000000"/>
          <w:sz w:val="28"/>
          <w:szCs w:val="28"/>
        </w:rPr>
        <w:t>II</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Нормативов,</w:t>
      </w:r>
      <w:r w:rsidR="00AD7CF8">
        <w:rPr>
          <w:rFonts w:ascii="Times New Roman" w:eastAsia="Times New Roman" w:hAnsi="Times New Roman"/>
          <w:color w:val="000000"/>
          <w:sz w:val="28"/>
          <w:szCs w:val="28"/>
          <w:lang w:val="ru-RU"/>
        </w:rPr>
        <w:t xml:space="preserve"> </w:t>
      </w:r>
      <w:proofErr w:type="gramStart"/>
      <w:r w:rsidR="00DA5E2E" w:rsidRPr="007A5876">
        <w:rPr>
          <w:rFonts w:ascii="Times New Roman" w:eastAsia="Times New Roman" w:hAnsi="Times New Roman"/>
          <w:color w:val="000000"/>
          <w:sz w:val="28"/>
          <w:szCs w:val="28"/>
          <w:lang w:val="ru-RU"/>
        </w:rPr>
        <w:t>ч</w:t>
      </w:r>
      <w:proofErr w:type="gramEnd"/>
      <w:r w:rsidR="00DA5E2E" w:rsidRPr="007A5876">
        <w:rPr>
          <w:rFonts w:ascii="Times New Roman" w:eastAsia="Times New Roman" w:hAnsi="Times New Roman"/>
          <w:color w:val="000000"/>
          <w:sz w:val="28"/>
          <w:szCs w:val="28"/>
          <w:lang w:val="ru-RU"/>
        </w:rPr>
        <w:t>.</w:t>
      </w:r>
      <w:r w:rsidR="007A5876">
        <w:rPr>
          <w:rFonts w:ascii="Times New Roman" w:eastAsia="Times New Roman" w:hAnsi="Times New Roman"/>
          <w:color w:val="000000"/>
          <w:sz w:val="28"/>
          <w:szCs w:val="28"/>
          <w:lang w:val="ru-RU"/>
        </w:rPr>
        <w:t xml:space="preserve"> 4</w:t>
      </w:r>
      <w:r w:rsidR="00DA5E2E" w:rsidRPr="007A5876">
        <w:rPr>
          <w:rFonts w:ascii="Times New Roman" w:eastAsia="Times New Roman" w:hAnsi="Times New Roman"/>
          <w:color w:val="000000"/>
          <w:sz w:val="28"/>
          <w:szCs w:val="28"/>
          <w:lang w:val="ru-RU"/>
        </w:rPr>
        <w:t xml:space="preserve"> ст.</w:t>
      </w:r>
      <w:r w:rsidR="00DA5E2E" w:rsidRPr="00AC5099">
        <w:rPr>
          <w:rFonts w:ascii="Times New Roman" w:eastAsia="Times New Roman" w:hAnsi="Times New Roman"/>
          <w:color w:val="000000"/>
          <w:sz w:val="28"/>
          <w:szCs w:val="28"/>
        </w:rPr>
        <w:t> </w:t>
      </w:r>
      <w:r w:rsidR="00DA5E2E" w:rsidRPr="007A5876">
        <w:rPr>
          <w:rFonts w:ascii="Times New Roman" w:eastAsia="Times New Roman" w:hAnsi="Times New Roman"/>
          <w:color w:val="000000"/>
          <w:sz w:val="28"/>
          <w:szCs w:val="28"/>
          <w:lang w:val="ru-RU"/>
        </w:rPr>
        <w:t xml:space="preserve">29.2 ГрК РФ </w:t>
      </w:r>
      <w:r w:rsidRPr="007A5876">
        <w:rPr>
          <w:rFonts w:ascii="Times New Roman" w:eastAsia="Times New Roman" w:hAnsi="Times New Roman"/>
          <w:color w:val="000000"/>
          <w:sz w:val="28"/>
          <w:szCs w:val="28"/>
          <w:lang w:val="ru-RU"/>
        </w:rPr>
        <w:t>и показатели уровня территориальной доступности таких объектов;</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анализируют влияние предусмотренных программой мероприятий на возможность достижения лучших показателей обеспеченности и доступности;</w:t>
      </w:r>
    </w:p>
    <w:p w:rsidR="005576E7" w:rsidRPr="007A5876" w:rsidRDefault="005576E7" w:rsidP="005916C2">
      <w:pPr>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lastRenderedPageBreak/>
        <w:t>- учитывают результаты анализа при принятии решения об утверждении таких программ.</w:t>
      </w:r>
    </w:p>
    <w:p w:rsidR="005576E7" w:rsidRPr="007A5876" w:rsidRDefault="00B6013E" w:rsidP="005916C2">
      <w:pPr>
        <w:keepNext/>
        <w:keepLines/>
        <w:ind w:firstLine="709"/>
        <w:jc w:val="both"/>
        <w:outlineLvl w:val="2"/>
        <w:rPr>
          <w:rFonts w:ascii="Times New Roman" w:eastAsia="Times New Roman" w:hAnsi="Times New Roman"/>
          <w:bCs/>
          <w:color w:val="000000"/>
          <w:sz w:val="28"/>
          <w:szCs w:val="28"/>
          <w:lang w:val="ru-RU"/>
        </w:rPr>
      </w:pPr>
      <w:bookmarkStart w:id="9" w:name="_Toc406166123"/>
      <w:r w:rsidRPr="007A5876">
        <w:rPr>
          <w:rFonts w:ascii="Times New Roman" w:eastAsia="Times New Roman" w:hAnsi="Times New Roman"/>
          <w:bCs/>
          <w:color w:val="000000"/>
          <w:sz w:val="28"/>
          <w:szCs w:val="28"/>
          <w:lang w:val="ru-RU"/>
        </w:rPr>
        <w:t xml:space="preserve">6. </w:t>
      </w:r>
      <w:r w:rsidR="005576E7" w:rsidRPr="007A5876">
        <w:rPr>
          <w:rFonts w:ascii="Times New Roman" w:eastAsia="Times New Roman" w:hAnsi="Times New Roman"/>
          <w:bCs/>
          <w:color w:val="000000"/>
          <w:sz w:val="28"/>
          <w:szCs w:val="28"/>
          <w:lang w:val="ru-RU"/>
        </w:rPr>
        <w:t xml:space="preserve">Применение расчетных показателей при размещении и ликвидации объекта местного значения </w:t>
      </w:r>
      <w:bookmarkEnd w:id="9"/>
      <w:r w:rsidR="005576E7" w:rsidRPr="007A5876">
        <w:rPr>
          <w:rFonts w:ascii="Times New Roman" w:eastAsia="Times New Roman" w:hAnsi="Times New Roman"/>
          <w:bCs/>
          <w:color w:val="000000"/>
          <w:sz w:val="28"/>
          <w:szCs w:val="28"/>
          <w:lang w:val="ru-RU"/>
        </w:rPr>
        <w:t>Добрянского муниципального района</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Размещение и ликвидация объекта местного значения </w:t>
      </w:r>
      <w:r w:rsidRPr="007A5876">
        <w:rPr>
          <w:rFonts w:ascii="Times New Roman" w:eastAsia="Times New Roman" w:hAnsi="Times New Roman"/>
          <w:bCs/>
          <w:color w:val="000000"/>
          <w:sz w:val="28"/>
          <w:szCs w:val="28"/>
          <w:lang w:val="ru-RU"/>
        </w:rPr>
        <w:t>Добрянского муниципального района</w:t>
      </w:r>
      <w:r w:rsidRPr="007A5876">
        <w:rPr>
          <w:rFonts w:ascii="Times New Roman" w:eastAsia="Times New Roman" w:hAnsi="Times New Roman"/>
          <w:color w:val="000000"/>
          <w:sz w:val="28"/>
          <w:szCs w:val="28"/>
          <w:lang w:val="ru-RU"/>
        </w:rPr>
        <w:t xml:space="preserve"> осуществляются согласно генеральному плану и/или документации по планировке территории, в том числе проектов планировки территории, в отношении которой принято решение о развитии (включая проект межевания такой территории). </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Расчетные показатели при размещении и ликвидации объекта местного значения</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bCs/>
          <w:color w:val="000000"/>
          <w:sz w:val="28"/>
          <w:szCs w:val="28"/>
          <w:lang w:val="ru-RU"/>
        </w:rPr>
        <w:t>Добрянского муниципального района</w:t>
      </w:r>
      <w:r w:rsidRPr="007A5876">
        <w:rPr>
          <w:rFonts w:ascii="Times New Roman" w:eastAsia="Times New Roman" w:hAnsi="Times New Roman"/>
          <w:color w:val="000000"/>
          <w:sz w:val="28"/>
          <w:szCs w:val="28"/>
          <w:lang w:val="ru-RU"/>
        </w:rPr>
        <w:t xml:space="preserve"> применяются согласно </w:t>
      </w:r>
      <w:r w:rsidR="007A5876">
        <w:rPr>
          <w:rFonts w:ascii="Times New Roman" w:eastAsia="Times New Roman" w:hAnsi="Times New Roman"/>
          <w:color w:val="000000"/>
          <w:sz w:val="28"/>
          <w:szCs w:val="28"/>
          <w:lang w:val="ru-RU"/>
        </w:rPr>
        <w:t xml:space="preserve">положений раздела </w:t>
      </w:r>
      <w:proofErr w:type="gramStart"/>
      <w:r w:rsidR="007A5876">
        <w:rPr>
          <w:rFonts w:ascii="Times New Roman" w:eastAsia="Times New Roman" w:hAnsi="Times New Roman"/>
          <w:color w:val="000000"/>
          <w:sz w:val="28"/>
          <w:szCs w:val="28"/>
        </w:rPr>
        <w:t>II</w:t>
      </w:r>
      <w:proofErr w:type="gramEnd"/>
      <w:r w:rsidR="007A5876">
        <w:rPr>
          <w:rFonts w:ascii="Times New Roman" w:eastAsia="Times New Roman" w:hAnsi="Times New Roman"/>
          <w:color w:val="000000"/>
          <w:sz w:val="28"/>
          <w:szCs w:val="28"/>
          <w:lang w:val="ru-RU"/>
        </w:rPr>
        <w:t>Нормативов</w:t>
      </w:r>
    </w:p>
    <w:p w:rsidR="005576E7" w:rsidRPr="007A5876" w:rsidRDefault="005576E7" w:rsidP="005916C2">
      <w:pPr>
        <w:keepNext/>
        <w:keepLines/>
        <w:ind w:firstLine="709"/>
        <w:jc w:val="both"/>
        <w:outlineLvl w:val="2"/>
        <w:rPr>
          <w:rFonts w:ascii="Times New Roman" w:eastAsia="Times New Roman" w:hAnsi="Times New Roman"/>
          <w:bCs/>
          <w:color w:val="000000"/>
          <w:sz w:val="28"/>
          <w:szCs w:val="28"/>
          <w:lang w:val="ru-RU"/>
        </w:rPr>
      </w:pPr>
      <w:bookmarkStart w:id="10" w:name="_Toc406166124"/>
      <w:r w:rsidRPr="007A5876">
        <w:rPr>
          <w:rFonts w:ascii="Times New Roman" w:eastAsia="Times New Roman" w:hAnsi="Times New Roman"/>
          <w:bCs/>
          <w:color w:val="000000"/>
          <w:sz w:val="28"/>
          <w:szCs w:val="28"/>
          <w:lang w:val="ru-RU"/>
        </w:rPr>
        <w:t>Применение расчетных показателей при реконструкции объектов капитального строительства, разрешение на строительство которых выдается органом местного самоуправления</w:t>
      </w:r>
      <w:bookmarkEnd w:id="10"/>
      <w:r w:rsidR="00AD7CF8">
        <w:rPr>
          <w:rFonts w:ascii="Times New Roman" w:eastAsia="Times New Roman" w:hAnsi="Times New Roman"/>
          <w:bCs/>
          <w:color w:val="000000"/>
          <w:sz w:val="28"/>
          <w:szCs w:val="28"/>
          <w:lang w:val="ru-RU"/>
        </w:rPr>
        <w:t xml:space="preserve"> </w:t>
      </w:r>
      <w:r w:rsidRPr="007A5876">
        <w:rPr>
          <w:rFonts w:ascii="Times New Roman" w:eastAsia="Times New Roman" w:hAnsi="Times New Roman"/>
          <w:bCs/>
          <w:color w:val="000000"/>
          <w:sz w:val="28"/>
          <w:szCs w:val="28"/>
          <w:lang w:val="ru-RU"/>
        </w:rPr>
        <w:t>Добрянского муниципального района.</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 выдаче органом местного самоуправления</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bCs/>
          <w:color w:val="000000"/>
          <w:sz w:val="28"/>
          <w:szCs w:val="28"/>
          <w:lang w:val="ru-RU"/>
        </w:rPr>
        <w:t xml:space="preserve">Добрянского муниципального района </w:t>
      </w:r>
      <w:r w:rsidRPr="007A5876">
        <w:rPr>
          <w:rFonts w:ascii="Times New Roman" w:eastAsia="Times New Roman" w:hAnsi="Times New Roman"/>
          <w:color w:val="000000"/>
          <w:sz w:val="28"/>
          <w:szCs w:val="28"/>
          <w:lang w:val="ru-RU"/>
        </w:rPr>
        <w:t xml:space="preserve">разрешения на строительство, предусматривающего, реконструкцию объекта на территории </w:t>
      </w:r>
      <w:r w:rsidRPr="007A5876">
        <w:rPr>
          <w:rFonts w:ascii="Times New Roman" w:eastAsia="Times New Roman" w:hAnsi="Times New Roman"/>
          <w:bCs/>
          <w:color w:val="000000"/>
          <w:sz w:val="28"/>
          <w:szCs w:val="28"/>
          <w:lang w:val="ru-RU"/>
        </w:rPr>
        <w:t xml:space="preserve">Добрянского муниципального района </w:t>
      </w:r>
      <w:r w:rsidRPr="007A5876">
        <w:rPr>
          <w:rFonts w:ascii="Times New Roman" w:eastAsia="Times New Roman" w:hAnsi="Times New Roman"/>
          <w:color w:val="000000"/>
          <w:sz w:val="28"/>
          <w:szCs w:val="28"/>
          <w:lang w:val="ru-RU"/>
        </w:rPr>
        <w:t>такой орган:</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xml:space="preserve">- рассматривает влияние изменения параметров объекта капитального строительства на показатели уровня обеспеченности объектами, предусмотренными </w:t>
      </w:r>
      <w:r w:rsidR="007A5876">
        <w:rPr>
          <w:rFonts w:ascii="Times New Roman" w:eastAsia="Times New Roman" w:hAnsi="Times New Roman"/>
          <w:color w:val="000000"/>
          <w:sz w:val="28"/>
          <w:szCs w:val="28"/>
          <w:lang w:val="ru-RU"/>
        </w:rPr>
        <w:t xml:space="preserve">разделом </w:t>
      </w:r>
      <w:r w:rsidR="007A5876">
        <w:rPr>
          <w:rFonts w:ascii="Times New Roman" w:eastAsia="Times New Roman" w:hAnsi="Times New Roman"/>
          <w:color w:val="000000"/>
          <w:sz w:val="28"/>
          <w:szCs w:val="28"/>
        </w:rPr>
        <w:t>II</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Нормативов,</w:t>
      </w:r>
      <w:r w:rsidR="00AD7CF8">
        <w:rPr>
          <w:rFonts w:ascii="Times New Roman" w:eastAsia="Times New Roman" w:hAnsi="Times New Roman"/>
          <w:color w:val="000000"/>
          <w:sz w:val="28"/>
          <w:szCs w:val="28"/>
          <w:lang w:val="ru-RU"/>
        </w:rPr>
        <w:t xml:space="preserve"> </w:t>
      </w:r>
      <w:proofErr w:type="gramStart"/>
      <w:r w:rsidRPr="007A5876">
        <w:rPr>
          <w:rFonts w:ascii="Times New Roman" w:eastAsia="Times New Roman" w:hAnsi="Times New Roman"/>
          <w:color w:val="000000"/>
          <w:sz w:val="28"/>
          <w:szCs w:val="28"/>
          <w:lang w:val="ru-RU"/>
        </w:rPr>
        <w:t>ч</w:t>
      </w:r>
      <w:proofErr w:type="gramEnd"/>
      <w:r w:rsidRPr="007A5876">
        <w:rPr>
          <w:rFonts w:ascii="Times New Roman" w:eastAsia="Times New Roman" w:hAnsi="Times New Roman"/>
          <w:color w:val="000000"/>
          <w:sz w:val="28"/>
          <w:szCs w:val="28"/>
          <w:lang w:val="ru-RU"/>
        </w:rPr>
        <w:t>.</w:t>
      </w:r>
      <w:r w:rsidR="00AD7CF8">
        <w:rPr>
          <w:rFonts w:ascii="Times New Roman" w:eastAsia="Times New Roman" w:hAnsi="Times New Roman"/>
          <w:color w:val="000000"/>
          <w:sz w:val="28"/>
          <w:szCs w:val="28"/>
          <w:lang w:val="ru-RU"/>
        </w:rPr>
        <w:t xml:space="preserve"> </w:t>
      </w:r>
      <w:r w:rsidR="007A5876">
        <w:rPr>
          <w:rFonts w:ascii="Times New Roman" w:eastAsia="Times New Roman" w:hAnsi="Times New Roman"/>
          <w:color w:val="000000"/>
          <w:sz w:val="28"/>
          <w:szCs w:val="28"/>
          <w:lang w:val="ru-RU"/>
        </w:rPr>
        <w:t>4</w:t>
      </w:r>
      <w:r w:rsidRPr="007A5876">
        <w:rPr>
          <w:rFonts w:ascii="Times New Roman" w:eastAsia="Times New Roman" w:hAnsi="Times New Roman"/>
          <w:color w:val="000000"/>
          <w:sz w:val="28"/>
          <w:szCs w:val="28"/>
          <w:lang w:val="ru-RU"/>
        </w:rPr>
        <w:t xml:space="preserve"> ст.</w:t>
      </w:r>
      <w:r w:rsidRPr="00AC5099">
        <w:rPr>
          <w:rFonts w:ascii="Times New Roman" w:eastAsia="Times New Roman" w:hAnsi="Times New Roman"/>
          <w:color w:val="000000"/>
          <w:sz w:val="28"/>
          <w:szCs w:val="28"/>
        </w:rPr>
        <w:t> </w:t>
      </w:r>
      <w:r w:rsidR="00DA5E2E" w:rsidRPr="007A5876">
        <w:rPr>
          <w:rFonts w:ascii="Times New Roman" w:eastAsia="Times New Roman" w:hAnsi="Times New Roman"/>
          <w:color w:val="000000"/>
          <w:sz w:val="28"/>
          <w:szCs w:val="28"/>
          <w:lang w:val="ru-RU"/>
        </w:rPr>
        <w:t>29.2 ГрК РФ</w:t>
      </w:r>
      <w:r w:rsidRPr="007A5876">
        <w:rPr>
          <w:rFonts w:ascii="Times New Roman" w:eastAsia="Times New Roman" w:hAnsi="Times New Roman"/>
          <w:color w:val="000000"/>
          <w:sz w:val="28"/>
          <w:szCs w:val="28"/>
          <w:lang w:val="ru-RU"/>
        </w:rPr>
        <w:t xml:space="preserve"> и показатели уровня территориальной доступности таких объектов;</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анализируют влияние изменения параметров объекта капитального строительства на возможность достижения установленных показателей обеспеченности и доступности;</w:t>
      </w:r>
    </w:p>
    <w:p w:rsidR="005576E7" w:rsidRPr="007A5876" w:rsidRDefault="005576E7" w:rsidP="005916C2">
      <w:pPr>
        <w:ind w:firstLine="709"/>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 учитывают результаты анализа при принятии решения о выдаче разрешения на строительство.</w:t>
      </w:r>
    </w:p>
    <w:p w:rsidR="005576E7" w:rsidRPr="007A5876" w:rsidRDefault="005576E7" w:rsidP="005916C2">
      <w:pPr>
        <w:keepNext/>
        <w:keepLines/>
        <w:ind w:firstLine="709"/>
        <w:jc w:val="both"/>
        <w:outlineLvl w:val="2"/>
        <w:rPr>
          <w:rFonts w:ascii="Times New Roman" w:eastAsia="Times New Roman" w:hAnsi="Times New Roman"/>
          <w:bCs/>
          <w:color w:val="000000"/>
          <w:sz w:val="28"/>
          <w:szCs w:val="28"/>
          <w:lang w:val="ru-RU"/>
        </w:rPr>
      </w:pPr>
      <w:bookmarkStart w:id="11" w:name="_Toc406166125"/>
      <w:r w:rsidRPr="007A5876">
        <w:rPr>
          <w:rFonts w:ascii="Times New Roman" w:eastAsia="Times New Roman" w:hAnsi="Times New Roman"/>
          <w:bCs/>
          <w:color w:val="000000"/>
          <w:sz w:val="28"/>
          <w:szCs w:val="28"/>
          <w:lang w:val="ru-RU"/>
        </w:rPr>
        <w:t xml:space="preserve">Применение расчетных показателей при осуществлении органами местного самоуправления Добрянского муниципального района  полномочий по решению вопросов местного значения, не установленных </w:t>
      </w:r>
      <w:bookmarkEnd w:id="11"/>
      <w:r w:rsidR="00E33B28" w:rsidRPr="007A5876">
        <w:rPr>
          <w:rFonts w:ascii="Times New Roman" w:eastAsia="Times New Roman" w:hAnsi="Times New Roman"/>
          <w:bCs/>
          <w:color w:val="000000"/>
          <w:sz w:val="28"/>
          <w:szCs w:val="28"/>
          <w:lang w:val="ru-RU"/>
        </w:rPr>
        <w:t>ГрК РФ</w:t>
      </w:r>
      <w:r w:rsidRPr="007A5876">
        <w:rPr>
          <w:rFonts w:ascii="Times New Roman" w:eastAsia="Times New Roman" w:hAnsi="Times New Roman"/>
          <w:bCs/>
          <w:color w:val="000000"/>
          <w:sz w:val="28"/>
          <w:szCs w:val="28"/>
          <w:lang w:val="ru-RU"/>
        </w:rPr>
        <w:t>.</w:t>
      </w:r>
    </w:p>
    <w:p w:rsidR="005576E7" w:rsidRPr="007A5876" w:rsidRDefault="005576E7" w:rsidP="005916C2">
      <w:pPr>
        <w:tabs>
          <w:tab w:val="left" w:pos="-567"/>
          <w:tab w:val="left" w:pos="284"/>
        </w:tabs>
        <w:ind w:firstLine="709"/>
        <w:contextualSpacing/>
        <w:jc w:val="both"/>
        <w:rPr>
          <w:rFonts w:ascii="Times New Roman" w:eastAsia="Times New Roman" w:hAnsi="Times New Roman"/>
          <w:color w:val="000000"/>
          <w:sz w:val="28"/>
          <w:szCs w:val="28"/>
          <w:lang w:val="ru-RU"/>
        </w:rPr>
      </w:pPr>
      <w:r w:rsidRPr="007A5876">
        <w:rPr>
          <w:rFonts w:ascii="Times New Roman" w:eastAsia="Times New Roman" w:hAnsi="Times New Roman"/>
          <w:color w:val="000000"/>
          <w:sz w:val="28"/>
          <w:szCs w:val="28"/>
          <w:lang w:val="ru-RU"/>
        </w:rPr>
        <w:t>При осуществлении органами местного самоуправления</w:t>
      </w:r>
      <w:r w:rsidR="00AD7CF8">
        <w:rPr>
          <w:rFonts w:ascii="Times New Roman" w:eastAsia="Times New Roman" w:hAnsi="Times New Roman"/>
          <w:color w:val="000000"/>
          <w:sz w:val="28"/>
          <w:szCs w:val="28"/>
          <w:lang w:val="ru-RU"/>
        </w:rPr>
        <w:t xml:space="preserve"> </w:t>
      </w:r>
      <w:r w:rsidRPr="007A5876">
        <w:rPr>
          <w:rFonts w:ascii="Times New Roman" w:eastAsia="Times New Roman" w:hAnsi="Times New Roman"/>
          <w:bCs/>
          <w:color w:val="000000"/>
          <w:sz w:val="28"/>
          <w:szCs w:val="28"/>
          <w:lang w:val="ru-RU"/>
        </w:rPr>
        <w:t xml:space="preserve">Добрянского муниципального района  </w:t>
      </w:r>
      <w:r w:rsidRPr="007A5876">
        <w:rPr>
          <w:rFonts w:ascii="Times New Roman" w:eastAsia="Times New Roman" w:hAnsi="Times New Roman"/>
          <w:color w:val="000000"/>
          <w:sz w:val="28"/>
          <w:szCs w:val="28"/>
          <w:lang w:val="ru-RU"/>
        </w:rPr>
        <w:t xml:space="preserve">полномочий по решению вопросов местного значения, не установленных </w:t>
      </w:r>
      <w:r w:rsidR="00E33B28" w:rsidRPr="007A5876">
        <w:rPr>
          <w:rFonts w:ascii="Times New Roman" w:eastAsia="Times New Roman" w:hAnsi="Times New Roman"/>
          <w:color w:val="000000"/>
          <w:sz w:val="28"/>
          <w:szCs w:val="28"/>
          <w:lang w:val="ru-RU"/>
        </w:rPr>
        <w:t>ГрК</w:t>
      </w:r>
      <w:r w:rsidRPr="007A5876">
        <w:rPr>
          <w:rFonts w:ascii="Times New Roman" w:eastAsia="Times New Roman" w:hAnsi="Times New Roman"/>
          <w:color w:val="000000"/>
          <w:sz w:val="28"/>
          <w:szCs w:val="28"/>
          <w:lang w:val="ru-RU"/>
        </w:rPr>
        <w:t xml:space="preserve"> РФ, расчетные показатели применяются в порядке, установленном для осуществления таких полномочий. При отсутствии такого установленного порядка, он устанавливается органом местного самоуправления, осуществляющим такие полномочия.</w:t>
      </w:r>
    </w:p>
    <w:p w:rsidR="005576E7" w:rsidRPr="007A5876" w:rsidRDefault="005576E7" w:rsidP="005576E7">
      <w:pPr>
        <w:ind w:left="709"/>
        <w:jc w:val="both"/>
        <w:rPr>
          <w:rFonts w:ascii="Times New Roman" w:eastAsia="Times New Roman" w:hAnsi="Times New Roman"/>
          <w:color w:val="000000"/>
          <w:sz w:val="28"/>
          <w:szCs w:val="28"/>
          <w:lang w:val="ru-RU"/>
        </w:rPr>
      </w:pPr>
    </w:p>
    <w:p w:rsidR="005576E7" w:rsidRPr="007A5876" w:rsidRDefault="005576E7" w:rsidP="001C4346">
      <w:pPr>
        <w:spacing w:line="360" w:lineRule="exact"/>
        <w:jc w:val="center"/>
        <w:rPr>
          <w:rFonts w:ascii="Times New Roman" w:hAnsi="Times New Roman"/>
          <w:sz w:val="28"/>
          <w:szCs w:val="28"/>
          <w:lang w:val="ru-RU"/>
        </w:rPr>
      </w:pPr>
    </w:p>
    <w:sectPr w:rsidR="005576E7" w:rsidRPr="007A5876" w:rsidSect="00284144">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CF8" w:rsidRDefault="00AD7CF8" w:rsidP="007637A9">
      <w:r>
        <w:separator/>
      </w:r>
    </w:p>
  </w:endnote>
  <w:endnote w:type="continuationSeparator" w:id="1">
    <w:p w:rsidR="00AD7CF8" w:rsidRDefault="00AD7CF8" w:rsidP="00763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CF8" w:rsidRDefault="00AD7CF8" w:rsidP="007637A9">
      <w:r>
        <w:separator/>
      </w:r>
    </w:p>
  </w:footnote>
  <w:footnote w:type="continuationSeparator" w:id="1">
    <w:p w:rsidR="00AD7CF8" w:rsidRDefault="00AD7CF8" w:rsidP="0076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75741"/>
      <w:docPartObj>
        <w:docPartGallery w:val="Page Numbers (Top of Page)"/>
        <w:docPartUnique/>
      </w:docPartObj>
    </w:sdtPr>
    <w:sdtEndPr>
      <w:rPr>
        <w:rFonts w:ascii="Times New Roman" w:hAnsi="Times New Roman"/>
      </w:rPr>
    </w:sdtEndPr>
    <w:sdtContent>
      <w:p w:rsidR="00AD7CF8" w:rsidRPr="00AC5099" w:rsidRDefault="00F42A3B">
        <w:pPr>
          <w:pStyle w:val="a6"/>
          <w:jc w:val="center"/>
          <w:rPr>
            <w:rFonts w:ascii="Times New Roman" w:hAnsi="Times New Roman"/>
          </w:rPr>
        </w:pPr>
        <w:r w:rsidRPr="00AC5099">
          <w:rPr>
            <w:rFonts w:ascii="Times New Roman" w:hAnsi="Times New Roman"/>
          </w:rPr>
          <w:fldChar w:fldCharType="begin"/>
        </w:r>
        <w:r w:rsidR="00AD7CF8" w:rsidRPr="00AC5099">
          <w:rPr>
            <w:rFonts w:ascii="Times New Roman" w:hAnsi="Times New Roman"/>
          </w:rPr>
          <w:instrText xml:space="preserve"> PAGE   \* MERGEFORMAT </w:instrText>
        </w:r>
        <w:r w:rsidRPr="00AC5099">
          <w:rPr>
            <w:rFonts w:ascii="Times New Roman" w:hAnsi="Times New Roman"/>
          </w:rPr>
          <w:fldChar w:fldCharType="separate"/>
        </w:r>
        <w:r w:rsidR="00BE3538">
          <w:rPr>
            <w:rFonts w:ascii="Times New Roman" w:hAnsi="Times New Roman"/>
            <w:noProof/>
          </w:rPr>
          <w:t>2</w:t>
        </w:r>
        <w:r w:rsidRPr="00AC5099">
          <w:rPr>
            <w:rFonts w:ascii="Times New Roman" w:hAnsi="Times New Roman"/>
          </w:rPr>
          <w:fldChar w:fldCharType="end"/>
        </w:r>
      </w:p>
    </w:sdtContent>
  </w:sdt>
  <w:p w:rsidR="00AD7CF8" w:rsidRPr="00D873AB" w:rsidRDefault="00AD7CF8" w:rsidP="00AC5099">
    <w:pPr>
      <w:pStyle w:val="a6"/>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F8" w:rsidRDefault="00AD7C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singleLevel"/>
    <w:tmpl w:val="00000003"/>
    <w:name w:val="WW8Num25"/>
    <w:lvl w:ilvl="0">
      <w:start w:val="1"/>
      <w:numFmt w:val="bullet"/>
      <w:lvlText w:val=""/>
      <w:lvlJc w:val="left"/>
      <w:pPr>
        <w:tabs>
          <w:tab w:val="num" w:pos="1429"/>
        </w:tabs>
        <w:ind w:left="1429"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1429"/>
        </w:tabs>
        <w:ind w:left="1429" w:hanging="360"/>
      </w:pPr>
      <w:rPr>
        <w:rFonts w:ascii="Symbol" w:hAnsi="Symbol"/>
      </w:rPr>
    </w:lvl>
  </w:abstractNum>
  <w:abstractNum w:abstractNumId="3">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4">
    <w:nsid w:val="001128E4"/>
    <w:multiLevelType w:val="hybridMultilevel"/>
    <w:tmpl w:val="F97E1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307235"/>
    <w:multiLevelType w:val="hybridMultilevel"/>
    <w:tmpl w:val="3FAAD890"/>
    <w:lvl w:ilvl="0" w:tplc="FFFFFFFF">
      <w:start w:val="1"/>
      <w:numFmt w:val="bullet"/>
      <w:lvlText w:val="–"/>
      <w:lvlJc w:val="left"/>
      <w:pPr>
        <w:tabs>
          <w:tab w:val="num" w:pos="1996"/>
        </w:tabs>
        <w:ind w:left="1996" w:hanging="360"/>
      </w:pPr>
      <w:rPr>
        <w:rFonts w:ascii="Arial" w:hAnsi="Arial" w:hint="default"/>
      </w:rPr>
    </w:lvl>
    <w:lvl w:ilvl="1" w:tplc="FFFFFFFF">
      <w:start w:val="1"/>
      <w:numFmt w:val="bullet"/>
      <w:lvlText w:val="o"/>
      <w:lvlJc w:val="left"/>
      <w:pPr>
        <w:tabs>
          <w:tab w:val="num" w:pos="2356"/>
        </w:tabs>
        <w:ind w:left="2356" w:hanging="360"/>
      </w:pPr>
      <w:rPr>
        <w:rFonts w:ascii="Courier New" w:hAnsi="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abstractNum w:abstractNumId="6">
    <w:nsid w:val="05B11A44"/>
    <w:multiLevelType w:val="multilevel"/>
    <w:tmpl w:val="C02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748B4"/>
    <w:multiLevelType w:val="hybridMultilevel"/>
    <w:tmpl w:val="75C22E8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AB16840"/>
    <w:multiLevelType w:val="hybridMultilevel"/>
    <w:tmpl w:val="BECE799A"/>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B294DB1"/>
    <w:multiLevelType w:val="hybridMultilevel"/>
    <w:tmpl w:val="93C43350"/>
    <w:lvl w:ilvl="0" w:tplc="FFFFFFFF">
      <w:start w:val="1"/>
      <w:numFmt w:val="bullet"/>
      <w:lvlText w:val=""/>
      <w:lvlJc w:val="left"/>
      <w:pPr>
        <w:ind w:left="1996" w:hanging="360"/>
      </w:pPr>
      <w:rPr>
        <w:rFonts w:ascii="Symbol" w:hAnsi="Symbol" w:hint="default"/>
      </w:rPr>
    </w:lvl>
    <w:lvl w:ilvl="1" w:tplc="FFFFFFFF" w:tentative="1">
      <w:start w:val="1"/>
      <w:numFmt w:val="bullet"/>
      <w:lvlText w:val="o"/>
      <w:lvlJc w:val="left"/>
      <w:pPr>
        <w:ind w:left="2716" w:hanging="360"/>
      </w:pPr>
      <w:rPr>
        <w:rFonts w:ascii="Courier New" w:hAnsi="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
    <w:nsid w:val="0CFA0ED9"/>
    <w:multiLevelType w:val="hybridMultilevel"/>
    <w:tmpl w:val="82F2FFE0"/>
    <w:lvl w:ilvl="0" w:tplc="FFFFFFFF">
      <w:start w:val="1"/>
      <w:numFmt w:val="decimal"/>
      <w:lvlText w:val="%1"/>
      <w:lvlJc w:val="center"/>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0DF5245F"/>
    <w:multiLevelType w:val="multilevel"/>
    <w:tmpl w:val="086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3F74C0"/>
    <w:multiLevelType w:val="hybridMultilevel"/>
    <w:tmpl w:val="25686974"/>
    <w:lvl w:ilvl="0" w:tplc="FFFFFFFF">
      <w:start w:val="1"/>
      <w:numFmt w:val="decimal"/>
      <w:lvlText w:val="%1."/>
      <w:lvlJc w:val="left"/>
      <w:pPr>
        <w:ind w:left="536" w:hanging="360"/>
      </w:pPr>
      <w:rPr>
        <w:rFonts w:cs="Times New Roman" w:hint="default"/>
      </w:rPr>
    </w:lvl>
    <w:lvl w:ilvl="1" w:tplc="FFFFFFFF" w:tentative="1">
      <w:start w:val="1"/>
      <w:numFmt w:val="lowerLetter"/>
      <w:lvlText w:val="%2."/>
      <w:lvlJc w:val="left"/>
      <w:pPr>
        <w:ind w:left="1256" w:hanging="360"/>
      </w:pPr>
      <w:rPr>
        <w:rFonts w:cs="Times New Roman"/>
      </w:rPr>
    </w:lvl>
    <w:lvl w:ilvl="2" w:tplc="FFFFFFFF" w:tentative="1">
      <w:start w:val="1"/>
      <w:numFmt w:val="lowerRoman"/>
      <w:lvlText w:val="%3."/>
      <w:lvlJc w:val="right"/>
      <w:pPr>
        <w:ind w:left="1976" w:hanging="180"/>
      </w:pPr>
      <w:rPr>
        <w:rFonts w:cs="Times New Roman"/>
      </w:rPr>
    </w:lvl>
    <w:lvl w:ilvl="3" w:tplc="FFFFFFFF" w:tentative="1">
      <w:start w:val="1"/>
      <w:numFmt w:val="decimal"/>
      <w:lvlText w:val="%4."/>
      <w:lvlJc w:val="left"/>
      <w:pPr>
        <w:ind w:left="2696" w:hanging="360"/>
      </w:pPr>
      <w:rPr>
        <w:rFonts w:cs="Times New Roman"/>
      </w:rPr>
    </w:lvl>
    <w:lvl w:ilvl="4" w:tplc="FFFFFFFF" w:tentative="1">
      <w:start w:val="1"/>
      <w:numFmt w:val="lowerLetter"/>
      <w:lvlText w:val="%5."/>
      <w:lvlJc w:val="left"/>
      <w:pPr>
        <w:ind w:left="3416" w:hanging="360"/>
      </w:pPr>
      <w:rPr>
        <w:rFonts w:cs="Times New Roman"/>
      </w:rPr>
    </w:lvl>
    <w:lvl w:ilvl="5" w:tplc="FFFFFFFF" w:tentative="1">
      <w:start w:val="1"/>
      <w:numFmt w:val="lowerRoman"/>
      <w:lvlText w:val="%6."/>
      <w:lvlJc w:val="right"/>
      <w:pPr>
        <w:ind w:left="4136" w:hanging="180"/>
      </w:pPr>
      <w:rPr>
        <w:rFonts w:cs="Times New Roman"/>
      </w:rPr>
    </w:lvl>
    <w:lvl w:ilvl="6" w:tplc="FFFFFFFF" w:tentative="1">
      <w:start w:val="1"/>
      <w:numFmt w:val="decimal"/>
      <w:lvlText w:val="%7."/>
      <w:lvlJc w:val="left"/>
      <w:pPr>
        <w:ind w:left="4856" w:hanging="360"/>
      </w:pPr>
      <w:rPr>
        <w:rFonts w:cs="Times New Roman"/>
      </w:rPr>
    </w:lvl>
    <w:lvl w:ilvl="7" w:tplc="FFFFFFFF" w:tentative="1">
      <w:start w:val="1"/>
      <w:numFmt w:val="lowerLetter"/>
      <w:lvlText w:val="%8."/>
      <w:lvlJc w:val="left"/>
      <w:pPr>
        <w:ind w:left="5576" w:hanging="360"/>
      </w:pPr>
      <w:rPr>
        <w:rFonts w:cs="Times New Roman"/>
      </w:rPr>
    </w:lvl>
    <w:lvl w:ilvl="8" w:tplc="FFFFFFFF" w:tentative="1">
      <w:start w:val="1"/>
      <w:numFmt w:val="lowerRoman"/>
      <w:lvlText w:val="%9."/>
      <w:lvlJc w:val="right"/>
      <w:pPr>
        <w:ind w:left="6296" w:hanging="180"/>
      </w:pPr>
      <w:rPr>
        <w:rFonts w:cs="Times New Roman"/>
      </w:rPr>
    </w:lvl>
  </w:abstractNum>
  <w:abstractNum w:abstractNumId="14">
    <w:nsid w:val="19935E57"/>
    <w:multiLevelType w:val="hybridMultilevel"/>
    <w:tmpl w:val="D5BC36DE"/>
    <w:lvl w:ilvl="0" w:tplc="FFFFFFFF">
      <w:start w:val="1"/>
      <w:numFmt w:val="bullet"/>
      <w:lvlText w:val=""/>
      <w:lvlJc w:val="left"/>
      <w:pPr>
        <w:tabs>
          <w:tab w:val="num" w:pos="1826"/>
        </w:tabs>
        <w:ind w:left="1826" w:hanging="281"/>
      </w:pPr>
      <w:rPr>
        <w:rFonts w:ascii="Symbol" w:hAnsi="Symbol" w:hint="default"/>
      </w:rPr>
    </w:lvl>
    <w:lvl w:ilvl="1" w:tplc="FFFFFFFF" w:tentative="1">
      <w:start w:val="1"/>
      <w:numFmt w:val="bullet"/>
      <w:lvlText w:val="o"/>
      <w:lvlJc w:val="left"/>
      <w:pPr>
        <w:tabs>
          <w:tab w:val="num" w:pos="2075"/>
        </w:tabs>
        <w:ind w:left="2075" w:hanging="360"/>
      </w:pPr>
      <w:rPr>
        <w:rFonts w:ascii="Courier New" w:hAnsi="Courier New" w:hint="default"/>
      </w:rPr>
    </w:lvl>
    <w:lvl w:ilvl="2" w:tplc="FFFFFFFF" w:tentative="1">
      <w:start w:val="1"/>
      <w:numFmt w:val="bullet"/>
      <w:lvlText w:val=""/>
      <w:lvlJc w:val="left"/>
      <w:pPr>
        <w:tabs>
          <w:tab w:val="num" w:pos="2795"/>
        </w:tabs>
        <w:ind w:left="2795" w:hanging="360"/>
      </w:pPr>
      <w:rPr>
        <w:rFonts w:ascii="Wingdings" w:hAnsi="Wingdings" w:hint="default"/>
      </w:rPr>
    </w:lvl>
    <w:lvl w:ilvl="3" w:tplc="FFFFFFFF" w:tentative="1">
      <w:start w:val="1"/>
      <w:numFmt w:val="bullet"/>
      <w:lvlText w:val=""/>
      <w:lvlJc w:val="left"/>
      <w:pPr>
        <w:tabs>
          <w:tab w:val="num" w:pos="3515"/>
        </w:tabs>
        <w:ind w:left="3515" w:hanging="360"/>
      </w:pPr>
      <w:rPr>
        <w:rFonts w:ascii="Symbol" w:hAnsi="Symbol" w:hint="default"/>
      </w:rPr>
    </w:lvl>
    <w:lvl w:ilvl="4" w:tplc="FFFFFFFF" w:tentative="1">
      <w:start w:val="1"/>
      <w:numFmt w:val="bullet"/>
      <w:lvlText w:val="o"/>
      <w:lvlJc w:val="left"/>
      <w:pPr>
        <w:tabs>
          <w:tab w:val="num" w:pos="4235"/>
        </w:tabs>
        <w:ind w:left="4235" w:hanging="360"/>
      </w:pPr>
      <w:rPr>
        <w:rFonts w:ascii="Courier New" w:hAnsi="Courier New" w:hint="default"/>
      </w:rPr>
    </w:lvl>
    <w:lvl w:ilvl="5" w:tplc="FFFFFFFF" w:tentative="1">
      <w:start w:val="1"/>
      <w:numFmt w:val="bullet"/>
      <w:lvlText w:val=""/>
      <w:lvlJc w:val="left"/>
      <w:pPr>
        <w:tabs>
          <w:tab w:val="num" w:pos="4955"/>
        </w:tabs>
        <w:ind w:left="4955" w:hanging="360"/>
      </w:pPr>
      <w:rPr>
        <w:rFonts w:ascii="Wingdings" w:hAnsi="Wingdings" w:hint="default"/>
      </w:rPr>
    </w:lvl>
    <w:lvl w:ilvl="6" w:tplc="FFFFFFFF" w:tentative="1">
      <w:start w:val="1"/>
      <w:numFmt w:val="bullet"/>
      <w:lvlText w:val=""/>
      <w:lvlJc w:val="left"/>
      <w:pPr>
        <w:tabs>
          <w:tab w:val="num" w:pos="5675"/>
        </w:tabs>
        <w:ind w:left="5675" w:hanging="360"/>
      </w:pPr>
      <w:rPr>
        <w:rFonts w:ascii="Symbol" w:hAnsi="Symbol" w:hint="default"/>
      </w:rPr>
    </w:lvl>
    <w:lvl w:ilvl="7" w:tplc="FFFFFFFF" w:tentative="1">
      <w:start w:val="1"/>
      <w:numFmt w:val="bullet"/>
      <w:lvlText w:val="o"/>
      <w:lvlJc w:val="left"/>
      <w:pPr>
        <w:tabs>
          <w:tab w:val="num" w:pos="6395"/>
        </w:tabs>
        <w:ind w:left="6395" w:hanging="360"/>
      </w:pPr>
      <w:rPr>
        <w:rFonts w:ascii="Courier New" w:hAnsi="Courier New" w:hint="default"/>
      </w:rPr>
    </w:lvl>
    <w:lvl w:ilvl="8" w:tplc="FFFFFFFF" w:tentative="1">
      <w:start w:val="1"/>
      <w:numFmt w:val="bullet"/>
      <w:lvlText w:val=""/>
      <w:lvlJc w:val="left"/>
      <w:pPr>
        <w:tabs>
          <w:tab w:val="num" w:pos="7115"/>
        </w:tabs>
        <w:ind w:left="7115" w:hanging="360"/>
      </w:pPr>
      <w:rPr>
        <w:rFonts w:ascii="Wingdings" w:hAnsi="Wingdings" w:hint="default"/>
      </w:rPr>
    </w:lvl>
  </w:abstractNum>
  <w:abstractNum w:abstractNumId="15">
    <w:nsid w:val="1A141480"/>
    <w:multiLevelType w:val="hybridMultilevel"/>
    <w:tmpl w:val="5E38F1C0"/>
    <w:lvl w:ilvl="0" w:tplc="FFFFFFFF">
      <w:start w:val="1"/>
      <w:numFmt w:val="bullet"/>
      <w:lvlText w:val="–"/>
      <w:lvlJc w:val="left"/>
      <w:pPr>
        <w:tabs>
          <w:tab w:val="num" w:pos="1996"/>
        </w:tabs>
        <w:ind w:left="1996"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A597D5E"/>
    <w:multiLevelType w:val="hybridMultilevel"/>
    <w:tmpl w:val="C144D9F6"/>
    <w:lvl w:ilvl="0" w:tplc="FFFFFFFF">
      <w:start w:val="1"/>
      <w:numFmt w:val="decimal"/>
      <w:lvlText w:val="%1."/>
      <w:lvlJc w:val="left"/>
      <w:pPr>
        <w:ind w:left="1713" w:hanging="360"/>
      </w:pPr>
      <w:rPr>
        <w:rFonts w:cs="Times New Roman"/>
      </w:rPr>
    </w:lvl>
    <w:lvl w:ilvl="1" w:tplc="FFFFFFFF" w:tentative="1">
      <w:start w:val="1"/>
      <w:numFmt w:val="lowerLetter"/>
      <w:lvlText w:val="%2."/>
      <w:lvlJc w:val="left"/>
      <w:pPr>
        <w:ind w:left="2433" w:hanging="360"/>
      </w:pPr>
      <w:rPr>
        <w:rFonts w:cs="Times New Roman"/>
      </w:rPr>
    </w:lvl>
    <w:lvl w:ilvl="2" w:tplc="FFFFFFFF" w:tentative="1">
      <w:start w:val="1"/>
      <w:numFmt w:val="lowerRoman"/>
      <w:lvlText w:val="%3."/>
      <w:lvlJc w:val="right"/>
      <w:pPr>
        <w:ind w:left="3153" w:hanging="180"/>
      </w:pPr>
      <w:rPr>
        <w:rFonts w:cs="Times New Roman"/>
      </w:rPr>
    </w:lvl>
    <w:lvl w:ilvl="3" w:tplc="FFFFFFFF" w:tentative="1">
      <w:start w:val="1"/>
      <w:numFmt w:val="decimal"/>
      <w:lvlText w:val="%4."/>
      <w:lvlJc w:val="left"/>
      <w:pPr>
        <w:ind w:left="3873" w:hanging="360"/>
      </w:pPr>
      <w:rPr>
        <w:rFonts w:cs="Times New Roman"/>
      </w:rPr>
    </w:lvl>
    <w:lvl w:ilvl="4" w:tplc="FFFFFFFF" w:tentative="1">
      <w:start w:val="1"/>
      <w:numFmt w:val="lowerLetter"/>
      <w:lvlText w:val="%5."/>
      <w:lvlJc w:val="left"/>
      <w:pPr>
        <w:ind w:left="4593" w:hanging="360"/>
      </w:pPr>
      <w:rPr>
        <w:rFonts w:cs="Times New Roman"/>
      </w:rPr>
    </w:lvl>
    <w:lvl w:ilvl="5" w:tplc="FFFFFFFF" w:tentative="1">
      <w:start w:val="1"/>
      <w:numFmt w:val="lowerRoman"/>
      <w:lvlText w:val="%6."/>
      <w:lvlJc w:val="right"/>
      <w:pPr>
        <w:ind w:left="5313" w:hanging="180"/>
      </w:pPr>
      <w:rPr>
        <w:rFonts w:cs="Times New Roman"/>
      </w:rPr>
    </w:lvl>
    <w:lvl w:ilvl="6" w:tplc="FFFFFFFF" w:tentative="1">
      <w:start w:val="1"/>
      <w:numFmt w:val="decimal"/>
      <w:lvlText w:val="%7."/>
      <w:lvlJc w:val="left"/>
      <w:pPr>
        <w:ind w:left="6033" w:hanging="360"/>
      </w:pPr>
      <w:rPr>
        <w:rFonts w:cs="Times New Roman"/>
      </w:rPr>
    </w:lvl>
    <w:lvl w:ilvl="7" w:tplc="FFFFFFFF" w:tentative="1">
      <w:start w:val="1"/>
      <w:numFmt w:val="lowerLetter"/>
      <w:lvlText w:val="%8."/>
      <w:lvlJc w:val="left"/>
      <w:pPr>
        <w:ind w:left="6753" w:hanging="360"/>
      </w:pPr>
      <w:rPr>
        <w:rFonts w:cs="Times New Roman"/>
      </w:rPr>
    </w:lvl>
    <w:lvl w:ilvl="8" w:tplc="FFFFFFFF" w:tentative="1">
      <w:start w:val="1"/>
      <w:numFmt w:val="lowerRoman"/>
      <w:lvlText w:val="%9."/>
      <w:lvlJc w:val="right"/>
      <w:pPr>
        <w:ind w:left="7473" w:hanging="180"/>
      </w:pPr>
      <w:rPr>
        <w:rFonts w:cs="Times New Roman"/>
      </w:rPr>
    </w:lvl>
  </w:abstractNum>
  <w:abstractNum w:abstractNumId="17">
    <w:nsid w:val="1D5F7AE3"/>
    <w:multiLevelType w:val="hybridMultilevel"/>
    <w:tmpl w:val="F2A064C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nsid w:val="20DF4813"/>
    <w:multiLevelType w:val="hybridMultilevel"/>
    <w:tmpl w:val="67E08C0A"/>
    <w:lvl w:ilvl="0" w:tplc="FFFFFFFF">
      <w:start w:val="1"/>
      <w:numFmt w:val="decimal"/>
      <w:lvlText w:val="%1"/>
      <w:lvlJc w:val="center"/>
      <w:pPr>
        <w:ind w:left="904" w:hanging="360"/>
      </w:pPr>
      <w:rPr>
        <w:rFonts w:cs="Times New Roman" w:hint="default"/>
      </w:rPr>
    </w:lvl>
    <w:lvl w:ilvl="1" w:tplc="FFFFFFFF" w:tentative="1">
      <w:start w:val="1"/>
      <w:numFmt w:val="lowerLetter"/>
      <w:lvlText w:val="%2."/>
      <w:lvlJc w:val="left"/>
      <w:pPr>
        <w:ind w:left="1624" w:hanging="360"/>
      </w:pPr>
      <w:rPr>
        <w:rFonts w:cs="Times New Roman"/>
      </w:rPr>
    </w:lvl>
    <w:lvl w:ilvl="2" w:tplc="FFFFFFFF" w:tentative="1">
      <w:start w:val="1"/>
      <w:numFmt w:val="lowerRoman"/>
      <w:lvlText w:val="%3."/>
      <w:lvlJc w:val="right"/>
      <w:pPr>
        <w:ind w:left="2344" w:hanging="180"/>
      </w:pPr>
      <w:rPr>
        <w:rFonts w:cs="Times New Roman"/>
      </w:rPr>
    </w:lvl>
    <w:lvl w:ilvl="3" w:tplc="FFFFFFFF" w:tentative="1">
      <w:start w:val="1"/>
      <w:numFmt w:val="decimal"/>
      <w:lvlText w:val="%4."/>
      <w:lvlJc w:val="left"/>
      <w:pPr>
        <w:ind w:left="3064" w:hanging="360"/>
      </w:pPr>
      <w:rPr>
        <w:rFonts w:cs="Times New Roman"/>
      </w:rPr>
    </w:lvl>
    <w:lvl w:ilvl="4" w:tplc="FFFFFFFF" w:tentative="1">
      <w:start w:val="1"/>
      <w:numFmt w:val="lowerLetter"/>
      <w:lvlText w:val="%5."/>
      <w:lvlJc w:val="left"/>
      <w:pPr>
        <w:ind w:left="3784" w:hanging="360"/>
      </w:pPr>
      <w:rPr>
        <w:rFonts w:cs="Times New Roman"/>
      </w:rPr>
    </w:lvl>
    <w:lvl w:ilvl="5" w:tplc="FFFFFFFF" w:tentative="1">
      <w:start w:val="1"/>
      <w:numFmt w:val="lowerRoman"/>
      <w:lvlText w:val="%6."/>
      <w:lvlJc w:val="right"/>
      <w:pPr>
        <w:ind w:left="4504" w:hanging="180"/>
      </w:pPr>
      <w:rPr>
        <w:rFonts w:cs="Times New Roman"/>
      </w:rPr>
    </w:lvl>
    <w:lvl w:ilvl="6" w:tplc="FFFFFFFF" w:tentative="1">
      <w:start w:val="1"/>
      <w:numFmt w:val="decimal"/>
      <w:lvlText w:val="%7."/>
      <w:lvlJc w:val="left"/>
      <w:pPr>
        <w:ind w:left="5224" w:hanging="360"/>
      </w:pPr>
      <w:rPr>
        <w:rFonts w:cs="Times New Roman"/>
      </w:rPr>
    </w:lvl>
    <w:lvl w:ilvl="7" w:tplc="FFFFFFFF" w:tentative="1">
      <w:start w:val="1"/>
      <w:numFmt w:val="lowerLetter"/>
      <w:lvlText w:val="%8."/>
      <w:lvlJc w:val="left"/>
      <w:pPr>
        <w:ind w:left="5944" w:hanging="360"/>
      </w:pPr>
      <w:rPr>
        <w:rFonts w:cs="Times New Roman"/>
      </w:rPr>
    </w:lvl>
    <w:lvl w:ilvl="8" w:tplc="FFFFFFFF" w:tentative="1">
      <w:start w:val="1"/>
      <w:numFmt w:val="lowerRoman"/>
      <w:lvlText w:val="%9."/>
      <w:lvlJc w:val="right"/>
      <w:pPr>
        <w:ind w:left="6664" w:hanging="180"/>
      </w:pPr>
      <w:rPr>
        <w:rFonts w:cs="Times New Roman"/>
      </w:rPr>
    </w:lvl>
  </w:abstractNum>
  <w:abstractNum w:abstractNumId="19">
    <w:nsid w:val="22F66CDA"/>
    <w:multiLevelType w:val="hybridMultilevel"/>
    <w:tmpl w:val="89B6A096"/>
    <w:lvl w:ilvl="0" w:tplc="FFFFFFFF">
      <w:start w:val="1"/>
      <w:numFmt w:val="bullet"/>
      <w:lvlText w:val="-"/>
      <w:lvlJc w:val="left"/>
      <w:pPr>
        <w:tabs>
          <w:tab w:val="num" w:pos="720"/>
        </w:tabs>
        <w:ind w:left="720" w:hanging="360"/>
      </w:pPr>
      <w:rPr>
        <w:rFonts w:ascii="OpenSymbol" w:hAnsi="Open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3EE0A9A"/>
    <w:multiLevelType w:val="hybridMultilevel"/>
    <w:tmpl w:val="A8EC178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25C07C63"/>
    <w:multiLevelType w:val="hybridMultilevel"/>
    <w:tmpl w:val="4E2A144A"/>
    <w:lvl w:ilvl="0" w:tplc="FFFFFFFF">
      <w:start w:val="1"/>
      <w:numFmt w:val="bullet"/>
      <w:lvlText w:val="-"/>
      <w:lvlJc w:val="left"/>
      <w:pPr>
        <w:ind w:left="1260" w:hanging="360"/>
      </w:pPr>
      <w:rPr>
        <w:rFonts w:ascii="OpenSymbol" w:hAnsi="OpenSymbol" w:hint="default"/>
      </w:rPr>
    </w:lvl>
    <w:lvl w:ilvl="1" w:tplc="FFFFFFFF" w:tentative="1">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2">
    <w:nsid w:val="2F64391E"/>
    <w:multiLevelType w:val="hybridMultilevel"/>
    <w:tmpl w:val="0ACCB5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3B446E1F"/>
    <w:multiLevelType w:val="hybridMultilevel"/>
    <w:tmpl w:val="DB0A9E26"/>
    <w:lvl w:ilvl="0" w:tplc="FFFFFFFF">
      <w:start w:val="1"/>
      <w:numFmt w:val="bullet"/>
      <w:lvlText w:val="–"/>
      <w:lvlJc w:val="left"/>
      <w:pPr>
        <w:tabs>
          <w:tab w:val="num" w:pos="680"/>
        </w:tabs>
        <w:ind w:left="680" w:hanging="32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B7123F5"/>
    <w:multiLevelType w:val="hybridMultilevel"/>
    <w:tmpl w:val="31B076D2"/>
    <w:lvl w:ilvl="0" w:tplc="FFFFFFFF">
      <w:start w:val="7"/>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lowerLetter"/>
      <w:lvlText w:val="%2."/>
      <w:lvlJc w:val="left"/>
      <w:pPr>
        <w:tabs>
          <w:tab w:val="num" w:pos="371"/>
        </w:tabs>
        <w:ind w:left="371" w:hanging="360"/>
      </w:pPr>
      <w:rPr>
        <w:rFonts w:cs="Times New Roman"/>
      </w:rPr>
    </w:lvl>
    <w:lvl w:ilvl="2" w:tplc="FFFFFFFF" w:tentative="1">
      <w:start w:val="1"/>
      <w:numFmt w:val="lowerRoman"/>
      <w:lvlText w:val="%3."/>
      <w:lvlJc w:val="right"/>
      <w:pPr>
        <w:tabs>
          <w:tab w:val="num" w:pos="1091"/>
        </w:tabs>
        <w:ind w:left="1091" w:hanging="180"/>
      </w:pPr>
      <w:rPr>
        <w:rFonts w:cs="Times New Roman"/>
      </w:rPr>
    </w:lvl>
    <w:lvl w:ilvl="3" w:tplc="FFFFFFFF" w:tentative="1">
      <w:start w:val="1"/>
      <w:numFmt w:val="decimal"/>
      <w:lvlText w:val="%4."/>
      <w:lvlJc w:val="left"/>
      <w:pPr>
        <w:tabs>
          <w:tab w:val="num" w:pos="1811"/>
        </w:tabs>
        <w:ind w:left="1811" w:hanging="360"/>
      </w:pPr>
      <w:rPr>
        <w:rFonts w:cs="Times New Roman"/>
      </w:rPr>
    </w:lvl>
    <w:lvl w:ilvl="4" w:tplc="FFFFFFFF" w:tentative="1">
      <w:start w:val="1"/>
      <w:numFmt w:val="lowerLetter"/>
      <w:lvlText w:val="%5."/>
      <w:lvlJc w:val="left"/>
      <w:pPr>
        <w:tabs>
          <w:tab w:val="num" w:pos="2531"/>
        </w:tabs>
        <w:ind w:left="2531" w:hanging="360"/>
      </w:pPr>
      <w:rPr>
        <w:rFonts w:cs="Times New Roman"/>
      </w:rPr>
    </w:lvl>
    <w:lvl w:ilvl="5" w:tplc="FFFFFFFF" w:tentative="1">
      <w:start w:val="1"/>
      <w:numFmt w:val="lowerRoman"/>
      <w:lvlText w:val="%6."/>
      <w:lvlJc w:val="right"/>
      <w:pPr>
        <w:tabs>
          <w:tab w:val="num" w:pos="3251"/>
        </w:tabs>
        <w:ind w:left="3251" w:hanging="180"/>
      </w:pPr>
      <w:rPr>
        <w:rFonts w:cs="Times New Roman"/>
      </w:rPr>
    </w:lvl>
    <w:lvl w:ilvl="6" w:tplc="FFFFFFFF" w:tentative="1">
      <w:start w:val="1"/>
      <w:numFmt w:val="decimal"/>
      <w:lvlText w:val="%7."/>
      <w:lvlJc w:val="left"/>
      <w:pPr>
        <w:tabs>
          <w:tab w:val="num" w:pos="3971"/>
        </w:tabs>
        <w:ind w:left="3971" w:hanging="360"/>
      </w:pPr>
      <w:rPr>
        <w:rFonts w:cs="Times New Roman"/>
      </w:rPr>
    </w:lvl>
    <w:lvl w:ilvl="7" w:tplc="FFFFFFFF" w:tentative="1">
      <w:start w:val="1"/>
      <w:numFmt w:val="lowerLetter"/>
      <w:lvlText w:val="%8."/>
      <w:lvlJc w:val="left"/>
      <w:pPr>
        <w:tabs>
          <w:tab w:val="num" w:pos="4691"/>
        </w:tabs>
        <w:ind w:left="4691" w:hanging="360"/>
      </w:pPr>
      <w:rPr>
        <w:rFonts w:cs="Times New Roman"/>
      </w:rPr>
    </w:lvl>
    <w:lvl w:ilvl="8" w:tplc="FFFFFFFF" w:tentative="1">
      <w:start w:val="1"/>
      <w:numFmt w:val="lowerRoman"/>
      <w:lvlText w:val="%9."/>
      <w:lvlJc w:val="right"/>
      <w:pPr>
        <w:tabs>
          <w:tab w:val="num" w:pos="5411"/>
        </w:tabs>
        <w:ind w:left="5411" w:hanging="180"/>
      </w:pPr>
      <w:rPr>
        <w:rFonts w:cs="Times New Roman"/>
      </w:rPr>
    </w:lvl>
  </w:abstractNum>
  <w:abstractNum w:abstractNumId="25">
    <w:nsid w:val="3F5D1F64"/>
    <w:multiLevelType w:val="hybridMultilevel"/>
    <w:tmpl w:val="01CC4424"/>
    <w:lvl w:ilvl="0" w:tplc="FFFFFFFF">
      <w:start w:val="1"/>
      <w:numFmt w:val="bullet"/>
      <w:lvlText w:val="-"/>
      <w:lvlJc w:val="left"/>
      <w:pPr>
        <w:ind w:left="720" w:hanging="360"/>
      </w:pPr>
      <w:rPr>
        <w:rFonts w:ascii="ISOCPEUR" w:hAnsi="ISOCPEUR"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082072E"/>
    <w:multiLevelType w:val="hybridMultilevel"/>
    <w:tmpl w:val="2A509E30"/>
    <w:lvl w:ilvl="0" w:tplc="FFFFFFFF">
      <w:start w:val="1"/>
      <w:numFmt w:val="bullet"/>
      <w:lvlText w:val="–"/>
      <w:lvlJc w:val="left"/>
      <w:pPr>
        <w:tabs>
          <w:tab w:val="num" w:pos="1956"/>
        </w:tabs>
        <w:ind w:left="1956" w:hanging="320"/>
      </w:pPr>
      <w:rPr>
        <w:rFonts w:ascii="Arial" w:hAnsi="Aria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7">
    <w:nsid w:val="40BD58E3"/>
    <w:multiLevelType w:val="hybridMultilevel"/>
    <w:tmpl w:val="ABFC661E"/>
    <w:lvl w:ilvl="0" w:tplc="FFFFFFFF">
      <w:start w:val="1"/>
      <w:numFmt w:val="bullet"/>
      <w:lvlText w:val=""/>
      <w:lvlJc w:val="left"/>
      <w:pPr>
        <w:tabs>
          <w:tab w:val="num" w:pos="1996"/>
        </w:tabs>
        <w:ind w:left="1996"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8">
    <w:nsid w:val="47CD476A"/>
    <w:multiLevelType w:val="hybridMultilevel"/>
    <w:tmpl w:val="2DF8EA52"/>
    <w:lvl w:ilvl="0" w:tplc="FFFFFFFF">
      <w:start w:val="1"/>
      <w:numFmt w:val="decimal"/>
      <w:lvlText w:val="%1."/>
      <w:lvlJc w:val="left"/>
      <w:pPr>
        <w:ind w:left="1211" w:hanging="360"/>
      </w:pPr>
      <w:rPr>
        <w:rFonts w:cs="Times New Roman" w:hint="default"/>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29">
    <w:nsid w:val="4E776490"/>
    <w:multiLevelType w:val="hybridMultilevel"/>
    <w:tmpl w:val="2EF4B26C"/>
    <w:lvl w:ilvl="0" w:tplc="FFFFFFFF">
      <w:start w:val="1"/>
      <w:numFmt w:val="bullet"/>
      <w:lvlText w:val="-"/>
      <w:lvlJc w:val="left"/>
      <w:pPr>
        <w:ind w:left="360" w:hanging="360"/>
      </w:pPr>
      <w:rPr>
        <w:rFonts w:ascii="OpenSymbol" w:hAnsi="OpenSymbol"/>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5F1354E"/>
    <w:multiLevelType w:val="hybridMultilevel"/>
    <w:tmpl w:val="40AC85F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nsid w:val="57FC19E2"/>
    <w:multiLevelType w:val="multilevel"/>
    <w:tmpl w:val="2E7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C097A"/>
    <w:multiLevelType w:val="hybridMultilevel"/>
    <w:tmpl w:val="9EF4718E"/>
    <w:lvl w:ilvl="0" w:tplc="FFFFFFFF">
      <w:start w:val="7"/>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7"/>
      <w:numFmt w:val="bullet"/>
      <w:lvlText w:val="-"/>
      <w:lvlJc w:val="left"/>
      <w:pPr>
        <w:tabs>
          <w:tab w:val="num" w:pos="2520"/>
        </w:tabs>
        <w:ind w:left="2520" w:hanging="360"/>
      </w:pPr>
      <w:rPr>
        <w:rFonts w:ascii="Times New Roman" w:eastAsia="Times New Roman" w:hAnsi="Times New Roman"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6003274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1634F4F"/>
    <w:multiLevelType w:val="multilevel"/>
    <w:tmpl w:val="B73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350F5"/>
    <w:multiLevelType w:val="hybridMultilevel"/>
    <w:tmpl w:val="2A541EEE"/>
    <w:lvl w:ilvl="0" w:tplc="FFFFFFFF">
      <w:start w:val="1"/>
      <w:numFmt w:val="bullet"/>
      <w:lvlText w:val="-"/>
      <w:lvlJc w:val="left"/>
      <w:pPr>
        <w:tabs>
          <w:tab w:val="num" w:pos="720"/>
        </w:tabs>
        <w:ind w:left="720" w:hanging="360"/>
      </w:pPr>
      <w:rPr>
        <w:rFonts w:ascii="OpenSymbol" w:hAnsi="Open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B101402"/>
    <w:multiLevelType w:val="hybridMultilevel"/>
    <w:tmpl w:val="93580348"/>
    <w:lvl w:ilvl="0" w:tplc="FFFFFFFF">
      <w:start w:val="1"/>
      <w:numFmt w:val="bullet"/>
      <w:lvlText w:val="-"/>
      <w:lvlJc w:val="left"/>
      <w:pPr>
        <w:ind w:left="1429" w:hanging="360"/>
      </w:pPr>
      <w:rPr>
        <w:rFonts w:ascii="ISOCPEUR" w:hAnsi="ISOCPEUR"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6C8A2C09"/>
    <w:multiLevelType w:val="hybridMultilevel"/>
    <w:tmpl w:val="E8D48E52"/>
    <w:lvl w:ilvl="0" w:tplc="FFFFFFFF">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8">
    <w:nsid w:val="6FE44EA2"/>
    <w:multiLevelType w:val="hybridMultilevel"/>
    <w:tmpl w:val="3640C81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nsid w:val="74F249CE"/>
    <w:multiLevelType w:val="hybridMultilevel"/>
    <w:tmpl w:val="185E2C5C"/>
    <w:lvl w:ilvl="0" w:tplc="FFFFFFFF">
      <w:start w:val="1"/>
      <w:numFmt w:val="decimal"/>
      <w:lvlText w:val="%1."/>
      <w:lvlJc w:val="left"/>
      <w:pPr>
        <w:ind w:left="720" w:hanging="360"/>
      </w:pPr>
      <w:rPr>
        <w:rFonts w:cs="Times New Roman" w:hint="default"/>
        <w:i w:val="0"/>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nsid w:val="76544197"/>
    <w:multiLevelType w:val="hybridMultilevel"/>
    <w:tmpl w:val="120493C2"/>
    <w:lvl w:ilvl="0" w:tplc="FFFFFFFF">
      <w:start w:val="1"/>
      <w:numFmt w:val="decimal"/>
      <w:lvlText w:val="%1."/>
      <w:lvlJc w:val="left"/>
      <w:pPr>
        <w:ind w:left="1496" w:hanging="360"/>
      </w:pPr>
      <w:rPr>
        <w:rFonts w:ascii="Times New Roman" w:eastAsia="Times New Roman" w:hAnsi="Times New Roman" w:cs="Times New Roman"/>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1">
    <w:nsid w:val="7A073C3C"/>
    <w:multiLevelType w:val="multilevel"/>
    <w:tmpl w:val="02A85E7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ECB782D"/>
    <w:multiLevelType w:val="hybridMultilevel"/>
    <w:tmpl w:val="5F442424"/>
    <w:lvl w:ilvl="0" w:tplc="FFFFFFFF">
      <w:start w:val="1"/>
      <w:numFmt w:val="bullet"/>
      <w:lvlText w:val="-"/>
      <w:lvlJc w:val="left"/>
      <w:pPr>
        <w:ind w:left="1429" w:hanging="360"/>
      </w:pPr>
      <w:rPr>
        <w:rFonts w:ascii="ISOCPEUR" w:hAnsi="ISOCPEUR"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7EF67752"/>
    <w:multiLevelType w:val="hybridMultilevel"/>
    <w:tmpl w:val="B788798C"/>
    <w:lvl w:ilvl="0" w:tplc="FFFFFFFF">
      <w:start w:val="1"/>
      <w:numFmt w:val="bullet"/>
      <w:lvlText w:val=""/>
      <w:lvlJc w:val="left"/>
      <w:pPr>
        <w:ind w:left="1910" w:hanging="360"/>
      </w:pPr>
      <w:rPr>
        <w:rFonts w:ascii="Symbol" w:hAnsi="Symbol" w:hint="default"/>
      </w:rPr>
    </w:lvl>
    <w:lvl w:ilvl="1" w:tplc="FFFFFFFF" w:tentative="1">
      <w:start w:val="1"/>
      <w:numFmt w:val="bullet"/>
      <w:lvlText w:val="o"/>
      <w:lvlJc w:val="left"/>
      <w:pPr>
        <w:ind w:left="2630" w:hanging="360"/>
      </w:pPr>
      <w:rPr>
        <w:rFonts w:ascii="Courier New" w:hAnsi="Courier New" w:hint="default"/>
      </w:rPr>
    </w:lvl>
    <w:lvl w:ilvl="2" w:tplc="FFFFFFFF" w:tentative="1">
      <w:start w:val="1"/>
      <w:numFmt w:val="bullet"/>
      <w:lvlText w:val=""/>
      <w:lvlJc w:val="left"/>
      <w:pPr>
        <w:ind w:left="3350" w:hanging="360"/>
      </w:pPr>
      <w:rPr>
        <w:rFonts w:ascii="Wingdings" w:hAnsi="Wingdings" w:hint="default"/>
      </w:rPr>
    </w:lvl>
    <w:lvl w:ilvl="3" w:tplc="FFFFFFFF" w:tentative="1">
      <w:start w:val="1"/>
      <w:numFmt w:val="bullet"/>
      <w:lvlText w:val=""/>
      <w:lvlJc w:val="left"/>
      <w:pPr>
        <w:ind w:left="4070" w:hanging="360"/>
      </w:pPr>
      <w:rPr>
        <w:rFonts w:ascii="Symbol" w:hAnsi="Symbol" w:hint="default"/>
      </w:rPr>
    </w:lvl>
    <w:lvl w:ilvl="4" w:tplc="FFFFFFFF" w:tentative="1">
      <w:start w:val="1"/>
      <w:numFmt w:val="bullet"/>
      <w:lvlText w:val="o"/>
      <w:lvlJc w:val="left"/>
      <w:pPr>
        <w:ind w:left="4790" w:hanging="360"/>
      </w:pPr>
      <w:rPr>
        <w:rFonts w:ascii="Courier New" w:hAnsi="Courier New" w:hint="default"/>
      </w:rPr>
    </w:lvl>
    <w:lvl w:ilvl="5" w:tplc="FFFFFFFF" w:tentative="1">
      <w:start w:val="1"/>
      <w:numFmt w:val="bullet"/>
      <w:lvlText w:val=""/>
      <w:lvlJc w:val="left"/>
      <w:pPr>
        <w:ind w:left="5510" w:hanging="360"/>
      </w:pPr>
      <w:rPr>
        <w:rFonts w:ascii="Wingdings" w:hAnsi="Wingdings" w:hint="default"/>
      </w:rPr>
    </w:lvl>
    <w:lvl w:ilvl="6" w:tplc="FFFFFFFF" w:tentative="1">
      <w:start w:val="1"/>
      <w:numFmt w:val="bullet"/>
      <w:lvlText w:val=""/>
      <w:lvlJc w:val="left"/>
      <w:pPr>
        <w:ind w:left="6230" w:hanging="360"/>
      </w:pPr>
      <w:rPr>
        <w:rFonts w:ascii="Symbol" w:hAnsi="Symbol" w:hint="default"/>
      </w:rPr>
    </w:lvl>
    <w:lvl w:ilvl="7" w:tplc="FFFFFFFF" w:tentative="1">
      <w:start w:val="1"/>
      <w:numFmt w:val="bullet"/>
      <w:lvlText w:val="o"/>
      <w:lvlJc w:val="left"/>
      <w:pPr>
        <w:ind w:left="6950" w:hanging="360"/>
      </w:pPr>
      <w:rPr>
        <w:rFonts w:ascii="Courier New" w:hAnsi="Courier New" w:hint="default"/>
      </w:rPr>
    </w:lvl>
    <w:lvl w:ilvl="8" w:tplc="FFFFFFFF" w:tentative="1">
      <w:start w:val="1"/>
      <w:numFmt w:val="bullet"/>
      <w:lvlText w:val=""/>
      <w:lvlJc w:val="left"/>
      <w:pPr>
        <w:ind w:left="7670" w:hanging="360"/>
      </w:pPr>
      <w:rPr>
        <w:rFonts w:ascii="Wingdings" w:hAnsi="Wingdings" w:hint="default"/>
      </w:rPr>
    </w:lvl>
  </w:abstractNum>
  <w:abstractNum w:abstractNumId="44">
    <w:nsid w:val="7F262E07"/>
    <w:multiLevelType w:val="hybridMultilevel"/>
    <w:tmpl w:val="F036DBFC"/>
    <w:lvl w:ilvl="0" w:tplc="FFFFFFFF">
      <w:start w:val="1"/>
      <w:numFmt w:val="bullet"/>
      <w:lvlText w:val="–"/>
      <w:lvlJc w:val="left"/>
      <w:pPr>
        <w:tabs>
          <w:tab w:val="num" w:pos="1956"/>
        </w:tabs>
        <w:ind w:left="1956" w:hanging="320"/>
      </w:pPr>
      <w:rPr>
        <w:rFonts w:ascii="Arial" w:hAnsi="Aria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num w:numId="1">
    <w:abstractNumId w:val="4"/>
  </w:num>
  <w:num w:numId="2">
    <w:abstractNumId w:val="7"/>
  </w:num>
  <w:num w:numId="3">
    <w:abstractNumId w:val="37"/>
  </w:num>
  <w:num w:numId="4">
    <w:abstractNumId w:val="24"/>
  </w:num>
  <w:num w:numId="5">
    <w:abstractNumId w:val="32"/>
  </w:num>
  <w:num w:numId="6">
    <w:abstractNumId w:val="3"/>
  </w:num>
  <w:num w:numId="7">
    <w:abstractNumId w:val="16"/>
  </w:num>
  <w:num w:numId="8">
    <w:abstractNumId w:val="42"/>
  </w:num>
  <w:num w:numId="9">
    <w:abstractNumId w:val="36"/>
  </w:num>
  <w:num w:numId="10">
    <w:abstractNumId w:val="10"/>
  </w:num>
  <w:num w:numId="11">
    <w:abstractNumId w:val="25"/>
  </w:num>
  <w:num w:numId="12">
    <w:abstractNumId w:val="27"/>
  </w:num>
  <w:num w:numId="13">
    <w:abstractNumId w:val="26"/>
  </w:num>
  <w:num w:numId="14">
    <w:abstractNumId w:val="14"/>
  </w:num>
  <w:num w:numId="15">
    <w:abstractNumId w:val="22"/>
  </w:num>
  <w:num w:numId="16">
    <w:abstractNumId w:val="44"/>
  </w:num>
  <w:num w:numId="17">
    <w:abstractNumId w:val="15"/>
  </w:num>
  <w:num w:numId="18">
    <w:abstractNumId w:val="5"/>
  </w:num>
  <w:num w:numId="19">
    <w:abstractNumId w:val="23"/>
  </w:num>
  <w:num w:numId="20">
    <w:abstractNumId w:val="20"/>
  </w:num>
  <w:num w:numId="21">
    <w:abstractNumId w:val="0"/>
  </w:num>
  <w:num w:numId="22">
    <w:abstractNumId w:val="1"/>
  </w:num>
  <w:num w:numId="23">
    <w:abstractNumId w:val="2"/>
  </w:num>
  <w:num w:numId="24">
    <w:abstractNumId w:val="8"/>
  </w:num>
  <w:num w:numId="25">
    <w:abstractNumId w:val="30"/>
  </w:num>
  <w:num w:numId="26">
    <w:abstractNumId w:val="13"/>
  </w:num>
  <w:num w:numId="27">
    <w:abstractNumId w:val="43"/>
  </w:num>
  <w:num w:numId="28">
    <w:abstractNumId w:val="6"/>
  </w:num>
  <w:num w:numId="29">
    <w:abstractNumId w:val="34"/>
  </w:num>
  <w:num w:numId="30">
    <w:abstractNumId w:val="12"/>
  </w:num>
  <w:num w:numId="31">
    <w:abstractNumId w:val="31"/>
  </w:num>
  <w:num w:numId="32">
    <w:abstractNumId w:val="11"/>
  </w:num>
  <w:num w:numId="33">
    <w:abstractNumId w:val="18"/>
  </w:num>
  <w:num w:numId="34">
    <w:abstractNumId w:val="35"/>
  </w:num>
  <w:num w:numId="35">
    <w:abstractNumId w:val="9"/>
  </w:num>
  <w:num w:numId="36">
    <w:abstractNumId w:val="19"/>
  </w:num>
  <w:num w:numId="37">
    <w:abstractNumId w:val="21"/>
  </w:num>
  <w:num w:numId="38">
    <w:abstractNumId w:val="39"/>
  </w:num>
  <w:num w:numId="39">
    <w:abstractNumId w:val="38"/>
  </w:num>
  <w:num w:numId="40">
    <w:abstractNumId w:val="28"/>
  </w:num>
  <w:num w:numId="41">
    <w:abstractNumId w:val="17"/>
  </w:num>
  <w:num w:numId="42">
    <w:abstractNumId w:val="29"/>
  </w:num>
  <w:num w:numId="43">
    <w:abstractNumId w:val="41"/>
  </w:num>
  <w:num w:numId="44">
    <w:abstractNumId w:val="3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7637A9"/>
    <w:rsid w:val="00011A81"/>
    <w:rsid w:val="00036487"/>
    <w:rsid w:val="00041A58"/>
    <w:rsid w:val="00060038"/>
    <w:rsid w:val="00077B96"/>
    <w:rsid w:val="00087F75"/>
    <w:rsid w:val="000C7F36"/>
    <w:rsid w:val="000E5215"/>
    <w:rsid w:val="000F1825"/>
    <w:rsid w:val="0011040F"/>
    <w:rsid w:val="001127B4"/>
    <w:rsid w:val="00115570"/>
    <w:rsid w:val="00157C2F"/>
    <w:rsid w:val="001828D1"/>
    <w:rsid w:val="00197532"/>
    <w:rsid w:val="001C4346"/>
    <w:rsid w:val="001E6ABE"/>
    <w:rsid w:val="00202A0B"/>
    <w:rsid w:val="002044F6"/>
    <w:rsid w:val="00284144"/>
    <w:rsid w:val="002958BD"/>
    <w:rsid w:val="002B1C67"/>
    <w:rsid w:val="00314387"/>
    <w:rsid w:val="00325F46"/>
    <w:rsid w:val="00333E66"/>
    <w:rsid w:val="00341FFF"/>
    <w:rsid w:val="00354F4B"/>
    <w:rsid w:val="00377DAA"/>
    <w:rsid w:val="003869E1"/>
    <w:rsid w:val="003E682D"/>
    <w:rsid w:val="003F0D71"/>
    <w:rsid w:val="003F47C8"/>
    <w:rsid w:val="004120FB"/>
    <w:rsid w:val="00437300"/>
    <w:rsid w:val="0044109D"/>
    <w:rsid w:val="00442D45"/>
    <w:rsid w:val="00457AF7"/>
    <w:rsid w:val="004A23FA"/>
    <w:rsid w:val="004A3352"/>
    <w:rsid w:val="004C76EE"/>
    <w:rsid w:val="004D099B"/>
    <w:rsid w:val="00530E18"/>
    <w:rsid w:val="005576E7"/>
    <w:rsid w:val="0056797F"/>
    <w:rsid w:val="005916C2"/>
    <w:rsid w:val="005A6986"/>
    <w:rsid w:val="005C7F27"/>
    <w:rsid w:val="00604E3E"/>
    <w:rsid w:val="00640E9E"/>
    <w:rsid w:val="00664EA3"/>
    <w:rsid w:val="00667147"/>
    <w:rsid w:val="00681CDD"/>
    <w:rsid w:val="006B681F"/>
    <w:rsid w:val="006C0B3A"/>
    <w:rsid w:val="006C0D69"/>
    <w:rsid w:val="006D5CCB"/>
    <w:rsid w:val="006E7CB6"/>
    <w:rsid w:val="0070047D"/>
    <w:rsid w:val="0070083A"/>
    <w:rsid w:val="0071668A"/>
    <w:rsid w:val="007319EB"/>
    <w:rsid w:val="0074081A"/>
    <w:rsid w:val="00750E35"/>
    <w:rsid w:val="00752289"/>
    <w:rsid w:val="007637A9"/>
    <w:rsid w:val="007A5876"/>
    <w:rsid w:val="007A5E71"/>
    <w:rsid w:val="007E2A5F"/>
    <w:rsid w:val="007E7779"/>
    <w:rsid w:val="00804F29"/>
    <w:rsid w:val="008435BE"/>
    <w:rsid w:val="00875279"/>
    <w:rsid w:val="00893BBA"/>
    <w:rsid w:val="008D05DB"/>
    <w:rsid w:val="00901F01"/>
    <w:rsid w:val="00905876"/>
    <w:rsid w:val="009138D0"/>
    <w:rsid w:val="00936761"/>
    <w:rsid w:val="00964EBB"/>
    <w:rsid w:val="009B3383"/>
    <w:rsid w:val="009B3E03"/>
    <w:rsid w:val="009E0E65"/>
    <w:rsid w:val="00A0420C"/>
    <w:rsid w:val="00A34614"/>
    <w:rsid w:val="00A540E9"/>
    <w:rsid w:val="00A815A6"/>
    <w:rsid w:val="00A84151"/>
    <w:rsid w:val="00A90D51"/>
    <w:rsid w:val="00A93F92"/>
    <w:rsid w:val="00AB30CA"/>
    <w:rsid w:val="00AC5099"/>
    <w:rsid w:val="00AD7CF8"/>
    <w:rsid w:val="00AF07F0"/>
    <w:rsid w:val="00AF2762"/>
    <w:rsid w:val="00B20D19"/>
    <w:rsid w:val="00B6013E"/>
    <w:rsid w:val="00B61AF9"/>
    <w:rsid w:val="00BE3538"/>
    <w:rsid w:val="00BF6F50"/>
    <w:rsid w:val="00C06280"/>
    <w:rsid w:val="00C06533"/>
    <w:rsid w:val="00C26414"/>
    <w:rsid w:val="00C312F7"/>
    <w:rsid w:val="00C4761B"/>
    <w:rsid w:val="00C921A4"/>
    <w:rsid w:val="00CB10FD"/>
    <w:rsid w:val="00CD56D9"/>
    <w:rsid w:val="00D23DFB"/>
    <w:rsid w:val="00D64DF0"/>
    <w:rsid w:val="00D678B7"/>
    <w:rsid w:val="00D77157"/>
    <w:rsid w:val="00D81418"/>
    <w:rsid w:val="00D873AB"/>
    <w:rsid w:val="00DA5E2E"/>
    <w:rsid w:val="00DB1F13"/>
    <w:rsid w:val="00DB7360"/>
    <w:rsid w:val="00DC46FE"/>
    <w:rsid w:val="00DF7DCE"/>
    <w:rsid w:val="00E10068"/>
    <w:rsid w:val="00E2763B"/>
    <w:rsid w:val="00E33B28"/>
    <w:rsid w:val="00E72D1A"/>
    <w:rsid w:val="00EA518F"/>
    <w:rsid w:val="00EA636E"/>
    <w:rsid w:val="00EB6D05"/>
    <w:rsid w:val="00F01CCE"/>
    <w:rsid w:val="00F04009"/>
    <w:rsid w:val="00F35D1D"/>
    <w:rsid w:val="00F42A3B"/>
    <w:rsid w:val="00F61C80"/>
    <w:rsid w:val="00F621F1"/>
    <w:rsid w:val="00F67899"/>
    <w:rsid w:val="00F7136C"/>
    <w:rsid w:val="00F9492D"/>
    <w:rsid w:val="00FB0336"/>
    <w:rsid w:val="00FB6463"/>
    <w:rsid w:val="00FF6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50"/>
    <w:pPr>
      <w:spacing w:after="0" w:line="240" w:lineRule="auto"/>
    </w:pPr>
    <w:rPr>
      <w:sz w:val="24"/>
      <w:szCs w:val="24"/>
    </w:rPr>
  </w:style>
  <w:style w:type="paragraph" w:styleId="1">
    <w:name w:val="heading 1"/>
    <w:basedOn w:val="a"/>
    <w:next w:val="a"/>
    <w:link w:val="10"/>
    <w:uiPriority w:val="9"/>
    <w:qFormat/>
    <w:rsid w:val="00BF6F5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F6F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F6F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F6F50"/>
    <w:pPr>
      <w:keepNext/>
      <w:spacing w:before="240" w:after="60"/>
      <w:outlineLvl w:val="3"/>
    </w:pPr>
    <w:rPr>
      <w:b/>
      <w:bCs/>
      <w:sz w:val="28"/>
      <w:szCs w:val="28"/>
    </w:rPr>
  </w:style>
  <w:style w:type="paragraph" w:styleId="5">
    <w:name w:val="heading 5"/>
    <w:basedOn w:val="a"/>
    <w:next w:val="a"/>
    <w:link w:val="50"/>
    <w:uiPriority w:val="9"/>
    <w:unhideWhenUsed/>
    <w:qFormat/>
    <w:rsid w:val="00BF6F50"/>
    <w:pPr>
      <w:spacing w:before="240" w:after="60"/>
      <w:outlineLvl w:val="4"/>
    </w:pPr>
    <w:rPr>
      <w:b/>
      <w:bCs/>
      <w:i/>
      <w:iCs/>
      <w:sz w:val="26"/>
      <w:szCs w:val="26"/>
    </w:rPr>
  </w:style>
  <w:style w:type="paragraph" w:styleId="6">
    <w:name w:val="heading 6"/>
    <w:basedOn w:val="a"/>
    <w:next w:val="a"/>
    <w:link w:val="60"/>
    <w:uiPriority w:val="9"/>
    <w:unhideWhenUsed/>
    <w:qFormat/>
    <w:rsid w:val="00BF6F50"/>
    <w:pPr>
      <w:spacing w:before="240" w:after="60"/>
      <w:outlineLvl w:val="5"/>
    </w:pPr>
    <w:rPr>
      <w:b/>
      <w:bCs/>
      <w:sz w:val="22"/>
      <w:szCs w:val="22"/>
    </w:rPr>
  </w:style>
  <w:style w:type="paragraph" w:styleId="7">
    <w:name w:val="heading 7"/>
    <w:basedOn w:val="a"/>
    <w:next w:val="a"/>
    <w:link w:val="70"/>
    <w:uiPriority w:val="9"/>
    <w:unhideWhenUsed/>
    <w:qFormat/>
    <w:rsid w:val="00BF6F50"/>
    <w:pPr>
      <w:spacing w:before="240" w:after="60"/>
      <w:outlineLvl w:val="6"/>
    </w:pPr>
  </w:style>
  <w:style w:type="paragraph" w:styleId="8">
    <w:name w:val="heading 8"/>
    <w:basedOn w:val="a"/>
    <w:next w:val="a"/>
    <w:link w:val="80"/>
    <w:uiPriority w:val="9"/>
    <w:unhideWhenUsed/>
    <w:qFormat/>
    <w:rsid w:val="00BF6F50"/>
    <w:pPr>
      <w:spacing w:before="240" w:after="60"/>
      <w:outlineLvl w:val="7"/>
    </w:pPr>
    <w:rPr>
      <w:i/>
      <w:iCs/>
    </w:rPr>
  </w:style>
  <w:style w:type="paragraph" w:styleId="9">
    <w:name w:val="heading 9"/>
    <w:basedOn w:val="a"/>
    <w:next w:val="a"/>
    <w:link w:val="90"/>
    <w:uiPriority w:val="9"/>
    <w:unhideWhenUsed/>
    <w:qFormat/>
    <w:rsid w:val="00BF6F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637A9"/>
    <w:rPr>
      <w:rFonts w:ascii="Tahoma" w:hAnsi="Tahoma" w:cs="Tahoma"/>
      <w:sz w:val="16"/>
      <w:szCs w:val="16"/>
    </w:rPr>
  </w:style>
  <w:style w:type="character" w:customStyle="1" w:styleId="a4">
    <w:name w:val="Текст выноски Знак"/>
    <w:basedOn w:val="a0"/>
    <w:link w:val="a3"/>
    <w:uiPriority w:val="99"/>
    <w:rsid w:val="007637A9"/>
    <w:rPr>
      <w:rFonts w:ascii="Tahoma" w:hAnsi="Tahoma" w:cs="Tahoma"/>
      <w:sz w:val="16"/>
      <w:szCs w:val="16"/>
    </w:rPr>
  </w:style>
  <w:style w:type="table" w:styleId="a5">
    <w:name w:val="Table Grid"/>
    <w:basedOn w:val="a1"/>
    <w:uiPriority w:val="59"/>
    <w:rsid w:val="00763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aliases w:val="Верхний колонтитул1"/>
    <w:basedOn w:val="a"/>
    <w:link w:val="a7"/>
    <w:unhideWhenUsed/>
    <w:rsid w:val="007637A9"/>
    <w:pPr>
      <w:tabs>
        <w:tab w:val="center" w:pos="4677"/>
        <w:tab w:val="right" w:pos="9355"/>
      </w:tabs>
    </w:pPr>
  </w:style>
  <w:style w:type="character" w:customStyle="1" w:styleId="a7">
    <w:name w:val="Верхний колонтитул Знак"/>
    <w:aliases w:val="Верхний колонтитул1 Знак"/>
    <w:basedOn w:val="a0"/>
    <w:link w:val="a6"/>
    <w:rsid w:val="007637A9"/>
  </w:style>
  <w:style w:type="paragraph" w:styleId="a8">
    <w:name w:val="footer"/>
    <w:basedOn w:val="a"/>
    <w:link w:val="a9"/>
    <w:uiPriority w:val="99"/>
    <w:unhideWhenUsed/>
    <w:rsid w:val="007637A9"/>
    <w:pPr>
      <w:tabs>
        <w:tab w:val="center" w:pos="4677"/>
        <w:tab w:val="right" w:pos="9355"/>
      </w:tabs>
    </w:pPr>
  </w:style>
  <w:style w:type="character" w:customStyle="1" w:styleId="a9">
    <w:name w:val="Нижний колонтитул Знак"/>
    <w:basedOn w:val="a0"/>
    <w:link w:val="a8"/>
    <w:uiPriority w:val="99"/>
    <w:rsid w:val="007637A9"/>
  </w:style>
  <w:style w:type="character" w:styleId="aa">
    <w:name w:val="Hyperlink"/>
    <w:basedOn w:val="a0"/>
    <w:uiPriority w:val="99"/>
    <w:unhideWhenUsed/>
    <w:rsid w:val="00B20D19"/>
    <w:rPr>
      <w:color w:val="0000FF" w:themeColor="hyperlink"/>
      <w:u w:val="single"/>
    </w:rPr>
  </w:style>
  <w:style w:type="character" w:customStyle="1" w:styleId="ab">
    <w:name w:val="Цветовое выделение"/>
    <w:uiPriority w:val="99"/>
    <w:rsid w:val="0074081A"/>
    <w:rPr>
      <w:b/>
      <w:color w:val="000080"/>
      <w:sz w:val="20"/>
    </w:rPr>
  </w:style>
  <w:style w:type="paragraph" w:customStyle="1" w:styleId="ac">
    <w:name w:val="Таблицы (моноширинный)"/>
    <w:basedOn w:val="a"/>
    <w:next w:val="a"/>
    <w:uiPriority w:val="99"/>
    <w:rsid w:val="0074081A"/>
    <w:pPr>
      <w:widowControl w:val="0"/>
      <w:autoSpaceDE w:val="0"/>
      <w:autoSpaceDN w:val="0"/>
      <w:adjustRightInd w:val="0"/>
      <w:jc w:val="both"/>
    </w:pPr>
    <w:rPr>
      <w:rFonts w:ascii="Courier New" w:eastAsia="Times New Roman" w:hAnsi="Courier New" w:cs="Courier New"/>
      <w:sz w:val="20"/>
      <w:szCs w:val="20"/>
    </w:rPr>
  </w:style>
  <w:style w:type="paragraph" w:styleId="ad">
    <w:name w:val="List Paragraph"/>
    <w:basedOn w:val="a"/>
    <w:uiPriority w:val="34"/>
    <w:qFormat/>
    <w:rsid w:val="00BF6F50"/>
    <w:pPr>
      <w:ind w:left="720"/>
      <w:contextualSpacing/>
    </w:pPr>
  </w:style>
  <w:style w:type="character" w:customStyle="1" w:styleId="10">
    <w:name w:val="Заголовок 1 Знак"/>
    <w:basedOn w:val="a0"/>
    <w:link w:val="1"/>
    <w:uiPriority w:val="9"/>
    <w:rsid w:val="00BF6F5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F6F5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F6F50"/>
    <w:rPr>
      <w:rFonts w:asciiTheme="majorHAnsi" w:eastAsiaTheme="majorEastAsia" w:hAnsiTheme="majorHAnsi"/>
      <w:b/>
      <w:bCs/>
      <w:sz w:val="26"/>
      <w:szCs w:val="26"/>
    </w:rPr>
  </w:style>
  <w:style w:type="character" w:customStyle="1" w:styleId="40">
    <w:name w:val="Заголовок 4 Знак"/>
    <w:basedOn w:val="a0"/>
    <w:link w:val="4"/>
    <w:uiPriority w:val="9"/>
    <w:rsid w:val="00BF6F50"/>
    <w:rPr>
      <w:b/>
      <w:bCs/>
      <w:sz w:val="28"/>
      <w:szCs w:val="28"/>
    </w:rPr>
  </w:style>
  <w:style w:type="character" w:customStyle="1" w:styleId="50">
    <w:name w:val="Заголовок 5 Знак"/>
    <w:basedOn w:val="a0"/>
    <w:link w:val="5"/>
    <w:uiPriority w:val="9"/>
    <w:rsid w:val="00BF6F50"/>
    <w:rPr>
      <w:b/>
      <w:bCs/>
      <w:i/>
      <w:iCs/>
      <w:sz w:val="26"/>
      <w:szCs w:val="26"/>
    </w:rPr>
  </w:style>
  <w:style w:type="character" w:customStyle="1" w:styleId="60">
    <w:name w:val="Заголовок 6 Знак"/>
    <w:basedOn w:val="a0"/>
    <w:link w:val="6"/>
    <w:uiPriority w:val="9"/>
    <w:rsid w:val="00BF6F50"/>
    <w:rPr>
      <w:b/>
      <w:bCs/>
    </w:rPr>
  </w:style>
  <w:style w:type="character" w:customStyle="1" w:styleId="70">
    <w:name w:val="Заголовок 7 Знак"/>
    <w:basedOn w:val="a0"/>
    <w:link w:val="7"/>
    <w:uiPriority w:val="9"/>
    <w:rsid w:val="00BF6F50"/>
    <w:rPr>
      <w:sz w:val="24"/>
      <w:szCs w:val="24"/>
    </w:rPr>
  </w:style>
  <w:style w:type="character" w:customStyle="1" w:styleId="80">
    <w:name w:val="Заголовок 8 Знак"/>
    <w:basedOn w:val="a0"/>
    <w:link w:val="8"/>
    <w:uiPriority w:val="9"/>
    <w:rsid w:val="00BF6F50"/>
    <w:rPr>
      <w:i/>
      <w:iCs/>
      <w:sz w:val="24"/>
      <w:szCs w:val="24"/>
    </w:rPr>
  </w:style>
  <w:style w:type="character" w:customStyle="1" w:styleId="90">
    <w:name w:val="Заголовок 9 Знак"/>
    <w:basedOn w:val="a0"/>
    <w:link w:val="9"/>
    <w:uiPriority w:val="9"/>
    <w:rsid w:val="00BF6F50"/>
    <w:rPr>
      <w:rFonts w:asciiTheme="majorHAnsi" w:eastAsiaTheme="majorEastAsia" w:hAnsiTheme="majorHAnsi"/>
    </w:rPr>
  </w:style>
  <w:style w:type="numbering" w:customStyle="1" w:styleId="11">
    <w:name w:val="Нет списка1"/>
    <w:next w:val="a2"/>
    <w:semiHidden/>
    <w:rsid w:val="005576E7"/>
  </w:style>
  <w:style w:type="paragraph" w:customStyle="1" w:styleId="ae">
    <w:name w:val="Заголовок к тексту"/>
    <w:basedOn w:val="a"/>
    <w:next w:val="af"/>
    <w:rsid w:val="005576E7"/>
    <w:pPr>
      <w:suppressAutoHyphens/>
      <w:spacing w:after="480" w:line="240" w:lineRule="exact"/>
    </w:pPr>
    <w:rPr>
      <w:rFonts w:ascii="Times New Roman" w:eastAsia="Times New Roman" w:hAnsi="Times New Roman"/>
      <w:b/>
      <w:sz w:val="28"/>
      <w:szCs w:val="20"/>
    </w:rPr>
  </w:style>
  <w:style w:type="paragraph" w:styleId="af">
    <w:name w:val="Body Text"/>
    <w:basedOn w:val="a"/>
    <w:link w:val="af0"/>
    <w:uiPriority w:val="99"/>
    <w:rsid w:val="005576E7"/>
    <w:pPr>
      <w:spacing w:after="120"/>
    </w:pPr>
    <w:rPr>
      <w:rFonts w:ascii="Times New Roman" w:eastAsia="Times New Roman" w:hAnsi="Times New Roman"/>
    </w:rPr>
  </w:style>
  <w:style w:type="character" w:customStyle="1" w:styleId="af0">
    <w:name w:val="Основной текст Знак"/>
    <w:basedOn w:val="a0"/>
    <w:link w:val="af"/>
    <w:uiPriority w:val="99"/>
    <w:rsid w:val="005576E7"/>
    <w:rPr>
      <w:rFonts w:ascii="Times New Roman" w:eastAsia="Times New Roman" w:hAnsi="Times New Roman" w:cs="Times New Roman"/>
      <w:sz w:val="24"/>
      <w:szCs w:val="24"/>
    </w:rPr>
  </w:style>
  <w:style w:type="paragraph" w:customStyle="1" w:styleId="af1">
    <w:name w:val="Адресат"/>
    <w:basedOn w:val="a"/>
    <w:rsid w:val="005576E7"/>
    <w:pPr>
      <w:suppressAutoHyphens/>
      <w:spacing w:line="240" w:lineRule="exact"/>
    </w:pPr>
    <w:rPr>
      <w:rFonts w:ascii="Times New Roman" w:eastAsia="Times New Roman" w:hAnsi="Times New Roman"/>
      <w:sz w:val="28"/>
      <w:szCs w:val="20"/>
    </w:rPr>
  </w:style>
  <w:style w:type="paragraph" w:customStyle="1" w:styleId="af2">
    <w:name w:val="Исполнитель"/>
    <w:basedOn w:val="af"/>
    <w:rsid w:val="005576E7"/>
    <w:pPr>
      <w:suppressAutoHyphens/>
      <w:spacing w:line="240" w:lineRule="exact"/>
    </w:pPr>
    <w:rPr>
      <w:szCs w:val="20"/>
    </w:rPr>
  </w:style>
  <w:style w:type="character" w:styleId="af3">
    <w:name w:val="page number"/>
    <w:uiPriority w:val="99"/>
    <w:rsid w:val="005576E7"/>
  </w:style>
  <w:style w:type="paragraph" w:styleId="af4">
    <w:name w:val="No Spacing"/>
    <w:basedOn w:val="a"/>
    <w:link w:val="af5"/>
    <w:uiPriority w:val="1"/>
    <w:qFormat/>
    <w:rsid w:val="00BF6F50"/>
    <w:rPr>
      <w:szCs w:val="32"/>
    </w:rPr>
  </w:style>
  <w:style w:type="paragraph" w:customStyle="1" w:styleId="af6">
    <w:name w:val="регистрационные поля"/>
    <w:basedOn w:val="a"/>
    <w:rsid w:val="005576E7"/>
    <w:pPr>
      <w:spacing w:line="240" w:lineRule="exact"/>
      <w:jc w:val="center"/>
    </w:pPr>
    <w:rPr>
      <w:rFonts w:ascii="Times New Roman" w:eastAsia="Times New Roman" w:hAnsi="Times New Roman"/>
      <w:sz w:val="28"/>
      <w:szCs w:val="20"/>
    </w:rPr>
  </w:style>
  <w:style w:type="paragraph" w:customStyle="1" w:styleId="af7">
    <w:name w:val="Регистр"/>
    <w:rsid w:val="005576E7"/>
    <w:pPr>
      <w:spacing w:after="0" w:line="240" w:lineRule="auto"/>
    </w:pPr>
    <w:rPr>
      <w:rFonts w:ascii="Times New Roman" w:eastAsia="Times New Roman" w:hAnsi="Times New Roman"/>
      <w:sz w:val="28"/>
      <w:szCs w:val="20"/>
    </w:rPr>
  </w:style>
  <w:style w:type="numbering" w:customStyle="1" w:styleId="110">
    <w:name w:val="Нет списка11"/>
    <w:next w:val="a2"/>
    <w:uiPriority w:val="99"/>
    <w:semiHidden/>
    <w:unhideWhenUsed/>
    <w:rsid w:val="005576E7"/>
  </w:style>
  <w:style w:type="paragraph" w:customStyle="1" w:styleId="af8">
    <w:name w:val="Раздел"/>
    <w:basedOn w:val="a"/>
    <w:rsid w:val="005576E7"/>
    <w:pPr>
      <w:spacing w:line="360" w:lineRule="auto"/>
      <w:jc w:val="center"/>
    </w:pPr>
    <w:rPr>
      <w:rFonts w:ascii="Arial" w:eastAsia="Times New Roman" w:hAnsi="Arial"/>
      <w:caps/>
      <w:szCs w:val="20"/>
    </w:rPr>
  </w:style>
  <w:style w:type="paragraph" w:styleId="af9">
    <w:name w:val="Title"/>
    <w:basedOn w:val="a"/>
    <w:next w:val="a"/>
    <w:link w:val="afa"/>
    <w:uiPriority w:val="10"/>
    <w:qFormat/>
    <w:rsid w:val="00BF6F50"/>
    <w:pPr>
      <w:spacing w:before="240" w:after="60"/>
      <w:jc w:val="center"/>
      <w:outlineLvl w:val="0"/>
    </w:pPr>
    <w:rPr>
      <w:rFonts w:asciiTheme="majorHAnsi" w:eastAsiaTheme="majorEastAsia" w:hAnsiTheme="majorHAnsi"/>
      <w:b/>
      <w:bCs/>
      <w:kern w:val="28"/>
      <w:sz w:val="32"/>
      <w:szCs w:val="32"/>
    </w:rPr>
  </w:style>
  <w:style w:type="character" w:customStyle="1" w:styleId="afa">
    <w:name w:val="Название Знак"/>
    <w:basedOn w:val="a0"/>
    <w:link w:val="af9"/>
    <w:uiPriority w:val="10"/>
    <w:rsid w:val="00BF6F50"/>
    <w:rPr>
      <w:rFonts w:asciiTheme="majorHAnsi" w:eastAsiaTheme="majorEastAsia" w:hAnsiTheme="majorHAnsi"/>
      <w:b/>
      <w:bCs/>
      <w:kern w:val="28"/>
      <w:sz w:val="32"/>
      <w:szCs w:val="32"/>
    </w:rPr>
  </w:style>
  <w:style w:type="paragraph" w:styleId="afb">
    <w:name w:val="Plain Text"/>
    <w:basedOn w:val="a"/>
    <w:link w:val="afc"/>
    <w:uiPriority w:val="99"/>
    <w:rsid w:val="005576E7"/>
    <w:pPr>
      <w:spacing w:line="360" w:lineRule="auto"/>
      <w:ind w:firstLine="709"/>
      <w:jc w:val="both"/>
    </w:pPr>
    <w:rPr>
      <w:rFonts w:ascii="Arial" w:eastAsia="Times New Roman" w:hAnsi="Arial"/>
      <w:szCs w:val="20"/>
    </w:rPr>
  </w:style>
  <w:style w:type="character" w:customStyle="1" w:styleId="afc">
    <w:name w:val="Текст Знак"/>
    <w:basedOn w:val="a0"/>
    <w:link w:val="afb"/>
    <w:uiPriority w:val="99"/>
    <w:rsid w:val="005576E7"/>
    <w:rPr>
      <w:rFonts w:ascii="Arial" w:eastAsia="Times New Roman" w:hAnsi="Arial" w:cs="Times New Roman"/>
      <w:sz w:val="24"/>
      <w:szCs w:val="20"/>
    </w:rPr>
  </w:style>
  <w:style w:type="table" w:customStyle="1" w:styleId="12">
    <w:name w:val="Сетка таблицы1"/>
    <w:basedOn w:val="a1"/>
    <w:next w:val="a5"/>
    <w:uiPriority w:val="99"/>
    <w:rsid w:val="005576E7"/>
    <w:pPr>
      <w:spacing w:after="0" w:line="240" w:lineRule="auto"/>
    </w:pPr>
    <w:rPr>
      <w:rFonts w:ascii="Times New Roman CYR" w:eastAsia="Times New Roman"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576E7"/>
    <w:pPr>
      <w:jc w:val="both"/>
    </w:pPr>
    <w:rPr>
      <w:rFonts w:ascii="Times New Roman" w:eastAsia="Times New Roman" w:hAnsi="Times New Roman"/>
      <w:szCs w:val="20"/>
    </w:rPr>
  </w:style>
  <w:style w:type="character" w:customStyle="1" w:styleId="22">
    <w:name w:val="Основной текст 2 Знак"/>
    <w:basedOn w:val="a0"/>
    <w:link w:val="21"/>
    <w:uiPriority w:val="99"/>
    <w:rsid w:val="005576E7"/>
    <w:rPr>
      <w:rFonts w:ascii="Times New Roman" w:eastAsia="Times New Roman" w:hAnsi="Times New Roman" w:cs="Times New Roman"/>
      <w:sz w:val="24"/>
      <w:szCs w:val="20"/>
    </w:rPr>
  </w:style>
  <w:style w:type="character" w:customStyle="1" w:styleId="mainbleck">
    <w:name w:val="main_bleck"/>
    <w:rsid w:val="005576E7"/>
    <w:rPr>
      <w:rFonts w:cs="Times New Roman"/>
    </w:rPr>
  </w:style>
  <w:style w:type="paragraph" w:styleId="31">
    <w:name w:val="Body Text Indent 3"/>
    <w:basedOn w:val="a"/>
    <w:link w:val="32"/>
    <w:uiPriority w:val="99"/>
    <w:rsid w:val="005576E7"/>
    <w:pPr>
      <w:spacing w:after="120"/>
      <w:ind w:left="283"/>
    </w:pPr>
    <w:rPr>
      <w:rFonts w:ascii="Times New Roman CYR" w:eastAsia="Times New Roman" w:hAnsi="Times New Roman CYR"/>
      <w:sz w:val="16"/>
      <w:szCs w:val="16"/>
    </w:rPr>
  </w:style>
  <w:style w:type="character" w:customStyle="1" w:styleId="32">
    <w:name w:val="Основной текст с отступом 3 Знак"/>
    <w:basedOn w:val="a0"/>
    <w:link w:val="31"/>
    <w:uiPriority w:val="99"/>
    <w:rsid w:val="005576E7"/>
    <w:rPr>
      <w:rFonts w:ascii="Times New Roman CYR" w:eastAsia="Times New Roman" w:hAnsi="Times New Roman CYR" w:cs="Times New Roman"/>
      <w:sz w:val="16"/>
      <w:szCs w:val="16"/>
    </w:rPr>
  </w:style>
  <w:style w:type="paragraph" w:styleId="afd">
    <w:name w:val="Body Text Indent"/>
    <w:basedOn w:val="a"/>
    <w:link w:val="afe"/>
    <w:uiPriority w:val="99"/>
    <w:rsid w:val="005576E7"/>
    <w:pPr>
      <w:spacing w:after="120"/>
      <w:ind w:left="283"/>
    </w:pPr>
    <w:rPr>
      <w:rFonts w:ascii="Times New Roman CYR" w:eastAsia="Times New Roman" w:hAnsi="Times New Roman CYR"/>
      <w:sz w:val="20"/>
      <w:szCs w:val="20"/>
    </w:rPr>
  </w:style>
  <w:style w:type="character" w:customStyle="1" w:styleId="afe">
    <w:name w:val="Основной текст с отступом Знак"/>
    <w:basedOn w:val="a0"/>
    <w:link w:val="afd"/>
    <w:uiPriority w:val="99"/>
    <w:rsid w:val="005576E7"/>
    <w:rPr>
      <w:rFonts w:ascii="Times New Roman CYR" w:eastAsia="Times New Roman" w:hAnsi="Times New Roman CYR" w:cs="Times New Roman"/>
      <w:sz w:val="20"/>
      <w:szCs w:val="20"/>
    </w:rPr>
  </w:style>
  <w:style w:type="paragraph" w:styleId="aff">
    <w:name w:val="Document Map"/>
    <w:basedOn w:val="a"/>
    <w:link w:val="aff0"/>
    <w:uiPriority w:val="99"/>
    <w:rsid w:val="005576E7"/>
    <w:rPr>
      <w:rFonts w:ascii="Tahoma" w:eastAsia="Times New Roman" w:hAnsi="Tahoma"/>
      <w:sz w:val="16"/>
      <w:szCs w:val="16"/>
    </w:rPr>
  </w:style>
  <w:style w:type="character" w:customStyle="1" w:styleId="aff0">
    <w:name w:val="Схема документа Знак"/>
    <w:basedOn w:val="a0"/>
    <w:link w:val="aff"/>
    <w:uiPriority w:val="99"/>
    <w:rsid w:val="005576E7"/>
    <w:rPr>
      <w:rFonts w:ascii="Tahoma" w:eastAsia="Times New Roman" w:hAnsi="Tahoma" w:cs="Times New Roman"/>
      <w:sz w:val="16"/>
      <w:szCs w:val="16"/>
    </w:rPr>
  </w:style>
  <w:style w:type="character" w:styleId="aff1">
    <w:name w:val="Emphasis"/>
    <w:basedOn w:val="a0"/>
    <w:uiPriority w:val="20"/>
    <w:qFormat/>
    <w:rsid w:val="00BF6F50"/>
    <w:rPr>
      <w:rFonts w:asciiTheme="minorHAnsi" w:hAnsiTheme="minorHAnsi"/>
      <w:b/>
      <w:i/>
      <w:iCs/>
    </w:rPr>
  </w:style>
  <w:style w:type="paragraph" w:styleId="23">
    <w:name w:val="Body Text Indent 2"/>
    <w:basedOn w:val="a"/>
    <w:link w:val="24"/>
    <w:uiPriority w:val="99"/>
    <w:rsid w:val="005576E7"/>
    <w:pPr>
      <w:spacing w:after="120" w:line="480" w:lineRule="auto"/>
      <w:ind w:left="283"/>
    </w:pPr>
    <w:rPr>
      <w:rFonts w:ascii="Times New Roman CYR" w:eastAsia="Times New Roman" w:hAnsi="Times New Roman CYR"/>
      <w:sz w:val="20"/>
      <w:szCs w:val="20"/>
    </w:rPr>
  </w:style>
  <w:style w:type="character" w:customStyle="1" w:styleId="24">
    <w:name w:val="Основной текст с отступом 2 Знак"/>
    <w:basedOn w:val="a0"/>
    <w:link w:val="23"/>
    <w:uiPriority w:val="99"/>
    <w:rsid w:val="005576E7"/>
    <w:rPr>
      <w:rFonts w:ascii="Times New Roman CYR" w:eastAsia="Times New Roman" w:hAnsi="Times New Roman CYR" w:cs="Times New Roman"/>
      <w:sz w:val="20"/>
      <w:szCs w:val="20"/>
    </w:rPr>
  </w:style>
  <w:style w:type="paragraph" w:styleId="aff2">
    <w:name w:val="Subtitle"/>
    <w:basedOn w:val="a"/>
    <w:next w:val="a"/>
    <w:link w:val="aff3"/>
    <w:uiPriority w:val="11"/>
    <w:qFormat/>
    <w:rsid w:val="00BF6F50"/>
    <w:pPr>
      <w:spacing w:after="60"/>
      <w:jc w:val="center"/>
      <w:outlineLvl w:val="1"/>
    </w:pPr>
    <w:rPr>
      <w:rFonts w:asciiTheme="majorHAnsi" w:eastAsiaTheme="majorEastAsia" w:hAnsiTheme="majorHAnsi"/>
    </w:rPr>
  </w:style>
  <w:style w:type="character" w:customStyle="1" w:styleId="aff3">
    <w:name w:val="Подзаголовок Знак"/>
    <w:basedOn w:val="a0"/>
    <w:link w:val="aff2"/>
    <w:uiPriority w:val="11"/>
    <w:rsid w:val="00BF6F50"/>
    <w:rPr>
      <w:rFonts w:asciiTheme="majorHAnsi" w:eastAsiaTheme="majorEastAsia" w:hAnsiTheme="majorHAnsi"/>
      <w:sz w:val="24"/>
      <w:szCs w:val="24"/>
    </w:rPr>
  </w:style>
  <w:style w:type="paragraph" w:styleId="aff4">
    <w:name w:val="caption"/>
    <w:aliases w:val="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Название объекта Знак1 Знак"/>
    <w:basedOn w:val="a"/>
    <w:link w:val="25"/>
    <w:uiPriority w:val="35"/>
    <w:rsid w:val="005576E7"/>
    <w:pPr>
      <w:ind w:left="567" w:hanging="567"/>
      <w:jc w:val="center"/>
    </w:pPr>
    <w:rPr>
      <w:rFonts w:ascii="ISOCPEUR" w:eastAsia="Times New Roman" w:hAnsi="ISOCPEUR"/>
      <w:b/>
      <w:i/>
      <w:szCs w:val="20"/>
    </w:rPr>
  </w:style>
  <w:style w:type="character" w:customStyle="1" w:styleId="25">
    <w:name w:val="Название объекта Знак2"/>
    <w:aliases w:val="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ink w:val="aff4"/>
    <w:uiPriority w:val="35"/>
    <w:locked/>
    <w:rsid w:val="005576E7"/>
    <w:rPr>
      <w:rFonts w:ascii="ISOCPEUR" w:eastAsia="Times New Roman" w:hAnsi="ISOCPEUR" w:cs="Times New Roman"/>
      <w:b/>
      <w:i/>
      <w:sz w:val="24"/>
      <w:szCs w:val="20"/>
    </w:rPr>
  </w:style>
  <w:style w:type="paragraph" w:customStyle="1" w:styleId="14125">
    <w:name w:val="Стиль 14 пт не курсив По ширине Первая строка:  1.25 см Междуст..."/>
    <w:basedOn w:val="a"/>
    <w:rsid w:val="005576E7"/>
    <w:pPr>
      <w:widowControl w:val="0"/>
      <w:autoSpaceDE w:val="0"/>
      <w:autoSpaceDN w:val="0"/>
      <w:adjustRightInd w:val="0"/>
      <w:spacing w:line="360" w:lineRule="auto"/>
      <w:ind w:firstLine="708"/>
      <w:jc w:val="both"/>
    </w:pPr>
    <w:rPr>
      <w:rFonts w:ascii="ISOCPEUR" w:eastAsia="Times New Roman" w:hAnsi="ISOCPEUR"/>
      <w:i/>
      <w:sz w:val="28"/>
      <w:szCs w:val="20"/>
    </w:rPr>
  </w:style>
  <w:style w:type="paragraph" w:customStyle="1" w:styleId="14">
    <w:name w:val="Стиль Основной текст с отступом + 14 пт не курсив Первая строка: ..."/>
    <w:basedOn w:val="afd"/>
    <w:rsid w:val="005576E7"/>
    <w:pPr>
      <w:spacing w:after="0" w:line="360" w:lineRule="auto"/>
      <w:ind w:left="0" w:firstLine="709"/>
      <w:jc w:val="both"/>
    </w:pPr>
    <w:rPr>
      <w:rFonts w:ascii="ISOCPEUR" w:hAnsi="ISOCPEUR"/>
      <w:i/>
      <w:sz w:val="28"/>
    </w:rPr>
  </w:style>
  <w:style w:type="character" w:styleId="aff5">
    <w:name w:val="Strong"/>
    <w:basedOn w:val="a0"/>
    <w:uiPriority w:val="22"/>
    <w:qFormat/>
    <w:rsid w:val="00BF6F50"/>
    <w:rPr>
      <w:b/>
      <w:bCs/>
    </w:rPr>
  </w:style>
  <w:style w:type="paragraph" w:customStyle="1" w:styleId="WW-">
    <w:name w:val="WW-Текст"/>
    <w:basedOn w:val="a"/>
    <w:rsid w:val="005576E7"/>
    <w:pPr>
      <w:suppressAutoHyphens/>
    </w:pPr>
    <w:rPr>
      <w:rFonts w:ascii="Courier New" w:eastAsia="Times New Roman" w:hAnsi="Courier New"/>
      <w:sz w:val="20"/>
      <w:szCs w:val="20"/>
      <w:lang w:eastAsia="ar-SA"/>
    </w:rPr>
  </w:style>
  <w:style w:type="paragraph" w:customStyle="1" w:styleId="aff6">
    <w:name w:val="Содержимое таблицы"/>
    <w:basedOn w:val="a"/>
    <w:rsid w:val="005576E7"/>
    <w:pPr>
      <w:widowControl w:val="0"/>
      <w:suppressLineNumbers/>
      <w:suppressAutoHyphens/>
      <w:jc w:val="center"/>
    </w:pPr>
    <w:rPr>
      <w:rFonts w:ascii="Arial" w:eastAsia="Times New Roman" w:hAnsi="Arial"/>
      <w:i/>
      <w:kern w:val="1"/>
      <w:sz w:val="20"/>
    </w:rPr>
  </w:style>
  <w:style w:type="paragraph" w:customStyle="1" w:styleId="Iauiue">
    <w:name w:val="Iau?iue"/>
    <w:rsid w:val="005576E7"/>
    <w:pPr>
      <w:spacing w:after="0" w:line="240" w:lineRule="auto"/>
    </w:pPr>
    <w:rPr>
      <w:rFonts w:ascii="Times New Roman" w:eastAsia="Times New Roman" w:hAnsi="Times New Roman"/>
      <w:sz w:val="24"/>
      <w:szCs w:val="20"/>
    </w:rPr>
  </w:style>
  <w:style w:type="paragraph" w:customStyle="1" w:styleId="Tworddate">
    <w:name w:val="Tword_date"/>
    <w:basedOn w:val="a"/>
    <w:rsid w:val="005576E7"/>
    <w:pPr>
      <w:jc w:val="center"/>
    </w:pPr>
    <w:rPr>
      <w:rFonts w:ascii="ISOCPEUR" w:eastAsia="Times New Roman" w:hAnsi="ISOCPEUR"/>
      <w:sz w:val="16"/>
    </w:rPr>
  </w:style>
  <w:style w:type="paragraph" w:styleId="aff7">
    <w:name w:val="Normal (Web)"/>
    <w:basedOn w:val="a"/>
    <w:uiPriority w:val="99"/>
    <w:unhideWhenUsed/>
    <w:rsid w:val="005576E7"/>
    <w:pPr>
      <w:spacing w:before="100" w:beforeAutospacing="1" w:after="100" w:afterAutospacing="1"/>
    </w:pPr>
    <w:rPr>
      <w:rFonts w:ascii="Times New Roman" w:eastAsia="Times New Roman" w:hAnsi="Times New Roman"/>
    </w:rPr>
  </w:style>
  <w:style w:type="paragraph" w:customStyle="1" w:styleId="Twordnormal">
    <w:name w:val="Tword_normal"/>
    <w:basedOn w:val="a"/>
    <w:link w:val="Twordnormal0"/>
    <w:rsid w:val="005576E7"/>
    <w:pPr>
      <w:ind w:firstLine="709"/>
      <w:jc w:val="both"/>
    </w:pPr>
    <w:rPr>
      <w:rFonts w:ascii="ISOCPEUR" w:eastAsia="Times New Roman" w:hAnsi="ISOCPEUR"/>
      <w:sz w:val="28"/>
    </w:rPr>
  </w:style>
  <w:style w:type="character" w:customStyle="1" w:styleId="Twordnormal0">
    <w:name w:val="Tword_normal Знак"/>
    <w:link w:val="Twordnormal"/>
    <w:locked/>
    <w:rsid w:val="005576E7"/>
    <w:rPr>
      <w:rFonts w:ascii="ISOCPEUR" w:eastAsia="Times New Roman" w:hAnsi="ISOCPEUR" w:cs="Times New Roman"/>
      <w:sz w:val="28"/>
      <w:szCs w:val="24"/>
    </w:rPr>
  </w:style>
  <w:style w:type="paragraph" w:customStyle="1" w:styleId="Twordfirm">
    <w:name w:val="Tword_firm"/>
    <w:basedOn w:val="a"/>
    <w:link w:val="TwordfirmCharChar"/>
    <w:rsid w:val="005576E7"/>
    <w:pPr>
      <w:jc w:val="center"/>
    </w:pPr>
    <w:rPr>
      <w:rFonts w:ascii="ISOCPEUR" w:eastAsia="Times New Roman" w:hAnsi="ISOCPEUR"/>
    </w:rPr>
  </w:style>
  <w:style w:type="character" w:customStyle="1" w:styleId="TwordfirmCharChar">
    <w:name w:val="Tword_firm Char Char"/>
    <w:link w:val="Twordfirm"/>
    <w:locked/>
    <w:rsid w:val="005576E7"/>
    <w:rPr>
      <w:rFonts w:ascii="ISOCPEUR" w:eastAsia="Times New Roman" w:hAnsi="ISOCPEUR" w:cs="Times New Roman"/>
      <w:sz w:val="24"/>
      <w:szCs w:val="24"/>
    </w:rPr>
  </w:style>
  <w:style w:type="paragraph" w:customStyle="1" w:styleId="ConsPlusNormal">
    <w:name w:val="ConsPlusNormal"/>
    <w:link w:val="ConsPlusNormal0"/>
    <w:rsid w:val="005576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5576E7"/>
    <w:rPr>
      <w:rFonts w:ascii="Arial" w:eastAsia="Times New Roman" w:hAnsi="Arial" w:cs="Arial"/>
      <w:sz w:val="20"/>
      <w:szCs w:val="20"/>
    </w:rPr>
  </w:style>
  <w:style w:type="character" w:customStyle="1" w:styleId="apple-converted-space">
    <w:name w:val="apple-converted-space"/>
    <w:rsid w:val="005576E7"/>
    <w:rPr>
      <w:rFonts w:cs="Times New Roman"/>
    </w:rPr>
  </w:style>
  <w:style w:type="paragraph" w:customStyle="1" w:styleId="Default">
    <w:name w:val="Default"/>
    <w:rsid w:val="005576E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
    <w:name w:val="Heading"/>
    <w:uiPriority w:val="99"/>
    <w:rsid w:val="005576E7"/>
    <w:pPr>
      <w:widowControl w:val="0"/>
      <w:autoSpaceDE w:val="0"/>
      <w:autoSpaceDN w:val="0"/>
      <w:adjustRightInd w:val="0"/>
      <w:spacing w:after="0" w:line="240" w:lineRule="auto"/>
    </w:pPr>
    <w:rPr>
      <w:rFonts w:ascii="Arial" w:eastAsia="Times New Roman" w:hAnsi="Arial" w:cs="Arial"/>
      <w:b/>
      <w:bCs/>
    </w:rPr>
  </w:style>
  <w:style w:type="character" w:customStyle="1" w:styleId="aff8">
    <w:name w:val="Гипертекстовая ссылка"/>
    <w:uiPriority w:val="99"/>
    <w:rsid w:val="005576E7"/>
    <w:rPr>
      <w:rFonts w:cs="Times New Roman"/>
      <w:b/>
      <w:bCs/>
      <w:color w:val="008000"/>
      <w:sz w:val="20"/>
      <w:szCs w:val="20"/>
      <w:u w:val="single"/>
    </w:rPr>
  </w:style>
  <w:style w:type="paragraph" w:customStyle="1" w:styleId="Style32">
    <w:name w:val="Style32"/>
    <w:basedOn w:val="a"/>
    <w:uiPriority w:val="99"/>
    <w:rsid w:val="005576E7"/>
    <w:pPr>
      <w:widowControl w:val="0"/>
      <w:autoSpaceDE w:val="0"/>
      <w:autoSpaceDN w:val="0"/>
      <w:adjustRightInd w:val="0"/>
      <w:spacing w:line="278" w:lineRule="exact"/>
      <w:ind w:firstLine="538"/>
      <w:jc w:val="both"/>
    </w:pPr>
    <w:rPr>
      <w:rFonts w:ascii="Times New Roman" w:eastAsia="Times New Roman" w:hAnsi="Times New Roman"/>
    </w:rPr>
  </w:style>
  <w:style w:type="paragraph" w:customStyle="1" w:styleId="u">
    <w:name w:val="u"/>
    <w:basedOn w:val="a"/>
    <w:rsid w:val="005576E7"/>
    <w:pPr>
      <w:spacing w:before="100" w:beforeAutospacing="1" w:after="100" w:afterAutospacing="1"/>
    </w:pPr>
    <w:rPr>
      <w:rFonts w:ascii="Times New Roman" w:eastAsia="Times New Roman" w:hAnsi="Times New Roman"/>
    </w:rPr>
  </w:style>
  <w:style w:type="paragraph" w:customStyle="1" w:styleId="uni">
    <w:name w:val="uni"/>
    <w:basedOn w:val="a"/>
    <w:rsid w:val="005576E7"/>
    <w:pPr>
      <w:spacing w:before="100" w:beforeAutospacing="1" w:after="100" w:afterAutospacing="1"/>
    </w:pPr>
    <w:rPr>
      <w:rFonts w:ascii="Times New Roman" w:eastAsia="Times New Roman" w:hAnsi="Times New Roman"/>
    </w:rPr>
  </w:style>
  <w:style w:type="paragraph" w:customStyle="1" w:styleId="unip">
    <w:name w:val="unip"/>
    <w:basedOn w:val="a"/>
    <w:rsid w:val="005576E7"/>
    <w:pPr>
      <w:spacing w:before="100" w:beforeAutospacing="1" w:after="100" w:afterAutospacing="1"/>
    </w:pPr>
    <w:rPr>
      <w:rFonts w:ascii="Times New Roman" w:eastAsia="Times New Roman" w:hAnsi="Times New Roman"/>
    </w:rPr>
  </w:style>
  <w:style w:type="paragraph" w:customStyle="1" w:styleId="13">
    <w:name w:val="Заголовок1"/>
    <w:basedOn w:val="a"/>
    <w:next w:val="af"/>
    <w:rsid w:val="005576E7"/>
    <w:pPr>
      <w:keepNext/>
      <w:widowControl w:val="0"/>
      <w:suppressAutoHyphens/>
      <w:spacing w:before="240" w:after="120"/>
    </w:pPr>
    <w:rPr>
      <w:rFonts w:ascii="Arial" w:eastAsia="SimSun" w:hAnsi="Arial" w:cs="Tahoma"/>
      <w:kern w:val="1"/>
      <w:sz w:val="28"/>
      <w:szCs w:val="28"/>
      <w:lang w:eastAsia="hi-IN" w:bidi="hi-IN"/>
    </w:rPr>
  </w:style>
  <w:style w:type="character" w:customStyle="1" w:styleId="33">
    <w:name w:val="Основной текст (3)_"/>
    <w:link w:val="34"/>
    <w:uiPriority w:val="99"/>
    <w:locked/>
    <w:rsid w:val="005576E7"/>
    <w:rPr>
      <w:rFonts w:ascii="Arial" w:hAnsi="Arial"/>
      <w:sz w:val="16"/>
      <w:shd w:val="clear" w:color="auto" w:fill="FFFFFF"/>
    </w:rPr>
  </w:style>
  <w:style w:type="paragraph" w:customStyle="1" w:styleId="34">
    <w:name w:val="Основной текст (3)"/>
    <w:basedOn w:val="a"/>
    <w:link w:val="33"/>
    <w:uiPriority w:val="99"/>
    <w:rsid w:val="005576E7"/>
    <w:pPr>
      <w:shd w:val="clear" w:color="auto" w:fill="FFFFFF"/>
      <w:spacing w:before="240" w:after="600" w:line="206" w:lineRule="exact"/>
    </w:pPr>
    <w:rPr>
      <w:rFonts w:ascii="Arial" w:hAnsi="Arial"/>
      <w:sz w:val="16"/>
      <w:shd w:val="clear" w:color="auto" w:fill="FFFFFF"/>
    </w:rPr>
  </w:style>
  <w:style w:type="paragraph" w:customStyle="1" w:styleId="ConsNonformat">
    <w:name w:val="ConsNonformat"/>
    <w:uiPriority w:val="99"/>
    <w:rsid w:val="005576E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uiPriority w:val="99"/>
    <w:rsid w:val="005576E7"/>
    <w:pPr>
      <w:widowControl w:val="0"/>
      <w:spacing w:after="0" w:line="240" w:lineRule="auto"/>
      <w:ind w:firstLine="720"/>
    </w:pPr>
    <w:rPr>
      <w:rFonts w:ascii="Consultant" w:eastAsia="Times New Roman" w:hAnsi="Consultant"/>
    </w:rPr>
  </w:style>
  <w:style w:type="character" w:customStyle="1" w:styleId="ConsNormal0">
    <w:name w:val="ConsNormal Знак"/>
    <w:link w:val="ConsNormal"/>
    <w:uiPriority w:val="99"/>
    <w:locked/>
    <w:rsid w:val="005576E7"/>
    <w:rPr>
      <w:rFonts w:ascii="Consultant" w:eastAsia="Times New Roman" w:hAnsi="Consultant" w:cs="Times New Roman"/>
    </w:rPr>
  </w:style>
  <w:style w:type="paragraph" w:customStyle="1" w:styleId="ConsPlusNonformat">
    <w:name w:val="ConsPlusNonformat"/>
    <w:uiPriority w:val="99"/>
    <w:rsid w:val="005576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ertext">
    <w:name w:val="headertext"/>
    <w:basedOn w:val="a"/>
    <w:rsid w:val="005576E7"/>
    <w:pPr>
      <w:spacing w:before="100" w:beforeAutospacing="1" w:after="100" w:afterAutospacing="1"/>
    </w:pPr>
    <w:rPr>
      <w:rFonts w:ascii="Times New Roman" w:eastAsia="Times New Roman" w:hAnsi="Times New Roman"/>
    </w:rPr>
  </w:style>
  <w:style w:type="paragraph" w:customStyle="1" w:styleId="formattext">
    <w:name w:val="formattext"/>
    <w:basedOn w:val="a"/>
    <w:rsid w:val="005576E7"/>
    <w:pPr>
      <w:spacing w:before="100" w:beforeAutospacing="1" w:after="100" w:afterAutospacing="1"/>
    </w:pPr>
    <w:rPr>
      <w:rFonts w:ascii="Times New Roman" w:eastAsia="Times New Roman" w:hAnsi="Times New Roman"/>
    </w:rPr>
  </w:style>
  <w:style w:type="paragraph" w:customStyle="1" w:styleId="Standard">
    <w:name w:val="Standard"/>
    <w:rsid w:val="005576E7"/>
    <w:pPr>
      <w:suppressAutoHyphens/>
      <w:spacing w:after="0" w:line="240" w:lineRule="auto"/>
      <w:textAlignment w:val="baseline"/>
    </w:pPr>
    <w:rPr>
      <w:rFonts w:ascii="Times New Roman" w:eastAsia="Times New Roman" w:hAnsi="Times New Roman"/>
      <w:kern w:val="1"/>
      <w:sz w:val="24"/>
      <w:szCs w:val="24"/>
      <w:lang w:eastAsia="zh-CN"/>
    </w:rPr>
  </w:style>
  <w:style w:type="paragraph" w:customStyle="1" w:styleId="1KGK9">
    <w:name w:val="1KG=K9"/>
    <w:rsid w:val="005576E7"/>
    <w:pPr>
      <w:suppressAutoHyphens/>
      <w:spacing w:after="0" w:line="240" w:lineRule="auto"/>
      <w:textAlignment w:val="baseline"/>
    </w:pPr>
    <w:rPr>
      <w:rFonts w:ascii="MS Sans Serif" w:eastAsia="Times New Roman" w:hAnsi="MS Sans Serif"/>
      <w:kern w:val="1"/>
      <w:sz w:val="24"/>
      <w:szCs w:val="20"/>
      <w:lang w:eastAsia="zh-CN"/>
    </w:rPr>
  </w:style>
  <w:style w:type="paragraph" w:customStyle="1" w:styleId="aff9">
    <w:name w:val="текст_реф_ау"/>
    <w:basedOn w:val="a"/>
    <w:rsid w:val="005576E7"/>
    <w:pPr>
      <w:spacing w:line="312" w:lineRule="auto"/>
      <w:ind w:firstLine="720"/>
      <w:jc w:val="both"/>
    </w:pPr>
    <w:rPr>
      <w:rFonts w:ascii="Times New Roman" w:eastAsia="Times New Roman" w:hAnsi="Times New Roman"/>
      <w:spacing w:val="-2"/>
      <w:sz w:val="28"/>
      <w:szCs w:val="20"/>
    </w:rPr>
  </w:style>
  <w:style w:type="paragraph" w:styleId="15">
    <w:name w:val="toc 1"/>
    <w:basedOn w:val="a"/>
    <w:next w:val="a"/>
    <w:autoRedefine/>
    <w:uiPriority w:val="39"/>
    <w:rsid w:val="005576E7"/>
    <w:pPr>
      <w:tabs>
        <w:tab w:val="left" w:pos="1200"/>
        <w:tab w:val="right" w:leader="dot" w:pos="9628"/>
      </w:tabs>
      <w:spacing w:before="120" w:after="120"/>
      <w:ind w:right="420"/>
      <w:jc w:val="center"/>
    </w:pPr>
    <w:rPr>
      <w:rFonts w:ascii="Times New Roman" w:eastAsia="Times New Roman" w:hAnsi="Times New Roman"/>
      <w:b/>
      <w:bCs/>
      <w:caps/>
      <w:sz w:val="20"/>
      <w:szCs w:val="20"/>
    </w:rPr>
  </w:style>
  <w:style w:type="paragraph" w:styleId="26">
    <w:name w:val="toc 2"/>
    <w:basedOn w:val="a"/>
    <w:next w:val="a"/>
    <w:autoRedefine/>
    <w:uiPriority w:val="39"/>
    <w:rsid w:val="005576E7"/>
    <w:pPr>
      <w:tabs>
        <w:tab w:val="left" w:pos="1260"/>
        <w:tab w:val="right" w:leader="dot" w:pos="9639"/>
      </w:tabs>
      <w:spacing w:line="288" w:lineRule="auto"/>
      <w:ind w:left="238"/>
    </w:pPr>
    <w:rPr>
      <w:rFonts w:ascii="Times New Roman" w:eastAsia="Times New Roman" w:hAnsi="Times New Roman"/>
      <w:smallCaps/>
      <w:sz w:val="20"/>
      <w:szCs w:val="20"/>
    </w:rPr>
  </w:style>
  <w:style w:type="character" w:customStyle="1" w:styleId="WW8Num2z0">
    <w:name w:val="WW8Num2z0"/>
    <w:rsid w:val="005576E7"/>
    <w:rPr>
      <w:rFonts w:ascii="OpenSymbol" w:hAnsi="OpenSymbol"/>
    </w:rPr>
  </w:style>
  <w:style w:type="character" w:customStyle="1" w:styleId="WW8Num3z0">
    <w:name w:val="WW8Num3z0"/>
    <w:rsid w:val="005576E7"/>
    <w:rPr>
      <w:rFonts w:ascii="OpenSymbol" w:hAnsi="OpenSymbol"/>
    </w:rPr>
  </w:style>
  <w:style w:type="character" w:customStyle="1" w:styleId="WW8Num4z0">
    <w:name w:val="WW8Num4z0"/>
    <w:rsid w:val="005576E7"/>
    <w:rPr>
      <w:rFonts w:ascii="OpenSymbol" w:hAnsi="OpenSymbol"/>
    </w:rPr>
  </w:style>
  <w:style w:type="character" w:customStyle="1" w:styleId="WW8Num5z0">
    <w:name w:val="WW8Num5z0"/>
    <w:rsid w:val="005576E7"/>
    <w:rPr>
      <w:rFonts w:ascii="OpenSymbol" w:hAnsi="OpenSymbol"/>
    </w:rPr>
  </w:style>
  <w:style w:type="character" w:customStyle="1" w:styleId="WW8Num8z0">
    <w:name w:val="WW8Num8z0"/>
    <w:rsid w:val="005576E7"/>
    <w:rPr>
      <w:rFonts w:ascii="OpenSymbol" w:hAnsi="OpenSymbol"/>
    </w:rPr>
  </w:style>
  <w:style w:type="character" w:customStyle="1" w:styleId="WW8Num9z0">
    <w:name w:val="WW8Num9z0"/>
    <w:rsid w:val="005576E7"/>
    <w:rPr>
      <w:rFonts w:ascii="OpenSymbol" w:hAnsi="OpenSymbol"/>
    </w:rPr>
  </w:style>
  <w:style w:type="character" w:customStyle="1" w:styleId="WW8Num10z0">
    <w:name w:val="WW8Num10z0"/>
    <w:rsid w:val="005576E7"/>
    <w:rPr>
      <w:rFonts w:ascii="Symbol" w:hAnsi="Symbol"/>
    </w:rPr>
  </w:style>
  <w:style w:type="character" w:customStyle="1" w:styleId="WW8Num13z0">
    <w:name w:val="WW8Num13z0"/>
    <w:rsid w:val="005576E7"/>
    <w:rPr>
      <w:rFonts w:ascii="OpenSymbol" w:hAnsi="OpenSymbol"/>
    </w:rPr>
  </w:style>
  <w:style w:type="character" w:customStyle="1" w:styleId="WW8Num20z0">
    <w:name w:val="WW8Num20z0"/>
    <w:rsid w:val="005576E7"/>
    <w:rPr>
      <w:rFonts w:ascii="OpenSymbol" w:hAnsi="OpenSymbol"/>
    </w:rPr>
  </w:style>
  <w:style w:type="character" w:customStyle="1" w:styleId="WW8Num21z0">
    <w:name w:val="WW8Num21z0"/>
    <w:rsid w:val="005576E7"/>
    <w:rPr>
      <w:rFonts w:ascii="OpenSymbol" w:hAnsi="OpenSymbol"/>
    </w:rPr>
  </w:style>
  <w:style w:type="character" w:customStyle="1" w:styleId="WW8Num25z0">
    <w:name w:val="WW8Num25z0"/>
    <w:rsid w:val="005576E7"/>
    <w:rPr>
      <w:rFonts w:ascii="OpenSymbol" w:hAnsi="OpenSymbol"/>
    </w:rPr>
  </w:style>
  <w:style w:type="character" w:customStyle="1" w:styleId="WW8Num30z0">
    <w:name w:val="WW8Num30z0"/>
    <w:rsid w:val="005576E7"/>
    <w:rPr>
      <w:rFonts w:ascii="OpenSymbol" w:hAnsi="OpenSymbol"/>
    </w:rPr>
  </w:style>
  <w:style w:type="character" w:customStyle="1" w:styleId="WW8Num31z0">
    <w:name w:val="WW8Num31z0"/>
    <w:rsid w:val="005576E7"/>
    <w:rPr>
      <w:rFonts w:ascii="OpenSymbol" w:hAnsi="OpenSymbol"/>
    </w:rPr>
  </w:style>
  <w:style w:type="character" w:customStyle="1" w:styleId="WW8Num32z0">
    <w:name w:val="WW8Num32z0"/>
    <w:rsid w:val="005576E7"/>
    <w:rPr>
      <w:rFonts w:ascii="OpenSymbol" w:hAnsi="OpenSymbol"/>
    </w:rPr>
  </w:style>
  <w:style w:type="character" w:customStyle="1" w:styleId="WW8Num37z0">
    <w:name w:val="WW8Num37z0"/>
    <w:rsid w:val="005576E7"/>
    <w:rPr>
      <w:rFonts w:ascii="OpenSymbol" w:hAnsi="OpenSymbol"/>
    </w:rPr>
  </w:style>
  <w:style w:type="character" w:customStyle="1" w:styleId="WW8Num38z1">
    <w:name w:val="WW8Num38z1"/>
    <w:rsid w:val="005576E7"/>
    <w:rPr>
      <w:rFonts w:ascii="OpenSymbol" w:hAnsi="OpenSymbol"/>
    </w:rPr>
  </w:style>
  <w:style w:type="character" w:customStyle="1" w:styleId="WW8Num39z0">
    <w:name w:val="WW8Num39z0"/>
    <w:rsid w:val="005576E7"/>
    <w:rPr>
      <w:rFonts w:ascii="OpenSymbol" w:hAnsi="OpenSymbol"/>
    </w:rPr>
  </w:style>
  <w:style w:type="character" w:customStyle="1" w:styleId="WW8Num40z0">
    <w:name w:val="WW8Num40z0"/>
    <w:rsid w:val="005576E7"/>
    <w:rPr>
      <w:rFonts w:ascii="OpenSymbol" w:hAnsi="OpenSymbol"/>
    </w:rPr>
  </w:style>
  <w:style w:type="character" w:customStyle="1" w:styleId="WW8Num41z0">
    <w:name w:val="WW8Num41z0"/>
    <w:rsid w:val="005576E7"/>
    <w:rPr>
      <w:rFonts w:ascii="OpenSymbol" w:hAnsi="OpenSymbol"/>
    </w:rPr>
  </w:style>
  <w:style w:type="character" w:customStyle="1" w:styleId="WW8Num46z0">
    <w:name w:val="WW8Num46z0"/>
    <w:rsid w:val="005576E7"/>
    <w:rPr>
      <w:rFonts w:ascii="OpenSymbol" w:hAnsi="OpenSymbol"/>
    </w:rPr>
  </w:style>
  <w:style w:type="character" w:customStyle="1" w:styleId="WW8Num47z0">
    <w:name w:val="WW8Num47z0"/>
    <w:rsid w:val="005576E7"/>
    <w:rPr>
      <w:rFonts w:ascii="OpenSymbol" w:hAnsi="OpenSymbol"/>
    </w:rPr>
  </w:style>
  <w:style w:type="character" w:customStyle="1" w:styleId="WW8Num48z0">
    <w:name w:val="WW8Num48z0"/>
    <w:rsid w:val="005576E7"/>
    <w:rPr>
      <w:rFonts w:ascii="OpenSymbol" w:hAnsi="OpenSymbol"/>
    </w:rPr>
  </w:style>
  <w:style w:type="character" w:customStyle="1" w:styleId="WW8Num49z0">
    <w:name w:val="WW8Num49z0"/>
    <w:rsid w:val="005576E7"/>
    <w:rPr>
      <w:rFonts w:ascii="OpenSymbol" w:hAnsi="OpenSymbol"/>
    </w:rPr>
  </w:style>
  <w:style w:type="character" w:customStyle="1" w:styleId="WW8Num51z0">
    <w:name w:val="WW8Num51z0"/>
    <w:rsid w:val="005576E7"/>
    <w:rPr>
      <w:rFonts w:ascii="OpenSymbol" w:hAnsi="OpenSymbol"/>
    </w:rPr>
  </w:style>
  <w:style w:type="character" w:customStyle="1" w:styleId="WW8Num53z0">
    <w:name w:val="WW8Num53z0"/>
    <w:rsid w:val="005576E7"/>
    <w:rPr>
      <w:rFonts w:ascii="OpenSymbol" w:hAnsi="OpenSymbol"/>
    </w:rPr>
  </w:style>
  <w:style w:type="character" w:customStyle="1" w:styleId="WW8Num54z0">
    <w:name w:val="WW8Num54z0"/>
    <w:rsid w:val="005576E7"/>
    <w:rPr>
      <w:rFonts w:ascii="OpenSymbol" w:hAnsi="OpenSymbol"/>
    </w:rPr>
  </w:style>
  <w:style w:type="character" w:customStyle="1" w:styleId="WW8Num55z0">
    <w:name w:val="WW8Num55z0"/>
    <w:rsid w:val="005576E7"/>
    <w:rPr>
      <w:rFonts w:ascii="OpenSymbol" w:hAnsi="OpenSymbol"/>
    </w:rPr>
  </w:style>
  <w:style w:type="character" w:customStyle="1" w:styleId="WW8Num56z0">
    <w:name w:val="WW8Num56z0"/>
    <w:rsid w:val="005576E7"/>
    <w:rPr>
      <w:rFonts w:ascii="OpenSymbol" w:hAnsi="OpenSymbol"/>
    </w:rPr>
  </w:style>
  <w:style w:type="character" w:customStyle="1" w:styleId="WW8Num57z0">
    <w:name w:val="WW8Num57z0"/>
    <w:rsid w:val="005576E7"/>
    <w:rPr>
      <w:rFonts w:ascii="Symbol" w:hAnsi="Symbol"/>
    </w:rPr>
  </w:style>
  <w:style w:type="character" w:customStyle="1" w:styleId="Absatz-Standardschriftart">
    <w:name w:val="Absatz-Standardschriftart"/>
    <w:rsid w:val="005576E7"/>
  </w:style>
  <w:style w:type="character" w:customStyle="1" w:styleId="WW8Num33z0">
    <w:name w:val="WW8Num33z0"/>
    <w:rsid w:val="005576E7"/>
    <w:rPr>
      <w:rFonts w:ascii="OpenSymbol" w:hAnsi="OpenSymbol"/>
    </w:rPr>
  </w:style>
  <w:style w:type="character" w:customStyle="1" w:styleId="WW8Num38z0">
    <w:name w:val="WW8Num38z0"/>
    <w:rsid w:val="005576E7"/>
    <w:rPr>
      <w:rFonts w:ascii="OpenSymbol" w:hAnsi="OpenSymbol"/>
    </w:rPr>
  </w:style>
  <w:style w:type="character" w:customStyle="1" w:styleId="WW8Num39z1">
    <w:name w:val="WW8Num39z1"/>
    <w:rsid w:val="005576E7"/>
    <w:rPr>
      <w:rFonts w:ascii="OpenSymbol" w:hAnsi="OpenSymbol"/>
    </w:rPr>
  </w:style>
  <w:style w:type="character" w:customStyle="1" w:styleId="WW8Num42z0">
    <w:name w:val="WW8Num42z0"/>
    <w:rsid w:val="005576E7"/>
    <w:rPr>
      <w:rFonts w:ascii="OpenSymbol" w:hAnsi="OpenSymbol"/>
    </w:rPr>
  </w:style>
  <w:style w:type="character" w:customStyle="1" w:styleId="WW8Num50z0">
    <w:name w:val="WW8Num50z0"/>
    <w:rsid w:val="005576E7"/>
    <w:rPr>
      <w:rFonts w:ascii="OpenSymbol" w:hAnsi="OpenSymbol"/>
    </w:rPr>
  </w:style>
  <w:style w:type="character" w:customStyle="1" w:styleId="WW8Num52z0">
    <w:name w:val="WW8Num52z0"/>
    <w:rsid w:val="005576E7"/>
    <w:rPr>
      <w:rFonts w:ascii="OpenSymbol" w:hAnsi="OpenSymbol"/>
    </w:rPr>
  </w:style>
  <w:style w:type="character" w:customStyle="1" w:styleId="WW8Num58z0">
    <w:name w:val="WW8Num58z0"/>
    <w:rsid w:val="005576E7"/>
    <w:rPr>
      <w:rFonts w:ascii="OpenSymbol" w:hAnsi="OpenSymbol"/>
    </w:rPr>
  </w:style>
  <w:style w:type="character" w:customStyle="1" w:styleId="WW-Absatz-Standardschriftart">
    <w:name w:val="WW-Absatz-Standardschriftart"/>
    <w:rsid w:val="005576E7"/>
  </w:style>
  <w:style w:type="character" w:customStyle="1" w:styleId="WW-Absatz-Standardschriftart1">
    <w:name w:val="WW-Absatz-Standardschriftart1"/>
    <w:rsid w:val="005576E7"/>
  </w:style>
  <w:style w:type="character" w:customStyle="1" w:styleId="WW-Absatz-Standardschriftart11">
    <w:name w:val="WW-Absatz-Standardschriftart11"/>
    <w:rsid w:val="005576E7"/>
  </w:style>
  <w:style w:type="character" w:customStyle="1" w:styleId="WW8Num40z1">
    <w:name w:val="WW8Num40z1"/>
    <w:rsid w:val="005576E7"/>
    <w:rPr>
      <w:rFonts w:ascii="OpenSymbol" w:hAnsi="OpenSymbol"/>
    </w:rPr>
  </w:style>
  <w:style w:type="character" w:customStyle="1" w:styleId="WW8Num43z0">
    <w:name w:val="WW8Num43z0"/>
    <w:rsid w:val="005576E7"/>
    <w:rPr>
      <w:rFonts w:ascii="OpenSymbol" w:hAnsi="OpenSymbol"/>
    </w:rPr>
  </w:style>
  <w:style w:type="character" w:customStyle="1" w:styleId="WW8Num59z0">
    <w:name w:val="WW8Num59z0"/>
    <w:rsid w:val="005576E7"/>
    <w:rPr>
      <w:rFonts w:ascii="Symbol" w:hAnsi="Symbol"/>
    </w:rPr>
  </w:style>
  <w:style w:type="character" w:customStyle="1" w:styleId="WW8Num60z0">
    <w:name w:val="WW8Num60z0"/>
    <w:rsid w:val="005576E7"/>
    <w:rPr>
      <w:rFonts w:ascii="Symbol" w:hAnsi="Symbol"/>
    </w:rPr>
  </w:style>
  <w:style w:type="character" w:customStyle="1" w:styleId="WW-Absatz-Standardschriftart111">
    <w:name w:val="WW-Absatz-Standardschriftart111"/>
    <w:rsid w:val="005576E7"/>
  </w:style>
  <w:style w:type="character" w:customStyle="1" w:styleId="WW8Num11z0">
    <w:name w:val="WW8Num11z0"/>
    <w:rsid w:val="005576E7"/>
    <w:rPr>
      <w:rFonts w:ascii="Symbol" w:hAnsi="Symbol"/>
    </w:rPr>
  </w:style>
  <w:style w:type="character" w:customStyle="1" w:styleId="WW8Num14z0">
    <w:name w:val="WW8Num14z0"/>
    <w:rsid w:val="005576E7"/>
    <w:rPr>
      <w:rFonts w:ascii="OpenSymbol" w:hAnsi="OpenSymbol"/>
    </w:rPr>
  </w:style>
  <w:style w:type="character" w:customStyle="1" w:styleId="WW8Num18z0">
    <w:name w:val="WW8Num18z0"/>
    <w:rsid w:val="005576E7"/>
    <w:rPr>
      <w:rFonts w:ascii="OpenSymbol" w:hAnsi="OpenSymbol"/>
    </w:rPr>
  </w:style>
  <w:style w:type="character" w:customStyle="1" w:styleId="WW8Num22z0">
    <w:name w:val="WW8Num22z0"/>
    <w:rsid w:val="005576E7"/>
    <w:rPr>
      <w:rFonts w:ascii="OpenSymbol" w:hAnsi="OpenSymbol"/>
    </w:rPr>
  </w:style>
  <w:style w:type="character" w:customStyle="1" w:styleId="WW8Num23z0">
    <w:name w:val="WW8Num23z0"/>
    <w:rsid w:val="005576E7"/>
    <w:rPr>
      <w:rFonts w:ascii="OpenSymbol" w:hAnsi="OpenSymbol"/>
    </w:rPr>
  </w:style>
  <w:style w:type="character" w:customStyle="1" w:styleId="WW8Num27z0">
    <w:name w:val="WW8Num27z0"/>
    <w:rsid w:val="005576E7"/>
    <w:rPr>
      <w:rFonts w:ascii="OpenSymbol" w:hAnsi="OpenSymbol"/>
    </w:rPr>
  </w:style>
  <w:style w:type="character" w:customStyle="1" w:styleId="WW-Absatz-Standardschriftart1111">
    <w:name w:val="WW-Absatz-Standardschriftart1111"/>
    <w:rsid w:val="005576E7"/>
  </w:style>
  <w:style w:type="character" w:customStyle="1" w:styleId="WW8Num6z0">
    <w:name w:val="WW8Num6z0"/>
    <w:rsid w:val="005576E7"/>
    <w:rPr>
      <w:rFonts w:ascii="OpenSymbol" w:hAnsi="OpenSymbol"/>
    </w:rPr>
  </w:style>
  <w:style w:type="character" w:customStyle="1" w:styleId="WW8Num7z0">
    <w:name w:val="WW8Num7z0"/>
    <w:rsid w:val="005576E7"/>
    <w:rPr>
      <w:rFonts w:ascii="OpenSymbol" w:hAnsi="OpenSymbol"/>
    </w:rPr>
  </w:style>
  <w:style w:type="character" w:customStyle="1" w:styleId="WW-Absatz-Standardschriftart11111">
    <w:name w:val="WW-Absatz-Standardschriftart11111"/>
    <w:rsid w:val="005576E7"/>
  </w:style>
  <w:style w:type="character" w:customStyle="1" w:styleId="affa">
    <w:name w:val="Маркеры списка"/>
    <w:rsid w:val="005576E7"/>
    <w:rPr>
      <w:rFonts w:ascii="OpenSymbol" w:eastAsia="Times New Roman" w:hAnsi="OpenSymbol"/>
    </w:rPr>
  </w:style>
  <w:style w:type="character" w:customStyle="1" w:styleId="affb">
    <w:name w:val="Символ нумерации"/>
    <w:rsid w:val="005576E7"/>
  </w:style>
  <w:style w:type="character" w:customStyle="1" w:styleId="S0">
    <w:name w:val="S_Обычный Знак"/>
    <w:link w:val="S1"/>
    <w:locked/>
    <w:rsid w:val="005576E7"/>
    <w:rPr>
      <w:sz w:val="24"/>
    </w:rPr>
  </w:style>
  <w:style w:type="paragraph" w:customStyle="1" w:styleId="S1">
    <w:name w:val="S_Обычный"/>
    <w:basedOn w:val="a"/>
    <w:link w:val="S0"/>
    <w:rsid w:val="005576E7"/>
    <w:pPr>
      <w:spacing w:line="360" w:lineRule="auto"/>
      <w:ind w:firstLine="709"/>
      <w:jc w:val="both"/>
    </w:pPr>
  </w:style>
  <w:style w:type="character" w:customStyle="1" w:styleId="affc">
    <w:name w:val="ООО  «Институт Территориального Планирования Знак"/>
    <w:rsid w:val="005576E7"/>
    <w:rPr>
      <w:sz w:val="24"/>
    </w:rPr>
  </w:style>
  <w:style w:type="paragraph" w:styleId="affd">
    <w:name w:val="List"/>
    <w:basedOn w:val="af"/>
    <w:link w:val="affe"/>
    <w:uiPriority w:val="99"/>
    <w:rsid w:val="005576E7"/>
    <w:pPr>
      <w:widowControl w:val="0"/>
      <w:suppressAutoHyphens/>
    </w:pPr>
    <w:rPr>
      <w:rFonts w:eastAsia="SimSun" w:cs="Tahoma"/>
      <w:kern w:val="1"/>
      <w:lang w:eastAsia="hi-IN" w:bidi="hi-IN"/>
    </w:rPr>
  </w:style>
  <w:style w:type="character" w:customStyle="1" w:styleId="affe">
    <w:name w:val="Список Знак"/>
    <w:link w:val="affd"/>
    <w:uiPriority w:val="99"/>
    <w:locked/>
    <w:rsid w:val="005576E7"/>
    <w:rPr>
      <w:rFonts w:ascii="Times New Roman" w:eastAsia="SimSun" w:hAnsi="Times New Roman" w:cs="Tahoma"/>
      <w:kern w:val="1"/>
      <w:sz w:val="24"/>
      <w:szCs w:val="24"/>
      <w:lang w:eastAsia="hi-IN" w:bidi="hi-IN"/>
    </w:rPr>
  </w:style>
  <w:style w:type="paragraph" w:customStyle="1" w:styleId="16">
    <w:name w:val="Название1"/>
    <w:basedOn w:val="a"/>
    <w:rsid w:val="005576E7"/>
    <w:pPr>
      <w:widowControl w:val="0"/>
      <w:suppressLineNumbers/>
      <w:suppressAutoHyphens/>
      <w:spacing w:before="120" w:after="120"/>
    </w:pPr>
    <w:rPr>
      <w:rFonts w:ascii="Times New Roman" w:eastAsia="SimSun" w:hAnsi="Times New Roman" w:cs="Tahoma"/>
      <w:i/>
      <w:iCs/>
      <w:kern w:val="1"/>
      <w:lang w:eastAsia="hi-IN" w:bidi="hi-IN"/>
    </w:rPr>
  </w:style>
  <w:style w:type="paragraph" w:customStyle="1" w:styleId="17">
    <w:name w:val="Указатель1"/>
    <w:basedOn w:val="a"/>
    <w:rsid w:val="005576E7"/>
    <w:pPr>
      <w:widowControl w:val="0"/>
      <w:suppressLineNumbers/>
      <w:suppressAutoHyphens/>
    </w:pPr>
    <w:rPr>
      <w:rFonts w:ascii="Times New Roman" w:eastAsia="SimSun" w:hAnsi="Times New Roman" w:cs="Tahoma"/>
      <w:kern w:val="1"/>
      <w:lang w:eastAsia="hi-IN" w:bidi="hi-IN"/>
    </w:rPr>
  </w:style>
  <w:style w:type="paragraph" w:customStyle="1" w:styleId="afff">
    <w:name w:val="Заголовок таблицы"/>
    <w:basedOn w:val="aff6"/>
    <w:rsid w:val="005576E7"/>
    <w:rPr>
      <w:rFonts w:ascii="Times New Roman" w:eastAsia="SimSun" w:hAnsi="Times New Roman" w:cs="Tahoma"/>
      <w:b/>
      <w:bCs/>
      <w:i w:val="0"/>
      <w:sz w:val="24"/>
      <w:lang w:eastAsia="hi-IN" w:bidi="hi-IN"/>
    </w:rPr>
  </w:style>
  <w:style w:type="paragraph" w:customStyle="1" w:styleId="afff0">
    <w:name w:val="Содержимое врезки"/>
    <w:basedOn w:val="af"/>
    <w:rsid w:val="005576E7"/>
    <w:pPr>
      <w:widowControl w:val="0"/>
      <w:suppressAutoHyphens/>
    </w:pPr>
    <w:rPr>
      <w:rFonts w:eastAsia="SimSun" w:cs="Tahoma"/>
      <w:kern w:val="1"/>
      <w:lang w:eastAsia="hi-IN" w:bidi="hi-IN"/>
    </w:rPr>
  </w:style>
  <w:style w:type="paragraph" w:customStyle="1" w:styleId="18">
    <w:name w:val="Обычный1"/>
    <w:rsid w:val="005576E7"/>
    <w:pPr>
      <w:widowControl w:val="0"/>
      <w:suppressAutoHyphens/>
      <w:spacing w:after="0" w:line="100" w:lineRule="atLeast"/>
      <w:textAlignment w:val="baseline"/>
    </w:pPr>
    <w:rPr>
      <w:rFonts w:ascii="Times New Roman" w:eastAsia="Times New Roman" w:hAnsi="Times New Roman"/>
      <w:kern w:val="1"/>
      <w:sz w:val="24"/>
      <w:szCs w:val="20"/>
      <w:lang w:eastAsia="ar-SA"/>
    </w:rPr>
  </w:style>
  <w:style w:type="character" w:customStyle="1" w:styleId="servicespan">
    <w:name w:val="service_span"/>
    <w:rsid w:val="005576E7"/>
  </w:style>
  <w:style w:type="paragraph" w:customStyle="1" w:styleId="afff1">
    <w:name w:val="Комментарий"/>
    <w:basedOn w:val="a"/>
    <w:next w:val="a"/>
    <w:uiPriority w:val="99"/>
    <w:rsid w:val="005576E7"/>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TableParagraph">
    <w:name w:val="Table Paragraph"/>
    <w:basedOn w:val="a"/>
    <w:uiPriority w:val="1"/>
    <w:rsid w:val="005576E7"/>
    <w:pPr>
      <w:widowControl w:val="0"/>
    </w:pPr>
    <w:rPr>
      <w:rFonts w:ascii="Calibri" w:eastAsia="Times New Roman" w:hAnsi="Calibri"/>
    </w:rPr>
  </w:style>
  <w:style w:type="paragraph" w:customStyle="1" w:styleId="ConsPlusTitle">
    <w:name w:val="ConsPlusTitle"/>
    <w:rsid w:val="005576E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576E7"/>
    <w:pPr>
      <w:widowControl w:val="0"/>
      <w:autoSpaceDE w:val="0"/>
      <w:autoSpaceDN w:val="0"/>
      <w:adjustRightInd w:val="0"/>
      <w:spacing w:after="0" w:line="240" w:lineRule="auto"/>
    </w:pPr>
    <w:rPr>
      <w:rFonts w:ascii="Calibri" w:eastAsia="Times New Roman" w:hAnsi="Calibri" w:cs="Calibri"/>
    </w:rPr>
  </w:style>
  <w:style w:type="character" w:customStyle="1" w:styleId="19">
    <w:name w:val="Основной шрифт абзаца1"/>
    <w:rsid w:val="005576E7"/>
  </w:style>
  <w:style w:type="paragraph" w:customStyle="1" w:styleId="s10">
    <w:name w:val="s_1"/>
    <w:basedOn w:val="a"/>
    <w:rsid w:val="005576E7"/>
    <w:pPr>
      <w:spacing w:before="100" w:beforeAutospacing="1" w:after="100" w:afterAutospacing="1"/>
    </w:pPr>
    <w:rPr>
      <w:rFonts w:ascii="Times New Roman" w:eastAsia="Times New Roman" w:hAnsi="Times New Roman"/>
    </w:rPr>
  </w:style>
  <w:style w:type="paragraph" w:customStyle="1" w:styleId="s9">
    <w:name w:val="s_9"/>
    <w:basedOn w:val="a"/>
    <w:rsid w:val="005576E7"/>
    <w:pPr>
      <w:spacing w:before="100" w:beforeAutospacing="1" w:after="100" w:afterAutospacing="1"/>
    </w:pPr>
    <w:rPr>
      <w:rFonts w:ascii="Times New Roman" w:eastAsia="Times New Roman" w:hAnsi="Times New Roman"/>
    </w:rPr>
  </w:style>
  <w:style w:type="paragraph" w:customStyle="1" w:styleId="s22">
    <w:name w:val="s_22"/>
    <w:basedOn w:val="a"/>
    <w:rsid w:val="005576E7"/>
    <w:pPr>
      <w:spacing w:before="100" w:beforeAutospacing="1" w:after="100" w:afterAutospacing="1"/>
    </w:pPr>
    <w:rPr>
      <w:rFonts w:ascii="Times New Roman" w:eastAsia="Times New Roman" w:hAnsi="Times New Roman"/>
    </w:rPr>
  </w:style>
  <w:style w:type="paragraph" w:customStyle="1" w:styleId="afff2">
    <w:name w:val="Отступ перед"/>
    <w:basedOn w:val="a"/>
    <w:rsid w:val="005576E7"/>
    <w:pPr>
      <w:widowControl w:val="0"/>
      <w:shd w:val="clear" w:color="auto" w:fill="FFFFFF"/>
      <w:autoSpaceDE w:val="0"/>
      <w:autoSpaceDN w:val="0"/>
      <w:adjustRightInd w:val="0"/>
      <w:spacing w:before="120"/>
      <w:ind w:firstLine="284"/>
      <w:jc w:val="both"/>
    </w:pPr>
    <w:rPr>
      <w:rFonts w:ascii="Times New Roman" w:eastAsia="Times New Roman" w:hAnsi="Times New Roman"/>
    </w:rPr>
  </w:style>
  <w:style w:type="paragraph" w:customStyle="1" w:styleId="afff3">
    <w:name w:val="Примечание"/>
    <w:basedOn w:val="a"/>
    <w:rsid w:val="005576E7"/>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paragraph" w:customStyle="1" w:styleId="afff4">
    <w:name w:val="таблица"/>
    <w:basedOn w:val="a"/>
    <w:rsid w:val="005576E7"/>
    <w:pPr>
      <w:widowControl w:val="0"/>
      <w:shd w:val="clear" w:color="auto" w:fill="FFFFFF"/>
      <w:autoSpaceDE w:val="0"/>
      <w:autoSpaceDN w:val="0"/>
      <w:adjustRightInd w:val="0"/>
      <w:spacing w:before="120" w:after="120"/>
      <w:ind w:firstLine="284"/>
      <w:jc w:val="both"/>
    </w:pPr>
    <w:rPr>
      <w:rFonts w:ascii="Times New Roman" w:eastAsia="Times New Roman" w:hAnsi="Times New Roman"/>
    </w:rPr>
  </w:style>
  <w:style w:type="paragraph" w:customStyle="1" w:styleId="afff5">
    <w:name w:val="Нормальный (таблица)"/>
    <w:basedOn w:val="a"/>
    <w:next w:val="a"/>
    <w:rsid w:val="005576E7"/>
    <w:pPr>
      <w:widowControl w:val="0"/>
      <w:autoSpaceDE w:val="0"/>
      <w:autoSpaceDN w:val="0"/>
      <w:adjustRightInd w:val="0"/>
      <w:jc w:val="both"/>
    </w:pPr>
    <w:rPr>
      <w:rFonts w:ascii="Arial" w:eastAsia="Times New Roman" w:hAnsi="Arial"/>
    </w:rPr>
  </w:style>
  <w:style w:type="paragraph" w:customStyle="1" w:styleId="afff6">
    <w:name w:val="Прижатый влево"/>
    <w:basedOn w:val="a"/>
    <w:next w:val="a"/>
    <w:rsid w:val="005576E7"/>
    <w:pPr>
      <w:autoSpaceDE w:val="0"/>
      <w:autoSpaceDN w:val="0"/>
      <w:adjustRightInd w:val="0"/>
    </w:pPr>
    <w:rPr>
      <w:rFonts w:ascii="Arial" w:eastAsia="Times New Roman" w:hAnsi="Arial"/>
    </w:rPr>
  </w:style>
  <w:style w:type="paragraph" w:customStyle="1" w:styleId="afff7">
    <w:name w:val="Абзац"/>
    <w:basedOn w:val="a"/>
    <w:link w:val="afff8"/>
    <w:rsid w:val="005576E7"/>
    <w:pPr>
      <w:spacing w:before="120" w:after="60"/>
      <w:ind w:firstLine="567"/>
      <w:jc w:val="both"/>
    </w:pPr>
    <w:rPr>
      <w:rFonts w:ascii="Times New Roman" w:eastAsia="Times New Roman" w:hAnsi="Times New Roman"/>
    </w:rPr>
  </w:style>
  <w:style w:type="character" w:customStyle="1" w:styleId="afff8">
    <w:name w:val="Абзац Знак"/>
    <w:link w:val="afff7"/>
    <w:locked/>
    <w:rsid w:val="005576E7"/>
    <w:rPr>
      <w:rFonts w:ascii="Times New Roman" w:eastAsia="Times New Roman" w:hAnsi="Times New Roman" w:cs="Times New Roman"/>
      <w:sz w:val="24"/>
      <w:szCs w:val="24"/>
    </w:rPr>
  </w:style>
  <w:style w:type="paragraph" w:customStyle="1" w:styleId="S">
    <w:name w:val="S_Нумерованный"/>
    <w:basedOn w:val="a"/>
    <w:autoRedefine/>
    <w:rsid w:val="005576E7"/>
    <w:pPr>
      <w:numPr>
        <w:numId w:val="35"/>
      </w:numPr>
      <w:tabs>
        <w:tab w:val="left" w:pos="992"/>
      </w:tabs>
      <w:spacing w:line="360" w:lineRule="auto"/>
      <w:ind w:firstLine="709"/>
      <w:jc w:val="both"/>
    </w:pPr>
    <w:rPr>
      <w:rFonts w:ascii="Times New Roman" w:eastAsia="Times New Roman" w:hAnsi="Times New Roman"/>
    </w:rPr>
  </w:style>
  <w:style w:type="paragraph" w:customStyle="1" w:styleId="afff9">
    <w:name w:val="Табличный_заголовки"/>
    <w:basedOn w:val="a"/>
    <w:rsid w:val="005576E7"/>
    <w:pPr>
      <w:keepNext/>
      <w:keepLines/>
      <w:jc w:val="center"/>
    </w:pPr>
    <w:rPr>
      <w:rFonts w:ascii="Times New Roman" w:eastAsia="Times New Roman" w:hAnsi="Times New Roman"/>
      <w:b/>
    </w:rPr>
  </w:style>
  <w:style w:type="paragraph" w:customStyle="1" w:styleId="100">
    <w:name w:val="Табличный_слева_10"/>
    <w:basedOn w:val="a"/>
    <w:rsid w:val="005576E7"/>
    <w:rPr>
      <w:rFonts w:ascii="Times New Roman" w:eastAsia="Times New Roman" w:hAnsi="Times New Roman"/>
      <w:sz w:val="20"/>
    </w:rPr>
  </w:style>
  <w:style w:type="paragraph" w:styleId="afffa">
    <w:name w:val="Body Text First Indent"/>
    <w:basedOn w:val="af"/>
    <w:link w:val="afffb"/>
    <w:uiPriority w:val="99"/>
    <w:unhideWhenUsed/>
    <w:rsid w:val="005576E7"/>
    <w:pPr>
      <w:ind w:firstLine="210"/>
    </w:pPr>
  </w:style>
  <w:style w:type="character" w:customStyle="1" w:styleId="afffb">
    <w:name w:val="Красная строка Знак"/>
    <w:basedOn w:val="af0"/>
    <w:link w:val="afffa"/>
    <w:uiPriority w:val="99"/>
    <w:rsid w:val="005576E7"/>
    <w:rPr>
      <w:rFonts w:ascii="Times New Roman" w:eastAsia="Times New Roman" w:hAnsi="Times New Roman" w:cs="Times New Roman"/>
      <w:sz w:val="24"/>
      <w:szCs w:val="24"/>
    </w:rPr>
  </w:style>
  <w:style w:type="paragraph" w:customStyle="1" w:styleId="afffc">
    <w:name w:val="Табличный_слева"/>
    <w:basedOn w:val="a"/>
    <w:rsid w:val="005576E7"/>
    <w:rPr>
      <w:rFonts w:ascii="Times New Roman" w:eastAsia="Times New Roman" w:hAnsi="Times New Roman"/>
    </w:rPr>
  </w:style>
  <w:style w:type="paragraph" w:customStyle="1" w:styleId="101">
    <w:name w:val="Табличный_по ширине_10"/>
    <w:basedOn w:val="a"/>
    <w:rsid w:val="005576E7"/>
    <w:pPr>
      <w:jc w:val="both"/>
    </w:pPr>
    <w:rPr>
      <w:rFonts w:ascii="Times New Roman" w:eastAsia="Times New Roman" w:hAnsi="Times New Roman"/>
      <w:sz w:val="20"/>
    </w:rPr>
  </w:style>
  <w:style w:type="paragraph" w:customStyle="1" w:styleId="afffd">
    <w:name w:val="Название таблицы"/>
    <w:basedOn w:val="aff4"/>
    <w:rsid w:val="005576E7"/>
    <w:pPr>
      <w:keepNext/>
      <w:keepLines/>
      <w:spacing w:before="120"/>
      <w:ind w:left="0" w:firstLine="0"/>
      <w:jc w:val="left"/>
    </w:pPr>
    <w:rPr>
      <w:rFonts w:ascii="Times New Roman" w:hAnsi="Times New Roman"/>
      <w:bCs/>
      <w:i w:val="0"/>
      <w:sz w:val="22"/>
      <w:szCs w:val="22"/>
    </w:rPr>
  </w:style>
  <w:style w:type="paragraph" w:customStyle="1" w:styleId="afffe">
    <w:name w:val="Табличный_центр"/>
    <w:basedOn w:val="a"/>
    <w:rsid w:val="005576E7"/>
    <w:pPr>
      <w:jc w:val="center"/>
    </w:pPr>
    <w:rPr>
      <w:rFonts w:ascii="Times New Roman" w:eastAsia="Times New Roman" w:hAnsi="Times New Roman"/>
    </w:rPr>
  </w:style>
  <w:style w:type="paragraph" w:customStyle="1" w:styleId="affff">
    <w:name w:val="Табличный"/>
    <w:basedOn w:val="a"/>
    <w:rsid w:val="005576E7"/>
    <w:pPr>
      <w:keepNext/>
      <w:widowControl w:val="0"/>
      <w:spacing w:before="60" w:after="60"/>
      <w:jc w:val="center"/>
    </w:pPr>
    <w:rPr>
      <w:rFonts w:ascii="Times New Roman" w:eastAsia="Times New Roman" w:hAnsi="Times New Roman"/>
      <w:b/>
      <w:szCs w:val="20"/>
    </w:rPr>
  </w:style>
  <w:style w:type="paragraph" w:customStyle="1" w:styleId="affff0">
    <w:name w:val="Табличный_по ширине"/>
    <w:basedOn w:val="a"/>
    <w:rsid w:val="005576E7"/>
    <w:pPr>
      <w:jc w:val="both"/>
    </w:pPr>
    <w:rPr>
      <w:rFonts w:ascii="Times New Roman" w:eastAsia="Times New Roman" w:hAnsi="Times New Roman"/>
    </w:rPr>
  </w:style>
  <w:style w:type="paragraph" w:customStyle="1" w:styleId="0">
    <w:name w:val="0"/>
    <w:basedOn w:val="a"/>
    <w:rsid w:val="005576E7"/>
    <w:pPr>
      <w:suppressAutoHyphens/>
      <w:autoSpaceDE w:val="0"/>
      <w:ind w:firstLine="851"/>
      <w:jc w:val="both"/>
    </w:pPr>
    <w:rPr>
      <w:rFonts w:ascii="Times New Roman" w:eastAsia="Times New Roman" w:hAnsi="Times New Roman"/>
      <w:sz w:val="28"/>
      <w:szCs w:val="28"/>
      <w:lang w:eastAsia="ar-SA"/>
    </w:rPr>
  </w:style>
  <w:style w:type="character" w:customStyle="1" w:styleId="af5">
    <w:name w:val="Без интервала Знак"/>
    <w:link w:val="af4"/>
    <w:uiPriority w:val="1"/>
    <w:locked/>
    <w:rsid w:val="005576E7"/>
    <w:rPr>
      <w:sz w:val="24"/>
      <w:szCs w:val="32"/>
    </w:rPr>
  </w:style>
  <w:style w:type="paragraph" w:styleId="affff1">
    <w:name w:val="footnote text"/>
    <w:basedOn w:val="a"/>
    <w:link w:val="affff2"/>
    <w:uiPriority w:val="99"/>
    <w:semiHidden/>
    <w:unhideWhenUsed/>
    <w:rsid w:val="00284144"/>
    <w:rPr>
      <w:sz w:val="20"/>
      <w:szCs w:val="20"/>
    </w:rPr>
  </w:style>
  <w:style w:type="character" w:customStyle="1" w:styleId="affff2">
    <w:name w:val="Текст сноски Знак"/>
    <w:basedOn w:val="a0"/>
    <w:link w:val="affff1"/>
    <w:uiPriority w:val="99"/>
    <w:semiHidden/>
    <w:rsid w:val="00284144"/>
    <w:rPr>
      <w:sz w:val="20"/>
      <w:szCs w:val="20"/>
    </w:rPr>
  </w:style>
  <w:style w:type="character" w:styleId="affff3">
    <w:name w:val="footnote reference"/>
    <w:basedOn w:val="a0"/>
    <w:uiPriority w:val="99"/>
    <w:semiHidden/>
    <w:unhideWhenUsed/>
    <w:rsid w:val="00284144"/>
    <w:rPr>
      <w:vertAlign w:val="superscript"/>
    </w:rPr>
  </w:style>
  <w:style w:type="paragraph" w:styleId="27">
    <w:name w:val="Quote"/>
    <w:basedOn w:val="a"/>
    <w:next w:val="a"/>
    <w:link w:val="28"/>
    <w:uiPriority w:val="29"/>
    <w:qFormat/>
    <w:rsid w:val="00BF6F50"/>
    <w:rPr>
      <w:i/>
    </w:rPr>
  </w:style>
  <w:style w:type="character" w:customStyle="1" w:styleId="28">
    <w:name w:val="Цитата 2 Знак"/>
    <w:basedOn w:val="a0"/>
    <w:link w:val="27"/>
    <w:uiPriority w:val="29"/>
    <w:rsid w:val="00BF6F50"/>
    <w:rPr>
      <w:i/>
      <w:sz w:val="24"/>
      <w:szCs w:val="24"/>
    </w:rPr>
  </w:style>
  <w:style w:type="paragraph" w:styleId="affff4">
    <w:name w:val="Intense Quote"/>
    <w:basedOn w:val="a"/>
    <w:next w:val="a"/>
    <w:link w:val="affff5"/>
    <w:uiPriority w:val="30"/>
    <w:qFormat/>
    <w:rsid w:val="00BF6F50"/>
    <w:pPr>
      <w:ind w:left="720" w:right="720"/>
    </w:pPr>
    <w:rPr>
      <w:b/>
      <w:i/>
      <w:szCs w:val="22"/>
    </w:rPr>
  </w:style>
  <w:style w:type="character" w:customStyle="1" w:styleId="affff5">
    <w:name w:val="Выделенная цитата Знак"/>
    <w:basedOn w:val="a0"/>
    <w:link w:val="affff4"/>
    <w:uiPriority w:val="30"/>
    <w:rsid w:val="00BF6F50"/>
    <w:rPr>
      <w:b/>
      <w:i/>
      <w:sz w:val="24"/>
    </w:rPr>
  </w:style>
  <w:style w:type="character" w:styleId="affff6">
    <w:name w:val="Subtle Emphasis"/>
    <w:uiPriority w:val="19"/>
    <w:qFormat/>
    <w:rsid w:val="00BF6F50"/>
    <w:rPr>
      <w:i/>
      <w:color w:val="5A5A5A" w:themeColor="text1" w:themeTint="A5"/>
    </w:rPr>
  </w:style>
  <w:style w:type="character" w:styleId="affff7">
    <w:name w:val="Intense Emphasis"/>
    <w:basedOn w:val="a0"/>
    <w:uiPriority w:val="21"/>
    <w:qFormat/>
    <w:rsid w:val="00BF6F50"/>
    <w:rPr>
      <w:b/>
      <w:i/>
      <w:sz w:val="24"/>
      <w:szCs w:val="24"/>
      <w:u w:val="single"/>
    </w:rPr>
  </w:style>
  <w:style w:type="character" w:styleId="affff8">
    <w:name w:val="Subtle Reference"/>
    <w:basedOn w:val="a0"/>
    <w:uiPriority w:val="31"/>
    <w:qFormat/>
    <w:rsid w:val="00BF6F50"/>
    <w:rPr>
      <w:sz w:val="24"/>
      <w:szCs w:val="24"/>
      <w:u w:val="single"/>
    </w:rPr>
  </w:style>
  <w:style w:type="character" w:styleId="affff9">
    <w:name w:val="Intense Reference"/>
    <w:basedOn w:val="a0"/>
    <w:uiPriority w:val="32"/>
    <w:qFormat/>
    <w:rsid w:val="00BF6F50"/>
    <w:rPr>
      <w:b/>
      <w:sz w:val="24"/>
      <w:u w:val="single"/>
    </w:rPr>
  </w:style>
  <w:style w:type="character" w:styleId="affffa">
    <w:name w:val="Book Title"/>
    <w:basedOn w:val="a0"/>
    <w:uiPriority w:val="33"/>
    <w:qFormat/>
    <w:rsid w:val="00BF6F50"/>
    <w:rPr>
      <w:rFonts w:asciiTheme="majorHAnsi" w:eastAsiaTheme="majorEastAsia" w:hAnsiTheme="majorHAnsi"/>
      <w:b/>
      <w:i/>
      <w:sz w:val="24"/>
      <w:szCs w:val="24"/>
    </w:rPr>
  </w:style>
  <w:style w:type="paragraph" w:styleId="affffb">
    <w:name w:val="TOC Heading"/>
    <w:basedOn w:val="1"/>
    <w:next w:val="a"/>
    <w:uiPriority w:val="39"/>
    <w:semiHidden/>
    <w:unhideWhenUsed/>
    <w:qFormat/>
    <w:rsid w:val="00BF6F5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3D78623767F37132680B22FDC0561E20B880C71D1E040C0CA9BB47D3A2C8FC5B1A2AECA6AA04DA17129DECEEnCH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3D78623767F37132680B22FDC0561E20B880C71D1E040C0CA9BB47D3A2C8FC5B1A2AECA6AA04DA17129DECEEnCH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9B3A1D03FC94E1585C96BFA226277A301091CE6B23DC514F8536D8338566487612AC0A9N43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D24B-B120-4E55-92D3-367D2A08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64</Pages>
  <Words>16164</Words>
  <Characters>92139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Катя</cp:lastModifiedBy>
  <cp:revision>12</cp:revision>
  <cp:lastPrinted>2019-01-17T10:40:00Z</cp:lastPrinted>
  <dcterms:created xsi:type="dcterms:W3CDTF">2019-01-31T04:06:00Z</dcterms:created>
  <dcterms:modified xsi:type="dcterms:W3CDTF">2019-01-31T10:59:00Z</dcterms:modified>
</cp:coreProperties>
</file>