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BBD" w:rsidRDefault="00144BBD" w:rsidP="00144BBD">
      <w:pPr>
        <w:ind w:firstLine="709"/>
        <w:jc w:val="right"/>
        <w:rPr>
          <w:sz w:val="28"/>
          <w:szCs w:val="28"/>
          <w:shd w:val="clear" w:color="auto" w:fill="F2F2F2"/>
        </w:rPr>
      </w:pPr>
      <w:r w:rsidRPr="00546413">
        <w:rPr>
          <w:sz w:val="28"/>
          <w:szCs w:val="28"/>
        </w:rPr>
        <w:t xml:space="preserve">№ процедуры на </w:t>
      </w:r>
      <w:hyperlink r:id="rId7" w:history="1">
        <w:r w:rsidRPr="00546413">
          <w:rPr>
            <w:rStyle w:val="aa"/>
            <w:sz w:val="28"/>
            <w:szCs w:val="28"/>
          </w:rPr>
          <w:t>https://torgi.gov.ru</w:t>
        </w:r>
      </w:hyperlink>
      <w:r>
        <w:rPr>
          <w:sz w:val="28"/>
          <w:szCs w:val="28"/>
        </w:rPr>
        <w:t xml:space="preserve"> 290421/43442904/02</w:t>
      </w:r>
    </w:p>
    <w:p w:rsidR="00144BBD" w:rsidRPr="00546413" w:rsidRDefault="00144BBD" w:rsidP="00144BBD">
      <w:pPr>
        <w:ind w:firstLine="709"/>
        <w:jc w:val="right"/>
        <w:rPr>
          <w:sz w:val="28"/>
          <w:szCs w:val="28"/>
          <w:shd w:val="clear" w:color="auto" w:fill="F2F2F2"/>
        </w:rPr>
      </w:pPr>
      <w:r w:rsidRPr="00546413">
        <w:rPr>
          <w:sz w:val="28"/>
          <w:szCs w:val="28"/>
        </w:rPr>
        <w:t>№ процедуры на</w:t>
      </w:r>
      <w:r>
        <w:rPr>
          <w:sz w:val="28"/>
          <w:szCs w:val="28"/>
        </w:rPr>
        <w:t xml:space="preserve"> </w:t>
      </w:r>
      <w:hyperlink r:id="rId8" w:history="1">
        <w:r w:rsidRPr="000B29DD">
          <w:rPr>
            <w:rStyle w:val="aa"/>
            <w:sz w:val="28"/>
            <w:szCs w:val="28"/>
          </w:rPr>
          <w:t>https://utp.sberbank-ast.ru</w:t>
        </w:r>
      </w:hyperlink>
      <w:r>
        <w:rPr>
          <w:sz w:val="28"/>
          <w:szCs w:val="28"/>
        </w:rPr>
        <w:t xml:space="preserve"> </w:t>
      </w:r>
      <w:r w:rsidRPr="00144BBD">
        <w:rPr>
          <w:rStyle w:val="es-el-code-term"/>
          <w:sz w:val="28"/>
          <w:szCs w:val="28"/>
        </w:rPr>
        <w:t>SBR012-2104290051</w:t>
      </w:r>
    </w:p>
    <w:p w:rsidR="00144BBD" w:rsidRDefault="00144BBD" w:rsidP="003A00EE">
      <w:pPr>
        <w:ind w:firstLine="709"/>
        <w:jc w:val="center"/>
        <w:rPr>
          <w:b/>
          <w:sz w:val="28"/>
          <w:szCs w:val="28"/>
        </w:rPr>
      </w:pPr>
    </w:p>
    <w:p w:rsidR="003A00EE" w:rsidRPr="00E74F48" w:rsidRDefault="003A00EE" w:rsidP="003A00EE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Информационное сообщение о продаже муниципального имущества</w:t>
      </w:r>
    </w:p>
    <w:p w:rsidR="003A00EE" w:rsidRPr="00E74F48" w:rsidRDefault="003A00EE" w:rsidP="003A00EE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муниципального образования «Добрянск</w:t>
      </w:r>
      <w:r>
        <w:rPr>
          <w:b/>
          <w:sz w:val="28"/>
          <w:szCs w:val="28"/>
        </w:rPr>
        <w:t>ий</w:t>
      </w:r>
      <w:r w:rsidRPr="00E74F4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городской округ</w:t>
      </w:r>
      <w:r w:rsidRPr="00E74F48">
        <w:rPr>
          <w:b/>
          <w:sz w:val="28"/>
          <w:szCs w:val="28"/>
        </w:rPr>
        <w:t>»</w:t>
      </w:r>
    </w:p>
    <w:p w:rsidR="003A00EE" w:rsidRDefault="003A00EE" w:rsidP="003A00EE">
      <w:pPr>
        <w:ind w:firstLine="709"/>
        <w:jc w:val="both"/>
        <w:rPr>
          <w:b/>
          <w:sz w:val="28"/>
          <w:szCs w:val="28"/>
        </w:rPr>
      </w:pPr>
    </w:p>
    <w:p w:rsidR="003A00EE" w:rsidRPr="00933C70" w:rsidRDefault="003A00EE" w:rsidP="003A00EE">
      <w:pPr>
        <w:pStyle w:val="ae"/>
        <w:widowControl w:val="0"/>
        <w:numPr>
          <w:ilvl w:val="0"/>
          <w:numId w:val="21"/>
        </w:numPr>
        <w:tabs>
          <w:tab w:val="left" w:pos="8222"/>
        </w:tabs>
        <w:suppressAutoHyphens w:val="0"/>
        <w:ind w:left="567" w:hanging="357"/>
        <w:jc w:val="center"/>
        <w:rPr>
          <w:b/>
          <w:bCs/>
          <w:sz w:val="28"/>
          <w:szCs w:val="28"/>
          <w:lang w:val="en-US" w:bidi="ru-RU"/>
        </w:rPr>
      </w:pPr>
      <w:r>
        <w:rPr>
          <w:b/>
          <w:bCs/>
          <w:sz w:val="28"/>
          <w:szCs w:val="28"/>
          <w:lang w:bidi="ru-RU"/>
        </w:rPr>
        <w:t>Общая информация</w:t>
      </w:r>
    </w:p>
    <w:p w:rsidR="003A00EE" w:rsidRPr="00DA53DD" w:rsidRDefault="003A00EE" w:rsidP="003A00EE">
      <w:pPr>
        <w:pStyle w:val="ae"/>
        <w:widowControl w:val="0"/>
        <w:tabs>
          <w:tab w:val="left" w:pos="8222"/>
        </w:tabs>
        <w:suppressAutoHyphens w:val="0"/>
        <w:ind w:left="567"/>
        <w:rPr>
          <w:b/>
          <w:bCs/>
          <w:sz w:val="28"/>
          <w:szCs w:val="28"/>
          <w:lang w:val="en-US" w:bidi="ru-RU"/>
        </w:rPr>
      </w:pPr>
    </w:p>
    <w:p w:rsidR="003A00EE" w:rsidRDefault="003A00EE" w:rsidP="003A00EE">
      <w:pPr>
        <w:pStyle w:val="30"/>
        <w:spacing w:after="0"/>
        <w:ind w:firstLine="709"/>
        <w:jc w:val="both"/>
        <w:rPr>
          <w:sz w:val="28"/>
          <w:szCs w:val="28"/>
        </w:rPr>
      </w:pPr>
      <w:proofErr w:type="gramStart"/>
      <w:r w:rsidRPr="00E21E84">
        <w:rPr>
          <w:b/>
          <w:sz w:val="28"/>
          <w:szCs w:val="28"/>
        </w:rPr>
        <w:t>Продажа имущества посредством публичного предложения</w:t>
      </w:r>
      <w:r>
        <w:rPr>
          <w:sz w:val="28"/>
          <w:szCs w:val="28"/>
        </w:rPr>
        <w:t xml:space="preserve"> (далее – Торги)</w:t>
      </w:r>
      <w:r w:rsidRPr="00F60D7B">
        <w:rPr>
          <w:sz w:val="28"/>
          <w:szCs w:val="28"/>
        </w:rPr>
        <w:t xml:space="preserve"> проводится в соответствии с Федеральным законом от 21</w:t>
      </w:r>
      <w:r>
        <w:rPr>
          <w:sz w:val="28"/>
          <w:szCs w:val="28"/>
        </w:rPr>
        <w:t xml:space="preserve"> декабря </w:t>
      </w:r>
      <w:r w:rsidRPr="00F60D7B">
        <w:rPr>
          <w:sz w:val="28"/>
          <w:szCs w:val="28"/>
        </w:rPr>
        <w:t>2001</w:t>
      </w:r>
      <w:r>
        <w:rPr>
          <w:sz w:val="28"/>
          <w:szCs w:val="28"/>
        </w:rPr>
        <w:t xml:space="preserve"> г.</w:t>
      </w:r>
      <w:r w:rsidRPr="00F60D7B">
        <w:rPr>
          <w:sz w:val="28"/>
          <w:szCs w:val="28"/>
        </w:rPr>
        <w:t xml:space="preserve"> № 178-ФЗ «О приватизации государственного и муниципального имущества» (далее – Закон о приватизации), постановлением Правительства Российской Федерации от 27</w:t>
      </w:r>
      <w:r>
        <w:rPr>
          <w:sz w:val="28"/>
          <w:szCs w:val="28"/>
        </w:rPr>
        <w:t xml:space="preserve"> августа </w:t>
      </w:r>
      <w:r w:rsidRPr="00F60D7B">
        <w:rPr>
          <w:sz w:val="28"/>
          <w:szCs w:val="28"/>
        </w:rPr>
        <w:t>2012</w:t>
      </w:r>
      <w:r>
        <w:rPr>
          <w:sz w:val="28"/>
          <w:szCs w:val="28"/>
        </w:rPr>
        <w:t xml:space="preserve"> г. </w:t>
      </w:r>
      <w:r w:rsidRPr="00F60D7B">
        <w:rPr>
          <w:sz w:val="28"/>
          <w:szCs w:val="28"/>
        </w:rPr>
        <w:t xml:space="preserve">№ 860 «Об организации и проведении продажи государственного или муниципального имущества в электронной форме», </w:t>
      </w:r>
      <w:r>
        <w:rPr>
          <w:sz w:val="28"/>
          <w:szCs w:val="28"/>
        </w:rPr>
        <w:t>решением Думы Добрянского городского округа от 09 апреля 2020</w:t>
      </w:r>
      <w:proofErr w:type="gramEnd"/>
      <w:r>
        <w:rPr>
          <w:sz w:val="28"/>
          <w:szCs w:val="28"/>
        </w:rPr>
        <w:t xml:space="preserve"> г. №171 «</w:t>
      </w:r>
      <w:r w:rsidRPr="00A126E0">
        <w:rPr>
          <w:sz w:val="28"/>
          <w:szCs w:val="28"/>
        </w:rPr>
        <w:t>Об утверждении Положения о приватизации муниципального имущества Добрянского городского округа Пермского края</w:t>
      </w:r>
      <w:r>
        <w:rPr>
          <w:sz w:val="28"/>
          <w:szCs w:val="28"/>
        </w:rPr>
        <w:t>»</w:t>
      </w:r>
      <w:r w:rsidRPr="001A35DE">
        <w:rPr>
          <w:sz w:val="28"/>
          <w:szCs w:val="28"/>
        </w:rPr>
        <w:t>, регламентом</w:t>
      </w:r>
      <w:r w:rsidRPr="00F60D7B">
        <w:rPr>
          <w:sz w:val="28"/>
          <w:szCs w:val="28"/>
        </w:rPr>
        <w:t xml:space="preserve"> электронной площадки </w:t>
      </w:r>
      <w:hyperlink r:id="rId9" w:history="1">
        <w:r w:rsidRPr="00F60D7B">
          <w:rPr>
            <w:rStyle w:val="aa"/>
            <w:sz w:val="28"/>
            <w:szCs w:val="28"/>
          </w:rPr>
          <w:t>http://utp.sberbank-ast.ru</w:t>
        </w:r>
      </w:hyperlink>
      <w:r w:rsidRPr="00F60D7B">
        <w:rPr>
          <w:sz w:val="28"/>
          <w:szCs w:val="28"/>
        </w:rPr>
        <w:t>.</w:t>
      </w:r>
    </w:p>
    <w:p w:rsidR="003A00EE" w:rsidRPr="00A02751" w:rsidRDefault="003A00EE" w:rsidP="003A00EE">
      <w:pPr>
        <w:ind w:firstLine="709"/>
        <w:jc w:val="both"/>
        <w:rPr>
          <w:b/>
          <w:sz w:val="28"/>
          <w:szCs w:val="28"/>
        </w:rPr>
      </w:pPr>
      <w:r w:rsidRPr="00A02751">
        <w:rPr>
          <w:b/>
          <w:sz w:val="28"/>
          <w:szCs w:val="28"/>
        </w:rPr>
        <w:t xml:space="preserve">Форма торгов и подачи предложений о цене: </w:t>
      </w:r>
      <w:r w:rsidRPr="00070208">
        <w:rPr>
          <w:sz w:val="28"/>
          <w:szCs w:val="28"/>
        </w:rPr>
        <w:t>продажа имущества посредством публичного предложения в электронной форме с открытой формой подачи предложений о приобретении муниципального имущества</w:t>
      </w:r>
      <w:r w:rsidRPr="00A02751">
        <w:rPr>
          <w:sz w:val="28"/>
          <w:szCs w:val="28"/>
        </w:rPr>
        <w:t>.</w:t>
      </w:r>
    </w:p>
    <w:p w:rsidR="003A00EE" w:rsidRPr="00F60D7B" w:rsidRDefault="003A00EE" w:rsidP="003A00EE">
      <w:pPr>
        <w:widowControl w:val="0"/>
        <w:ind w:firstLine="709"/>
        <w:jc w:val="both"/>
        <w:rPr>
          <w:color w:val="FF6600"/>
          <w:sz w:val="28"/>
          <w:szCs w:val="28"/>
          <w:shd w:val="clear" w:color="auto" w:fill="FFFFFF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Сайт в сети «Интернет», на котором будут проводиться торги</w:t>
      </w:r>
      <w:r>
        <w:rPr>
          <w:rFonts w:eastAsia="Courier New"/>
          <w:b/>
          <w:color w:val="000000"/>
          <w:sz w:val="28"/>
          <w:szCs w:val="28"/>
          <w:lang w:bidi="ru-RU"/>
        </w:rPr>
        <w:t xml:space="preserve"> </w:t>
      </w:r>
      <w:r w:rsidRPr="00FA015C">
        <w:rPr>
          <w:rFonts w:eastAsia="Courier New"/>
          <w:color w:val="000000"/>
          <w:sz w:val="28"/>
          <w:szCs w:val="28"/>
          <w:lang w:bidi="ru-RU"/>
        </w:rPr>
        <w:t>(м</w:t>
      </w:r>
      <w:r w:rsidRPr="00FA015C">
        <w:rPr>
          <w:sz w:val="28"/>
          <w:szCs w:val="28"/>
        </w:rPr>
        <w:t>есто проведения продажи имущества посредством публичного предложения):</w:t>
      </w:r>
      <w:r w:rsidRPr="00070208">
        <w:rPr>
          <w:sz w:val="28"/>
          <w:szCs w:val="28"/>
        </w:rPr>
        <w:t xml:space="preserve"> электронная площадка</w:t>
      </w:r>
      <w:r w:rsidRPr="00070208">
        <w:rPr>
          <w:rFonts w:eastAsia="Calibri"/>
          <w:sz w:val="28"/>
          <w:szCs w:val="28"/>
          <w:lang w:eastAsia="en-US"/>
        </w:rPr>
        <w:t xml:space="preserve"> </w:t>
      </w:r>
      <w:r w:rsidRPr="00070208">
        <w:rPr>
          <w:color w:val="333333"/>
          <w:sz w:val="28"/>
          <w:szCs w:val="28"/>
          <w:lang w:eastAsia="ru-RU"/>
        </w:rPr>
        <w:t>АО «Сбербанк – АСТ»</w:t>
      </w:r>
      <w:r w:rsidRPr="00070208">
        <w:rPr>
          <w:rFonts w:eastAsia="Calibri"/>
          <w:sz w:val="28"/>
          <w:szCs w:val="28"/>
          <w:lang w:eastAsia="en-US"/>
        </w:rPr>
        <w:t xml:space="preserve"> (далее – </w:t>
      </w:r>
      <w:r>
        <w:rPr>
          <w:rFonts w:eastAsia="Calibri"/>
          <w:sz w:val="28"/>
          <w:szCs w:val="28"/>
          <w:lang w:eastAsia="en-US"/>
        </w:rPr>
        <w:t>электронная площадка</w:t>
      </w:r>
      <w:r w:rsidRPr="00070208">
        <w:rPr>
          <w:rFonts w:eastAsia="Calibri"/>
          <w:sz w:val="28"/>
          <w:szCs w:val="28"/>
          <w:lang w:eastAsia="en-US"/>
        </w:rPr>
        <w:t>).</w:t>
      </w:r>
      <w:r w:rsidRPr="00070208">
        <w:rPr>
          <w:sz w:val="28"/>
          <w:szCs w:val="28"/>
        </w:rPr>
        <w:t xml:space="preserve"> </w:t>
      </w:r>
      <w:r w:rsidRPr="00070208">
        <w:rPr>
          <w:rFonts w:eastAsia="Courier New"/>
          <w:color w:val="000000"/>
          <w:sz w:val="28"/>
          <w:szCs w:val="28"/>
          <w:lang w:bidi="ru-RU"/>
        </w:rPr>
        <w:t xml:space="preserve">Адрес электронной площадки в информационно-телекоммуникационной сети «Интернет», на которой будет проводиться </w:t>
      </w:r>
      <w:r>
        <w:rPr>
          <w:rFonts w:eastAsia="Courier New"/>
          <w:color w:val="000000"/>
          <w:sz w:val="28"/>
          <w:szCs w:val="28"/>
          <w:lang w:bidi="ru-RU"/>
        </w:rPr>
        <w:t>продажа</w:t>
      </w:r>
      <w:r w:rsidRPr="00070208">
        <w:rPr>
          <w:rFonts w:eastAsia="Courier New"/>
          <w:color w:val="000000"/>
          <w:sz w:val="28"/>
          <w:szCs w:val="28"/>
          <w:lang w:bidi="ru-RU"/>
        </w:rPr>
        <w:t xml:space="preserve">: </w:t>
      </w:r>
      <w:hyperlink r:id="rId10" w:history="1">
        <w:r w:rsidRPr="00070208">
          <w:rPr>
            <w:rStyle w:val="aa"/>
            <w:sz w:val="28"/>
            <w:szCs w:val="28"/>
          </w:rPr>
          <w:t>http://utp.sberbank-ast.ru/</w:t>
        </w:r>
      </w:hyperlink>
      <w:r w:rsidRPr="00070208">
        <w:rPr>
          <w:rFonts w:eastAsia="Courier New"/>
          <w:color w:val="000000"/>
          <w:sz w:val="28"/>
          <w:szCs w:val="28"/>
          <w:lang w:bidi="ru-RU"/>
        </w:rPr>
        <w:t>, торговая секция «Приватизация, аренда и продажа прав»</w:t>
      </w:r>
      <w:r>
        <w:rPr>
          <w:rFonts w:eastAsia="Courier New"/>
          <w:color w:val="000000"/>
          <w:sz w:val="28"/>
          <w:szCs w:val="28"/>
          <w:lang w:bidi="ru-RU"/>
        </w:rPr>
        <w:t>.</w:t>
      </w:r>
    </w:p>
    <w:p w:rsidR="003A00EE" w:rsidRPr="000B2C16" w:rsidRDefault="003A00EE" w:rsidP="003A00EE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Владелец электронной площадки</w:t>
      </w:r>
      <w:r w:rsidRPr="00F60D7B">
        <w:rPr>
          <w:rFonts w:eastAsia="Courier New"/>
          <w:color w:val="000000"/>
          <w:sz w:val="28"/>
          <w:szCs w:val="28"/>
          <w:lang w:bidi="ru-RU"/>
        </w:rPr>
        <w:t>:</w:t>
      </w:r>
      <w:r w:rsidRPr="00F60D7B">
        <w:rPr>
          <w:sz w:val="28"/>
          <w:szCs w:val="28"/>
        </w:rPr>
        <w:t xml:space="preserve"> АО «Сбербанк-АСТ»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 (далее – Оператор).</w:t>
      </w:r>
      <w:r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>Контактная информация Оператор</w:t>
      </w:r>
      <w:r>
        <w:rPr>
          <w:rFonts w:eastAsia="Courier New"/>
          <w:color w:val="000000"/>
          <w:sz w:val="28"/>
          <w:szCs w:val="28"/>
          <w:lang w:bidi="ru-RU"/>
        </w:rPr>
        <w:t>а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r w:rsidRPr="000B2C16">
        <w:rPr>
          <w:rFonts w:eastAsia="Courier New"/>
          <w:sz w:val="28"/>
          <w:szCs w:val="28"/>
          <w:lang w:bidi="ru-RU"/>
        </w:rPr>
        <w:t xml:space="preserve">контактный телефон: </w:t>
      </w:r>
      <w:r>
        <w:rPr>
          <w:rFonts w:eastAsia="Courier New"/>
          <w:sz w:val="28"/>
          <w:szCs w:val="28"/>
          <w:lang w:bidi="ru-RU"/>
        </w:rPr>
        <w:t>+</w:t>
      </w:r>
      <w:r w:rsidRPr="000B2C16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0B2C16">
        <w:rPr>
          <w:sz w:val="28"/>
          <w:szCs w:val="28"/>
        </w:rPr>
        <w:t xml:space="preserve">(495)787-29-97, </w:t>
      </w:r>
      <w:r>
        <w:rPr>
          <w:sz w:val="28"/>
          <w:szCs w:val="28"/>
        </w:rPr>
        <w:t>+</w:t>
      </w:r>
      <w:r w:rsidRPr="000B2C16">
        <w:rPr>
          <w:sz w:val="28"/>
          <w:szCs w:val="28"/>
        </w:rPr>
        <w:t xml:space="preserve">7(495)787-29-99, </w:t>
      </w:r>
      <w:r w:rsidRPr="000B2C16">
        <w:rPr>
          <w:rFonts w:eastAsia="Courier New"/>
          <w:sz w:val="28"/>
          <w:szCs w:val="28"/>
          <w:lang w:bidi="ru-RU"/>
        </w:rPr>
        <w:t xml:space="preserve">адрес электронной почты: </w:t>
      </w:r>
      <w:hyperlink r:id="rId11" w:history="1">
        <w:r w:rsidRPr="000B2C16">
          <w:rPr>
            <w:rStyle w:val="aa"/>
            <w:sz w:val="28"/>
            <w:szCs w:val="28"/>
          </w:rPr>
          <w:t>property@sberbank-ast.ru</w:t>
        </w:r>
      </w:hyperlink>
      <w:r w:rsidRPr="000B2C16">
        <w:rPr>
          <w:sz w:val="28"/>
          <w:szCs w:val="28"/>
        </w:rPr>
        <w:t xml:space="preserve">, </w:t>
      </w:r>
      <w:hyperlink r:id="rId12" w:history="1">
        <w:r w:rsidRPr="000B2C16">
          <w:rPr>
            <w:rStyle w:val="aa"/>
            <w:sz w:val="28"/>
            <w:szCs w:val="28"/>
          </w:rPr>
          <w:t>company@sberbank-ast.ru</w:t>
        </w:r>
      </w:hyperlink>
      <w:r w:rsidRPr="000B2C16">
        <w:rPr>
          <w:sz w:val="28"/>
          <w:szCs w:val="28"/>
        </w:rPr>
        <w:t>.</w:t>
      </w:r>
    </w:p>
    <w:p w:rsidR="003A00EE" w:rsidRPr="000B2C16" w:rsidRDefault="003A00EE" w:rsidP="003A00EE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B2C16">
        <w:rPr>
          <w:bCs/>
          <w:sz w:val="28"/>
          <w:szCs w:val="28"/>
          <w:lang w:bidi="ru-RU"/>
        </w:rPr>
        <w:t xml:space="preserve">Инструкция по работе в торговой секции «Приватизация, аренда и продажа прав» электронной площадки </w:t>
      </w:r>
      <w:hyperlink r:id="rId13" w:history="1">
        <w:r w:rsidRPr="000B2C16">
          <w:rPr>
            <w:rStyle w:val="aa"/>
            <w:bCs/>
            <w:sz w:val="28"/>
            <w:szCs w:val="28"/>
            <w:lang w:bidi="ru-RU"/>
          </w:rPr>
          <w:t>http://</w:t>
        </w:r>
        <w:r w:rsidRPr="000B2C16">
          <w:rPr>
            <w:rStyle w:val="aa"/>
            <w:bCs/>
            <w:sz w:val="28"/>
            <w:szCs w:val="28"/>
          </w:rPr>
          <w:t>utp.sberbank-ast.ru</w:t>
        </w:r>
      </w:hyperlink>
      <w:r w:rsidRPr="000B2C16"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>размещена по адресу:</w:t>
      </w:r>
      <w:r w:rsidRPr="000B2C16">
        <w:rPr>
          <w:bCs/>
          <w:sz w:val="28"/>
          <w:szCs w:val="28"/>
        </w:rPr>
        <w:t xml:space="preserve"> </w:t>
      </w:r>
      <w:hyperlink r:id="rId14" w:history="1">
        <w:r w:rsidRPr="000B2C16">
          <w:rPr>
            <w:rStyle w:val="aa"/>
            <w:bCs/>
            <w:sz w:val="28"/>
            <w:szCs w:val="28"/>
          </w:rPr>
          <w:t>http://utp.sberbank-ast.ru/AP/Notice/652/Instructions</w:t>
        </w:r>
      </w:hyperlink>
      <w:r>
        <w:rPr>
          <w:bCs/>
          <w:sz w:val="28"/>
          <w:szCs w:val="28"/>
        </w:rPr>
        <w:t>.</w:t>
      </w:r>
    </w:p>
    <w:p w:rsidR="003A00EE" w:rsidRPr="000B2C16" w:rsidRDefault="003A00EE" w:rsidP="003A00EE">
      <w:pPr>
        <w:ind w:firstLine="709"/>
        <w:jc w:val="both"/>
        <w:rPr>
          <w:sz w:val="28"/>
          <w:szCs w:val="28"/>
        </w:rPr>
      </w:pPr>
      <w:r w:rsidRPr="000B2C16">
        <w:rPr>
          <w:b/>
          <w:sz w:val="28"/>
          <w:szCs w:val="28"/>
        </w:rPr>
        <w:t xml:space="preserve">Продавец: </w:t>
      </w:r>
      <w:r w:rsidRPr="000B2C16">
        <w:rPr>
          <w:sz w:val="28"/>
          <w:szCs w:val="28"/>
        </w:rPr>
        <w:t xml:space="preserve">Управление </w:t>
      </w:r>
      <w:r w:rsidRPr="00E74F48">
        <w:rPr>
          <w:sz w:val="28"/>
          <w:szCs w:val="28"/>
        </w:rPr>
        <w:t xml:space="preserve">имущественных и </w:t>
      </w:r>
      <w:r w:rsidRPr="000B2C16">
        <w:rPr>
          <w:sz w:val="28"/>
          <w:szCs w:val="28"/>
        </w:rPr>
        <w:t>земельных отношений</w:t>
      </w:r>
      <w:r>
        <w:rPr>
          <w:sz w:val="28"/>
          <w:szCs w:val="28"/>
        </w:rPr>
        <w:t xml:space="preserve"> администрации Добрянского городского округа</w:t>
      </w:r>
      <w:r w:rsidRPr="000B2C16">
        <w:rPr>
          <w:sz w:val="28"/>
          <w:szCs w:val="28"/>
        </w:rPr>
        <w:t xml:space="preserve">, местоположение: Пермский край, </w:t>
      </w:r>
      <w:proofErr w:type="gramStart"/>
      <w:r w:rsidRPr="000B2C16">
        <w:rPr>
          <w:sz w:val="28"/>
          <w:szCs w:val="28"/>
        </w:rPr>
        <w:t>г</w:t>
      </w:r>
      <w:proofErr w:type="gramEnd"/>
      <w:r w:rsidRPr="000B2C16">
        <w:rPr>
          <w:sz w:val="28"/>
          <w:szCs w:val="28"/>
        </w:rPr>
        <w:t xml:space="preserve">. Добрянка, ул. Советская, д. 14, адрес </w:t>
      </w:r>
      <w:proofErr w:type="spellStart"/>
      <w:r w:rsidRPr="000B2C16">
        <w:rPr>
          <w:sz w:val="28"/>
          <w:szCs w:val="28"/>
        </w:rPr>
        <w:t>эл</w:t>
      </w:r>
      <w:proofErr w:type="spellEnd"/>
      <w:r w:rsidRPr="000B2C16">
        <w:rPr>
          <w:sz w:val="28"/>
          <w:szCs w:val="28"/>
        </w:rPr>
        <w:t xml:space="preserve">. почты: </w:t>
      </w:r>
      <w:hyperlink r:id="rId15" w:history="1">
        <w:r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Pr="000B2C16">
        <w:rPr>
          <w:sz w:val="28"/>
          <w:szCs w:val="28"/>
          <w:shd w:val="clear" w:color="auto" w:fill="FFFFFF"/>
        </w:rPr>
        <w:t>телефон</w:t>
      </w:r>
      <w:r>
        <w:rPr>
          <w:sz w:val="28"/>
          <w:szCs w:val="28"/>
          <w:shd w:val="clear" w:color="auto" w:fill="FFFFFF"/>
        </w:rPr>
        <w:t xml:space="preserve">        </w:t>
      </w:r>
      <w:r w:rsidRPr="000B2C16">
        <w:rPr>
          <w:sz w:val="28"/>
          <w:szCs w:val="28"/>
          <w:shd w:val="clear" w:color="auto" w:fill="FFFFFF"/>
        </w:rPr>
        <w:t>+7 (34265) 2 78 61</w:t>
      </w:r>
      <w:r>
        <w:rPr>
          <w:sz w:val="28"/>
          <w:szCs w:val="28"/>
        </w:rPr>
        <w:t>.</w:t>
      </w:r>
    </w:p>
    <w:p w:rsidR="003A00EE" w:rsidRPr="000B2C16" w:rsidRDefault="003A00EE" w:rsidP="003A00EE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proofErr w:type="gramStart"/>
      <w:r w:rsidRPr="000B2C16">
        <w:rPr>
          <w:bCs/>
          <w:sz w:val="28"/>
          <w:szCs w:val="28"/>
          <w:lang w:bidi="ru-RU"/>
        </w:rPr>
        <w:t>Документооборот между претендентами, участниками, Оператором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</w:t>
      </w:r>
      <w:proofErr w:type="gramEnd"/>
      <w:r w:rsidRPr="000B2C16">
        <w:rPr>
          <w:bCs/>
          <w:sz w:val="28"/>
          <w:szCs w:val="28"/>
          <w:lang w:bidi="ru-RU"/>
        </w:rPr>
        <w:t xml:space="preserve"> </w:t>
      </w:r>
      <w:r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>
        <w:rPr>
          <w:bCs/>
          <w:sz w:val="28"/>
          <w:szCs w:val="28"/>
          <w:lang w:bidi="ru-RU"/>
        </w:rPr>
        <w:t xml:space="preserve">ра купли-продажи имущества </w:t>
      </w:r>
      <w:r w:rsidRPr="00A126E0">
        <w:rPr>
          <w:bCs/>
          <w:sz w:val="28"/>
          <w:szCs w:val="28"/>
          <w:lang w:bidi="ru-RU"/>
        </w:rPr>
        <w:t xml:space="preserve">осуществляется </w:t>
      </w:r>
      <w:r w:rsidRPr="00A126E0">
        <w:rPr>
          <w:sz w:val="28"/>
          <w:szCs w:val="28"/>
        </w:rPr>
        <w:t xml:space="preserve">в форме электронного документа посредством </w:t>
      </w:r>
      <w:r w:rsidRPr="00A126E0">
        <w:rPr>
          <w:sz w:val="28"/>
          <w:szCs w:val="28"/>
        </w:rPr>
        <w:lastRenderedPageBreak/>
        <w:t xml:space="preserve">штатного интерфейса </w:t>
      </w:r>
      <w:r>
        <w:rPr>
          <w:sz w:val="28"/>
          <w:szCs w:val="28"/>
        </w:rPr>
        <w:t xml:space="preserve">торговой секции </w:t>
      </w:r>
      <w:r w:rsidRPr="000B2C16">
        <w:rPr>
          <w:bCs/>
          <w:sz w:val="28"/>
          <w:szCs w:val="28"/>
          <w:lang w:bidi="ru-RU"/>
        </w:rPr>
        <w:t>«Приватизация, аренда и продажа прав»</w:t>
      </w:r>
      <w:r w:rsidRPr="00A126E0">
        <w:rPr>
          <w:bCs/>
          <w:sz w:val="28"/>
          <w:szCs w:val="28"/>
          <w:lang w:bidi="ru-RU"/>
        </w:rPr>
        <w:t>. Наличие электронно</w:t>
      </w:r>
      <w:r w:rsidRPr="000B2C16">
        <w:rPr>
          <w:bCs/>
          <w:sz w:val="28"/>
          <w:szCs w:val="28"/>
          <w:lang w:bidi="ru-RU"/>
        </w:rPr>
        <w:t>й подписи означает, что документы и сведения, поданные в форме электронных документов, направлены от имени соответственно Претендента, Участника, Продавца и отправитель несет ответственность за подлинность и достоверность таких документов и сведений.</w:t>
      </w:r>
    </w:p>
    <w:p w:rsidR="003A00EE" w:rsidRDefault="003A00EE" w:rsidP="003A00EE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Для организации электронного документооборота претендент должен получить электронную подпись. На электронной площадке </w:t>
      </w:r>
      <w:hyperlink r:id="rId16" w:history="1">
        <w:r w:rsidRPr="00991EAE">
          <w:rPr>
            <w:rStyle w:val="aa"/>
            <w:bCs/>
            <w:sz w:val="28"/>
            <w:szCs w:val="28"/>
            <w:lang w:bidi="ru-RU"/>
          </w:rPr>
          <w:t>http://</w:t>
        </w:r>
        <w:r w:rsidRPr="00991EAE">
          <w:rPr>
            <w:rStyle w:val="aa"/>
            <w:bCs/>
            <w:sz w:val="28"/>
            <w:szCs w:val="28"/>
          </w:rPr>
          <w:t>utp.sberbank-ast.ru</w:t>
        </w:r>
      </w:hyperlink>
      <w:r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 xml:space="preserve">принимаются и признаются электронные подписи, изданные доверенными удостоверяющими центрами. Список доверенных удостоверяющих центров публикуется в открытой для доступа неограниченного круга лиц части </w:t>
      </w:r>
      <w:r w:rsidRPr="00DA53DD">
        <w:rPr>
          <w:bCs/>
          <w:sz w:val="28"/>
          <w:szCs w:val="28"/>
          <w:lang w:bidi="ru-RU"/>
        </w:rPr>
        <w:t>электронной площадки (далее – открытая часть электронной площадки).</w:t>
      </w:r>
    </w:p>
    <w:p w:rsidR="003A00EE" w:rsidRDefault="003A00EE" w:rsidP="003A00EE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 xml:space="preserve">Порядок регистрации претендентов на электронной площадке, правила проведения процедуры определены в регламенте Торговой секции Электронной </w:t>
      </w:r>
      <w:r w:rsidRPr="00481B4A">
        <w:rPr>
          <w:bCs/>
          <w:sz w:val="28"/>
          <w:szCs w:val="28"/>
          <w:lang w:bidi="ru-RU"/>
        </w:rPr>
        <w:t>площадки (</w:t>
      </w:r>
      <w:hyperlink r:id="rId17" w:history="1">
        <w:r w:rsidRPr="00481B4A">
          <w:rPr>
            <w:rStyle w:val="aa"/>
            <w:sz w:val="28"/>
            <w:szCs w:val="28"/>
          </w:rPr>
          <w:t>http://utp.sberbank-ast.ru/AP/Notice/1027/Instructions</w:t>
        </w:r>
      </w:hyperlink>
      <w:r w:rsidRPr="00481B4A">
        <w:rPr>
          <w:sz w:val="28"/>
          <w:szCs w:val="28"/>
        </w:rPr>
        <w:t>).</w:t>
      </w:r>
    </w:p>
    <w:p w:rsidR="003A00EE" w:rsidRPr="00DA53DD" w:rsidRDefault="003A00EE" w:rsidP="003A00EE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3A00EE" w:rsidRDefault="003A00EE" w:rsidP="003A00EE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DA53DD">
        <w:rPr>
          <w:rFonts w:eastAsia="Courier New"/>
          <w:b/>
          <w:sz w:val="28"/>
          <w:szCs w:val="28"/>
          <w:lang w:bidi="ru-RU"/>
        </w:rPr>
        <w:t>Сведения об объект</w:t>
      </w:r>
      <w:r>
        <w:rPr>
          <w:rFonts w:eastAsia="Courier New"/>
          <w:b/>
          <w:sz w:val="28"/>
          <w:szCs w:val="28"/>
          <w:lang w:bidi="ru-RU"/>
        </w:rPr>
        <w:t>ах приватизации</w:t>
      </w:r>
    </w:p>
    <w:p w:rsidR="003A00EE" w:rsidRPr="00DA53DD" w:rsidRDefault="003A00EE" w:rsidP="003A00EE">
      <w:pPr>
        <w:pStyle w:val="ae"/>
        <w:widowControl w:val="0"/>
        <w:suppressAutoHyphens w:val="0"/>
        <w:ind w:left="502"/>
        <w:rPr>
          <w:rFonts w:eastAsia="Courier New"/>
          <w:b/>
          <w:sz w:val="28"/>
          <w:szCs w:val="28"/>
          <w:lang w:bidi="ru-RU"/>
        </w:rPr>
      </w:pPr>
    </w:p>
    <w:p w:rsidR="003A00EE" w:rsidRPr="00DA53DD" w:rsidRDefault="003A00EE" w:rsidP="00F335DC">
      <w:pPr>
        <w:tabs>
          <w:tab w:val="left" w:pos="720"/>
          <w:tab w:val="left" w:pos="13892"/>
        </w:tabs>
        <w:ind w:firstLine="709"/>
        <w:jc w:val="both"/>
        <w:rPr>
          <w:sz w:val="28"/>
          <w:szCs w:val="28"/>
        </w:rPr>
      </w:pPr>
      <w:r w:rsidRPr="00DA53DD">
        <w:rPr>
          <w:sz w:val="28"/>
          <w:szCs w:val="28"/>
        </w:rPr>
        <w:tab/>
      </w:r>
      <w:proofErr w:type="gramStart"/>
      <w:r w:rsidR="000F0CF9" w:rsidRPr="00DA53DD">
        <w:rPr>
          <w:sz w:val="28"/>
          <w:szCs w:val="28"/>
        </w:rPr>
        <w:t xml:space="preserve">В соответствии с решением </w:t>
      </w:r>
      <w:r w:rsidR="000F0CF9">
        <w:rPr>
          <w:sz w:val="28"/>
          <w:szCs w:val="28"/>
        </w:rPr>
        <w:t xml:space="preserve">Думы Добрянского городского </w:t>
      </w:r>
      <w:r w:rsidR="000F0CF9" w:rsidRPr="001A35DE">
        <w:rPr>
          <w:sz w:val="28"/>
          <w:szCs w:val="28"/>
        </w:rPr>
        <w:t xml:space="preserve">округа </w:t>
      </w:r>
      <w:r w:rsidR="000F0CF9">
        <w:rPr>
          <w:sz w:val="28"/>
          <w:szCs w:val="28"/>
        </w:rPr>
        <w:t xml:space="preserve">                </w:t>
      </w:r>
      <w:r w:rsidR="000F0CF9" w:rsidRPr="001A35DE">
        <w:rPr>
          <w:sz w:val="28"/>
          <w:szCs w:val="28"/>
        </w:rPr>
        <w:t xml:space="preserve">от </w:t>
      </w:r>
      <w:r w:rsidR="000F0CF9">
        <w:rPr>
          <w:sz w:val="28"/>
          <w:szCs w:val="28"/>
        </w:rPr>
        <w:t>24</w:t>
      </w:r>
      <w:r w:rsidR="000F0CF9" w:rsidRPr="001A35DE">
        <w:rPr>
          <w:sz w:val="28"/>
          <w:szCs w:val="28"/>
        </w:rPr>
        <w:t xml:space="preserve"> </w:t>
      </w:r>
      <w:r w:rsidR="000F0CF9">
        <w:rPr>
          <w:sz w:val="28"/>
          <w:szCs w:val="28"/>
        </w:rPr>
        <w:t>ноя</w:t>
      </w:r>
      <w:r w:rsidR="000F0CF9" w:rsidRPr="001A35DE">
        <w:rPr>
          <w:sz w:val="28"/>
          <w:szCs w:val="28"/>
        </w:rPr>
        <w:t>бря 20</w:t>
      </w:r>
      <w:r w:rsidR="000F0CF9">
        <w:rPr>
          <w:sz w:val="28"/>
          <w:szCs w:val="28"/>
        </w:rPr>
        <w:t>20</w:t>
      </w:r>
      <w:r w:rsidR="000F0CF9" w:rsidRPr="001A35DE">
        <w:rPr>
          <w:sz w:val="28"/>
          <w:szCs w:val="28"/>
        </w:rPr>
        <w:t xml:space="preserve"> года №</w:t>
      </w:r>
      <w:r w:rsidR="000F0CF9">
        <w:rPr>
          <w:sz w:val="28"/>
          <w:szCs w:val="28"/>
        </w:rPr>
        <w:t>344</w:t>
      </w:r>
      <w:r w:rsidR="000F0CF9" w:rsidRPr="001A35DE">
        <w:rPr>
          <w:sz w:val="28"/>
          <w:szCs w:val="28"/>
        </w:rPr>
        <w:t xml:space="preserve"> «Об утверждении прогнозного плана приватизации муниципального имущества Добрянского городского округа на 202</w:t>
      </w:r>
      <w:r w:rsidR="000F0CF9">
        <w:rPr>
          <w:sz w:val="28"/>
          <w:szCs w:val="28"/>
        </w:rPr>
        <w:t>1</w:t>
      </w:r>
      <w:r w:rsidR="000F0CF9" w:rsidRPr="001A35DE">
        <w:rPr>
          <w:sz w:val="28"/>
          <w:szCs w:val="28"/>
        </w:rPr>
        <w:t xml:space="preserve"> год»</w:t>
      </w:r>
      <w:r w:rsidR="000F0CF9">
        <w:rPr>
          <w:sz w:val="28"/>
          <w:szCs w:val="28"/>
        </w:rPr>
        <w:t xml:space="preserve"> (в ред. от 25 февраля 2021 г. №402)</w:t>
      </w:r>
      <w:r w:rsidR="000F0CF9" w:rsidRPr="00DA53DD">
        <w:rPr>
          <w:sz w:val="28"/>
          <w:szCs w:val="28"/>
        </w:rPr>
        <w:t>,</w:t>
      </w:r>
      <w:r w:rsidR="000F0CF9">
        <w:rPr>
          <w:sz w:val="28"/>
          <w:szCs w:val="28"/>
        </w:rPr>
        <w:t xml:space="preserve"> </w:t>
      </w:r>
      <w:r w:rsidR="000F0CF9" w:rsidRPr="00AA442A">
        <w:rPr>
          <w:sz w:val="28"/>
          <w:szCs w:val="28"/>
        </w:rPr>
        <w:t>постановлением администрации Добрянского городского округа от</w:t>
      </w:r>
      <w:r w:rsidR="000F0CF9">
        <w:rPr>
          <w:sz w:val="28"/>
          <w:szCs w:val="28"/>
        </w:rPr>
        <w:t xml:space="preserve"> </w:t>
      </w:r>
      <w:r w:rsidR="00F335DC">
        <w:rPr>
          <w:sz w:val="28"/>
          <w:szCs w:val="28"/>
        </w:rPr>
        <w:t>29</w:t>
      </w:r>
      <w:r w:rsidR="000F0CF9" w:rsidRPr="00786476">
        <w:rPr>
          <w:sz w:val="28"/>
          <w:szCs w:val="28"/>
        </w:rPr>
        <w:t xml:space="preserve"> </w:t>
      </w:r>
      <w:r w:rsidR="00F335DC">
        <w:rPr>
          <w:sz w:val="28"/>
          <w:szCs w:val="28"/>
        </w:rPr>
        <w:t>апреля</w:t>
      </w:r>
      <w:r w:rsidR="000F0CF9" w:rsidRPr="00786476">
        <w:rPr>
          <w:sz w:val="28"/>
          <w:szCs w:val="28"/>
        </w:rPr>
        <w:t xml:space="preserve"> 2021 г. №</w:t>
      </w:r>
      <w:r w:rsidR="00F335DC">
        <w:rPr>
          <w:sz w:val="28"/>
          <w:szCs w:val="28"/>
        </w:rPr>
        <w:t>813</w:t>
      </w:r>
      <w:r w:rsidR="000F0CF9" w:rsidRPr="001E57C3">
        <w:rPr>
          <w:sz w:val="28"/>
          <w:szCs w:val="28"/>
        </w:rPr>
        <w:t xml:space="preserve"> «Об утверждении условий приватизации муниципального имущества» на</w:t>
      </w:r>
      <w:r w:rsidR="000F0CF9" w:rsidRPr="00DA53DD">
        <w:rPr>
          <w:sz w:val="28"/>
          <w:szCs w:val="28"/>
        </w:rPr>
        <w:t xml:space="preserve"> торги выставля</w:t>
      </w:r>
      <w:r w:rsidR="000F0CF9">
        <w:rPr>
          <w:sz w:val="28"/>
          <w:szCs w:val="28"/>
        </w:rPr>
        <w:t>ется</w:t>
      </w:r>
      <w:r w:rsidRPr="00DA53DD">
        <w:rPr>
          <w:sz w:val="28"/>
          <w:szCs w:val="28"/>
        </w:rPr>
        <w:t>:</w:t>
      </w:r>
      <w:proofErr w:type="gramEnd"/>
    </w:p>
    <w:p w:rsidR="003A00EE" w:rsidRPr="00FE3E3B" w:rsidRDefault="003A00EE" w:rsidP="00F335DC">
      <w:pPr>
        <w:pStyle w:val="a4"/>
        <w:ind w:firstLine="709"/>
        <w:rPr>
          <w:b/>
          <w:sz w:val="28"/>
          <w:szCs w:val="28"/>
        </w:rPr>
      </w:pPr>
    </w:p>
    <w:p w:rsidR="00F335DC" w:rsidRPr="00F37ED0" w:rsidRDefault="00F335DC" w:rsidP="00F335DC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F335DC">
        <w:rPr>
          <w:b/>
          <w:sz w:val="28"/>
          <w:szCs w:val="28"/>
        </w:rPr>
        <w:t>Лот 1:</w:t>
      </w:r>
      <w:r w:rsidRPr="00F37ED0">
        <w:rPr>
          <w:sz w:val="28"/>
          <w:szCs w:val="28"/>
        </w:rPr>
        <w:t xml:space="preserve"> Железобетонное здание – столярный цех, общей площадью 2 590,9 кв. м, с кадастровым номером 59:18:0010117:620, расположенное по адресу: Пермский край, </w:t>
      </w:r>
      <w:proofErr w:type="gramStart"/>
      <w:r w:rsidRPr="00F37ED0">
        <w:rPr>
          <w:sz w:val="28"/>
          <w:szCs w:val="28"/>
        </w:rPr>
        <w:t>г</w:t>
      </w:r>
      <w:proofErr w:type="gramEnd"/>
      <w:r w:rsidRPr="00F37ED0">
        <w:rPr>
          <w:sz w:val="28"/>
          <w:szCs w:val="28"/>
        </w:rPr>
        <w:t>. Добрянка, ул. Розы Люксембург, д. 68;</w:t>
      </w:r>
    </w:p>
    <w:p w:rsidR="00F335DC" w:rsidRPr="00F37ED0" w:rsidRDefault="00F335DC" w:rsidP="00F335DC">
      <w:pPr>
        <w:pStyle w:val="a4"/>
        <w:ind w:firstLine="709"/>
        <w:rPr>
          <w:sz w:val="28"/>
          <w:szCs w:val="28"/>
        </w:rPr>
      </w:pPr>
      <w:r w:rsidRPr="00F37ED0">
        <w:rPr>
          <w:sz w:val="28"/>
          <w:szCs w:val="28"/>
        </w:rPr>
        <w:t xml:space="preserve">Здание пилорамы (нежилое), общей площадью 621 кв. м, с кадастровым номером 59:18:0010117:621, расположенное по адресу: Пермский край, г. Добрянка, ул. Розы Люксембург, д. 68; </w:t>
      </w:r>
    </w:p>
    <w:p w:rsidR="00F335DC" w:rsidRPr="00F37ED0" w:rsidRDefault="00F335DC" w:rsidP="00F335DC">
      <w:pPr>
        <w:pStyle w:val="a4"/>
        <w:ind w:firstLine="709"/>
        <w:rPr>
          <w:sz w:val="28"/>
          <w:szCs w:val="28"/>
        </w:rPr>
      </w:pPr>
      <w:r w:rsidRPr="00F37ED0">
        <w:rPr>
          <w:sz w:val="28"/>
          <w:szCs w:val="28"/>
        </w:rPr>
        <w:t>Противопожарный водоем, объем 70 куб</w:t>
      </w:r>
      <w:proofErr w:type="gramStart"/>
      <w:r w:rsidRPr="00F37ED0">
        <w:rPr>
          <w:sz w:val="28"/>
          <w:szCs w:val="28"/>
        </w:rPr>
        <w:t>.м</w:t>
      </w:r>
      <w:proofErr w:type="gramEnd"/>
      <w:r w:rsidRPr="00F37ED0">
        <w:rPr>
          <w:sz w:val="28"/>
          <w:szCs w:val="28"/>
        </w:rPr>
        <w:t xml:space="preserve">, с кадастровым номером 59:18:0010117:672, расположенный по адресу: Пермский край, </w:t>
      </w:r>
      <w:proofErr w:type="gramStart"/>
      <w:r w:rsidRPr="00F37ED0">
        <w:rPr>
          <w:sz w:val="28"/>
          <w:szCs w:val="28"/>
        </w:rPr>
        <w:t>г</w:t>
      </w:r>
      <w:proofErr w:type="gramEnd"/>
      <w:r w:rsidRPr="00F37ED0">
        <w:rPr>
          <w:sz w:val="28"/>
          <w:szCs w:val="28"/>
        </w:rPr>
        <w:t xml:space="preserve">. Добрянка, ул. Розы Люксембург, д. 68; </w:t>
      </w:r>
    </w:p>
    <w:p w:rsidR="00F335DC" w:rsidRDefault="00F335DC" w:rsidP="00F335DC">
      <w:pPr>
        <w:pStyle w:val="a4"/>
        <w:ind w:firstLine="709"/>
        <w:rPr>
          <w:sz w:val="28"/>
          <w:szCs w:val="28"/>
        </w:rPr>
      </w:pPr>
      <w:r w:rsidRPr="00F37ED0">
        <w:rPr>
          <w:sz w:val="28"/>
          <w:szCs w:val="28"/>
        </w:rPr>
        <w:t xml:space="preserve">земельный участок, общей площадью 17 630,00 кв. м, с кадастровым номером 59:18:0010117:1, категория земель – земли населенных пунктов, вид разрешенного использования – под промышленными объектами, для размещения промышленных объектов, расположенный по адресу: Пермский край, </w:t>
      </w:r>
      <w:proofErr w:type="gramStart"/>
      <w:r w:rsidRPr="00F37ED0">
        <w:rPr>
          <w:sz w:val="28"/>
          <w:szCs w:val="28"/>
        </w:rPr>
        <w:t>г</w:t>
      </w:r>
      <w:proofErr w:type="gramEnd"/>
      <w:r w:rsidRPr="00F37ED0">
        <w:rPr>
          <w:sz w:val="28"/>
          <w:szCs w:val="28"/>
        </w:rPr>
        <w:t>. Добрянка, ул. Розы Люксембург, д. 68.</w:t>
      </w:r>
    </w:p>
    <w:p w:rsidR="00F335DC" w:rsidRDefault="00F335DC" w:rsidP="00F335DC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Цена первоначального предложения (с НДС) – 1 636 000 (один миллион шестьсот тридцать шесть тысяч) рублей 00 копеек;</w:t>
      </w:r>
    </w:p>
    <w:p w:rsidR="00F335DC" w:rsidRDefault="00F335DC" w:rsidP="00F335DC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Величина снижения цены первоначального предложения («шаг понижения») – 163 600 (сто шестьдесят три тысячи шестьсот) рублей 00 копеек;</w:t>
      </w:r>
    </w:p>
    <w:p w:rsidR="00F335DC" w:rsidRDefault="00F335DC" w:rsidP="00F335DC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Величина повышения цены в случае проведения аукциона («шаг аукциона») – 81 800 (восемьдесят одна тысяча восемьсот) рублей 00 копеек;</w:t>
      </w:r>
    </w:p>
    <w:p w:rsidR="00F335DC" w:rsidRPr="00D27697" w:rsidRDefault="00F335DC" w:rsidP="00F335DC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Минимальная цена предложения, по которой может быть продано имущество («цена отсечения») – 818 000 (восемьсот восемнадцать тысяч) рублей 00 копеек;</w:t>
      </w:r>
      <w:r w:rsidRPr="00F335DC">
        <w:rPr>
          <w:sz w:val="28"/>
          <w:szCs w:val="28"/>
        </w:rPr>
        <w:t xml:space="preserve"> </w:t>
      </w:r>
      <w:r w:rsidRPr="00D27697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F335DC" w:rsidRPr="00F37ED0" w:rsidRDefault="00F335DC" w:rsidP="00F335DC">
      <w:pPr>
        <w:pStyle w:val="a4"/>
        <w:ind w:firstLine="709"/>
        <w:rPr>
          <w:sz w:val="28"/>
          <w:szCs w:val="28"/>
        </w:rPr>
      </w:pPr>
    </w:p>
    <w:p w:rsidR="00F335DC" w:rsidRPr="00F37ED0" w:rsidRDefault="00F335DC" w:rsidP="00F335DC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F335DC">
        <w:rPr>
          <w:b/>
          <w:sz w:val="28"/>
          <w:szCs w:val="28"/>
        </w:rPr>
        <w:t>Лот 2:</w:t>
      </w:r>
      <w:r w:rsidRPr="00F37ED0">
        <w:rPr>
          <w:sz w:val="28"/>
          <w:szCs w:val="28"/>
        </w:rPr>
        <w:t xml:space="preserve"> Объект незавершенного строительства с кадастровым номером 59:18:0010109:871, степень готовности 50%, </w:t>
      </w:r>
      <w:r w:rsidRPr="00F37ED0">
        <w:rPr>
          <w:sz w:val="28"/>
          <w:szCs w:val="28"/>
          <w:lang w:eastAsia="ru-RU"/>
        </w:rPr>
        <w:t>в состав которого входит:</w:t>
      </w:r>
    </w:p>
    <w:p w:rsidR="00F335DC" w:rsidRPr="00F37ED0" w:rsidRDefault="00F335DC" w:rsidP="00F335DC">
      <w:pPr>
        <w:tabs>
          <w:tab w:val="left" w:pos="851"/>
          <w:tab w:val="left" w:pos="2835"/>
        </w:tabs>
        <w:ind w:firstLine="709"/>
        <w:jc w:val="both"/>
        <w:rPr>
          <w:sz w:val="28"/>
          <w:szCs w:val="28"/>
        </w:rPr>
      </w:pPr>
      <w:proofErr w:type="gramStart"/>
      <w:r w:rsidRPr="00F37ED0">
        <w:rPr>
          <w:sz w:val="28"/>
          <w:szCs w:val="28"/>
        </w:rPr>
        <w:t>-Бетонная площадка (лит.</w:t>
      </w:r>
      <w:proofErr w:type="gramEnd"/>
      <w:r w:rsidRPr="00F37ED0">
        <w:rPr>
          <w:sz w:val="28"/>
          <w:szCs w:val="28"/>
        </w:rPr>
        <w:t xml:space="preserve"> Г) площадью 560,0 кв</w:t>
      </w:r>
      <w:proofErr w:type="gramStart"/>
      <w:r w:rsidRPr="00F37ED0">
        <w:rPr>
          <w:sz w:val="28"/>
          <w:szCs w:val="28"/>
        </w:rPr>
        <w:t>.м</w:t>
      </w:r>
      <w:proofErr w:type="gramEnd"/>
      <w:r w:rsidRPr="00F37ED0">
        <w:rPr>
          <w:sz w:val="28"/>
          <w:szCs w:val="28"/>
        </w:rPr>
        <w:t xml:space="preserve">, состав: щебень толщиной 15 см, </w:t>
      </w:r>
      <w:proofErr w:type="spellStart"/>
      <w:r w:rsidRPr="00F37ED0">
        <w:rPr>
          <w:sz w:val="28"/>
          <w:szCs w:val="28"/>
        </w:rPr>
        <w:t>цементобетон</w:t>
      </w:r>
      <w:proofErr w:type="spellEnd"/>
      <w:r w:rsidRPr="00F37ED0">
        <w:rPr>
          <w:sz w:val="28"/>
          <w:szCs w:val="28"/>
        </w:rPr>
        <w:t xml:space="preserve"> толщиной 20 см;</w:t>
      </w:r>
    </w:p>
    <w:p w:rsidR="00F335DC" w:rsidRPr="00F37ED0" w:rsidRDefault="00F335DC" w:rsidP="00F335DC">
      <w:pPr>
        <w:tabs>
          <w:tab w:val="left" w:pos="851"/>
          <w:tab w:val="left" w:pos="2835"/>
        </w:tabs>
        <w:ind w:firstLine="709"/>
        <w:jc w:val="both"/>
        <w:rPr>
          <w:sz w:val="28"/>
          <w:szCs w:val="28"/>
        </w:rPr>
      </w:pPr>
      <w:r w:rsidRPr="00F37ED0">
        <w:rPr>
          <w:sz w:val="28"/>
          <w:szCs w:val="28"/>
        </w:rPr>
        <w:t xml:space="preserve">-Наружные сети электроснабжения </w:t>
      </w:r>
      <w:proofErr w:type="gramStart"/>
      <w:r w:rsidRPr="00F37ED0">
        <w:rPr>
          <w:sz w:val="28"/>
          <w:szCs w:val="28"/>
        </w:rPr>
        <w:t>ВЛ</w:t>
      </w:r>
      <w:proofErr w:type="gramEnd"/>
      <w:r w:rsidRPr="00F37ED0">
        <w:rPr>
          <w:sz w:val="28"/>
          <w:szCs w:val="28"/>
        </w:rPr>
        <w:t xml:space="preserve"> – 0,4 кВ (лит. </w:t>
      </w:r>
      <w:proofErr w:type="spellStart"/>
      <w:proofErr w:type="gramStart"/>
      <w:r w:rsidRPr="00F37ED0">
        <w:rPr>
          <w:sz w:val="28"/>
          <w:szCs w:val="28"/>
        </w:rPr>
        <w:t>Сэ</w:t>
      </w:r>
      <w:proofErr w:type="spellEnd"/>
      <w:r w:rsidRPr="00F37ED0">
        <w:rPr>
          <w:sz w:val="28"/>
          <w:szCs w:val="28"/>
        </w:rPr>
        <w:t xml:space="preserve">), протяженностью 322,44 м, на железобетонных опорах (7 штук), провод </w:t>
      </w:r>
      <w:proofErr w:type="spellStart"/>
      <w:r w:rsidRPr="00F37ED0">
        <w:rPr>
          <w:sz w:val="28"/>
          <w:szCs w:val="28"/>
        </w:rPr>
        <w:t>ВБбШв</w:t>
      </w:r>
      <w:proofErr w:type="spellEnd"/>
      <w:r w:rsidRPr="00F37ED0">
        <w:rPr>
          <w:sz w:val="28"/>
          <w:szCs w:val="28"/>
        </w:rPr>
        <w:t xml:space="preserve"> 4х25;</w:t>
      </w:r>
      <w:proofErr w:type="gramEnd"/>
    </w:p>
    <w:p w:rsidR="00F335DC" w:rsidRPr="00F37ED0" w:rsidRDefault="00F335DC" w:rsidP="00F335DC">
      <w:pPr>
        <w:tabs>
          <w:tab w:val="left" w:pos="851"/>
          <w:tab w:val="left" w:pos="2835"/>
        </w:tabs>
        <w:ind w:firstLine="709"/>
        <w:jc w:val="both"/>
        <w:rPr>
          <w:sz w:val="28"/>
          <w:szCs w:val="28"/>
        </w:rPr>
      </w:pPr>
      <w:proofErr w:type="gramStart"/>
      <w:r w:rsidRPr="00F37ED0">
        <w:rPr>
          <w:sz w:val="28"/>
          <w:szCs w:val="28"/>
        </w:rPr>
        <w:t>-Сеть наружного освещения (лит.</w:t>
      </w:r>
      <w:proofErr w:type="gramEnd"/>
      <w:r w:rsidRPr="00F37ED0">
        <w:rPr>
          <w:sz w:val="28"/>
          <w:szCs w:val="28"/>
        </w:rPr>
        <w:t xml:space="preserve"> </w:t>
      </w:r>
      <w:proofErr w:type="spellStart"/>
      <w:r w:rsidRPr="00F37ED0">
        <w:rPr>
          <w:sz w:val="28"/>
          <w:szCs w:val="28"/>
        </w:rPr>
        <w:t>Сн</w:t>
      </w:r>
      <w:proofErr w:type="gramStart"/>
      <w:r w:rsidRPr="00F37ED0">
        <w:rPr>
          <w:sz w:val="28"/>
          <w:szCs w:val="28"/>
        </w:rPr>
        <w:t>.о</w:t>
      </w:r>
      <w:proofErr w:type="spellEnd"/>
      <w:proofErr w:type="gramEnd"/>
      <w:r w:rsidRPr="00F37ED0">
        <w:rPr>
          <w:sz w:val="28"/>
          <w:szCs w:val="28"/>
        </w:rPr>
        <w:t>): железобетонные опоры (4 штуки) со светильниками РО-05*400-003 (4 штуки);</w:t>
      </w:r>
    </w:p>
    <w:p w:rsidR="00F335DC" w:rsidRDefault="00F335DC" w:rsidP="00F335DC">
      <w:pPr>
        <w:pStyle w:val="a4"/>
        <w:ind w:firstLine="709"/>
        <w:rPr>
          <w:sz w:val="28"/>
          <w:szCs w:val="28"/>
        </w:rPr>
      </w:pPr>
      <w:r w:rsidRPr="00F37ED0">
        <w:rPr>
          <w:sz w:val="28"/>
          <w:szCs w:val="28"/>
        </w:rPr>
        <w:t>с земельным участком с кадастровым номером 59:18:0010109:1200, общей площадью 4000 кв</w:t>
      </w:r>
      <w:proofErr w:type="gramStart"/>
      <w:r w:rsidRPr="00F37ED0">
        <w:rPr>
          <w:sz w:val="28"/>
          <w:szCs w:val="28"/>
        </w:rPr>
        <w:t>.м</w:t>
      </w:r>
      <w:proofErr w:type="gramEnd"/>
      <w:r w:rsidRPr="00F37ED0">
        <w:rPr>
          <w:sz w:val="28"/>
          <w:szCs w:val="28"/>
        </w:rPr>
        <w:t xml:space="preserve">, категория земель – земли населенных пунктов, вид разрешенного использования – склады, для размещения коммунальных, складских объектов, расположенный по адресу: Пермский край, </w:t>
      </w:r>
      <w:proofErr w:type="gramStart"/>
      <w:r w:rsidRPr="00F37ED0">
        <w:rPr>
          <w:sz w:val="28"/>
          <w:szCs w:val="28"/>
        </w:rPr>
        <w:t>г</w:t>
      </w:r>
      <w:proofErr w:type="gramEnd"/>
      <w:r w:rsidRPr="00F37ED0">
        <w:rPr>
          <w:sz w:val="28"/>
          <w:szCs w:val="28"/>
        </w:rPr>
        <w:t>. Добрянка, ул. Леонова, д. 3.</w:t>
      </w:r>
    </w:p>
    <w:p w:rsidR="00F335DC" w:rsidRDefault="00F335DC" w:rsidP="00F335DC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Цена первоначального предложения (с НДС) – 983 700 (девятьсот восемьдесят три тысячи семьсот) рублей 00 копеек;</w:t>
      </w:r>
    </w:p>
    <w:p w:rsidR="00F335DC" w:rsidRDefault="00F335DC" w:rsidP="00F335DC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Величина снижения цены первоначального предложения («шаг понижения») – 98 370 (девяносто восемь тысяч триста семьдесят) рублей 00 копеек;</w:t>
      </w:r>
    </w:p>
    <w:p w:rsidR="00F335DC" w:rsidRDefault="00F335DC" w:rsidP="00F335DC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Величина повышения цены в случае проведения аукциона («шаг аукциона») – 49 185 (сорок девять тысяч сто восемьдесят пять) рублей 00 копеек;</w:t>
      </w:r>
    </w:p>
    <w:p w:rsidR="00F335DC" w:rsidRDefault="00F335DC" w:rsidP="00F335DC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Минимальная цена предложения, по которой может быть продано имущество («цена отсечения») – 491 850 (четыреста девяносто одна тысяча восемьсот пятьдесят) рублей 00 копеек;</w:t>
      </w:r>
    </w:p>
    <w:p w:rsidR="00F335DC" w:rsidRPr="00D27697" w:rsidRDefault="00F335DC" w:rsidP="00F335DC">
      <w:pPr>
        <w:pStyle w:val="a4"/>
        <w:ind w:firstLine="709"/>
        <w:rPr>
          <w:sz w:val="28"/>
          <w:szCs w:val="28"/>
        </w:rPr>
      </w:pPr>
      <w:r w:rsidRPr="00D27697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F335DC" w:rsidRPr="00280C92" w:rsidRDefault="00F335DC" w:rsidP="00F335DC">
      <w:pPr>
        <w:pStyle w:val="a4"/>
        <w:ind w:firstLine="709"/>
        <w:rPr>
          <w:sz w:val="28"/>
          <w:szCs w:val="28"/>
        </w:rPr>
      </w:pPr>
    </w:p>
    <w:p w:rsidR="00F335DC" w:rsidRDefault="00F335DC" w:rsidP="00F335DC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F335DC">
        <w:rPr>
          <w:b/>
          <w:sz w:val="28"/>
          <w:szCs w:val="28"/>
        </w:rPr>
        <w:t>Лот 3:</w:t>
      </w:r>
      <w:r w:rsidRPr="00F37ED0">
        <w:rPr>
          <w:sz w:val="28"/>
          <w:szCs w:val="28"/>
        </w:rPr>
        <w:t xml:space="preserve"> Нежилое брусчатое здание – магазин с кадастровым номером 59:18:1250101:647, общей площадью 156,4 кв. м, с земельным участком с кадастровым номером 59:18:1250101:1845, общей площадью 400 кв</w:t>
      </w:r>
      <w:proofErr w:type="gramStart"/>
      <w:r w:rsidRPr="00F37ED0">
        <w:rPr>
          <w:sz w:val="28"/>
          <w:szCs w:val="28"/>
        </w:rPr>
        <w:t>.м</w:t>
      </w:r>
      <w:proofErr w:type="gramEnd"/>
      <w:r w:rsidRPr="00F37ED0">
        <w:rPr>
          <w:sz w:val="28"/>
          <w:szCs w:val="28"/>
        </w:rPr>
        <w:t>, категория земель – земли населенных пунктов, вид разрешенного использования – бытовое обслуживание, расположенные по адресу: Добрянский городской округ, с</w:t>
      </w:r>
      <w:proofErr w:type="gramStart"/>
      <w:r w:rsidRPr="00F37ED0">
        <w:rPr>
          <w:sz w:val="28"/>
          <w:szCs w:val="28"/>
        </w:rPr>
        <w:t>.У</w:t>
      </w:r>
      <w:proofErr w:type="gramEnd"/>
      <w:r w:rsidRPr="00F37ED0">
        <w:rPr>
          <w:sz w:val="28"/>
          <w:szCs w:val="28"/>
        </w:rPr>
        <w:t>сть-Гаревая, ул.Заводская, д.10.</w:t>
      </w:r>
    </w:p>
    <w:p w:rsidR="00F335DC" w:rsidRDefault="00F335DC" w:rsidP="00F335DC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Цена первоначального предложения (с НДС) – 139 500 (сто тридцать девять тысяч пятьсот) рублей 00 копеек;</w:t>
      </w:r>
    </w:p>
    <w:p w:rsidR="00F335DC" w:rsidRDefault="00F335DC" w:rsidP="00F335DC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Величина снижения цены первоначального предложения («шаг понижения») – 13 950 (тринадцать тысяч девятьсот пятьдесят) рублей 00 копеек;</w:t>
      </w:r>
    </w:p>
    <w:p w:rsidR="00F335DC" w:rsidRDefault="00F335DC" w:rsidP="00F335DC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Величина повышения цены в случае проведения аукциона («шаг аукциона») – 6 975 (шесть тысяч девятьсот семьдесят пять) рублей 00 копеек;</w:t>
      </w:r>
    </w:p>
    <w:p w:rsidR="00F335DC" w:rsidRDefault="00F335DC" w:rsidP="00F335DC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Минимальная цена предложения, по которой может быть продано имущество («цена отсечения») – 69 750 (шестьдесят девять тысяч семьсот пятьдесят) рублей 00 копеек;</w:t>
      </w:r>
    </w:p>
    <w:p w:rsidR="00F335DC" w:rsidRPr="00D27697" w:rsidRDefault="00F335DC" w:rsidP="00F335DC">
      <w:pPr>
        <w:pStyle w:val="a4"/>
        <w:ind w:firstLine="709"/>
        <w:rPr>
          <w:sz w:val="28"/>
          <w:szCs w:val="28"/>
        </w:rPr>
      </w:pPr>
      <w:r w:rsidRPr="00D27697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F335DC" w:rsidRPr="00280C92" w:rsidRDefault="00F335DC" w:rsidP="00F335DC">
      <w:pPr>
        <w:pStyle w:val="a4"/>
        <w:ind w:firstLine="709"/>
        <w:rPr>
          <w:sz w:val="28"/>
          <w:szCs w:val="28"/>
        </w:rPr>
      </w:pPr>
    </w:p>
    <w:p w:rsidR="00F335DC" w:rsidRPr="00F37ED0" w:rsidRDefault="00F335DC" w:rsidP="00F335DC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F335DC">
        <w:rPr>
          <w:b/>
          <w:sz w:val="28"/>
          <w:szCs w:val="28"/>
        </w:rPr>
        <w:lastRenderedPageBreak/>
        <w:t>Лот 4:</w:t>
      </w:r>
      <w:r w:rsidRPr="00F37ED0">
        <w:rPr>
          <w:sz w:val="28"/>
          <w:szCs w:val="28"/>
        </w:rPr>
        <w:t xml:space="preserve"> Нежилое здание стационара больницы с кадастровым номером 59:18:0730101:1482, общей площадью 408,1 кв</w:t>
      </w:r>
      <w:proofErr w:type="gramStart"/>
      <w:r w:rsidRPr="00F37ED0">
        <w:rPr>
          <w:sz w:val="28"/>
          <w:szCs w:val="28"/>
        </w:rPr>
        <w:t>.м</w:t>
      </w:r>
      <w:proofErr w:type="gramEnd"/>
      <w:r w:rsidRPr="00F37ED0">
        <w:rPr>
          <w:sz w:val="28"/>
          <w:szCs w:val="28"/>
        </w:rPr>
        <w:t>, с земельным участком с кадастровым номером 59:18:0730101:1831, общей площадью 2093 кв.м, категория земель – земли населенных пунктов, вид разрешенного использования – здравоохранение, расположенные по адресу: Добрянский городской округ, с. Перемское, ул. Зубкова, д. 8.</w:t>
      </w:r>
    </w:p>
    <w:p w:rsidR="00F335DC" w:rsidRDefault="00F335DC" w:rsidP="00F335DC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Цена первоначального предложения (с НДС) – 171 200 (сто семьдесят одна тысяча двести) рублей 00 копеек;</w:t>
      </w:r>
    </w:p>
    <w:p w:rsidR="00F335DC" w:rsidRDefault="00F335DC" w:rsidP="00F335DC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Величина снижения цены первоначального предложения («шаг понижения») – 17 120 (семнадцать тысяч сто двадцать) рублей 00 копеек;</w:t>
      </w:r>
    </w:p>
    <w:p w:rsidR="00F335DC" w:rsidRDefault="00F335DC" w:rsidP="00F335DC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Величина повышения цены в случае проведения аукциона («шаг аукциона») – 8 560 (восемь тысяч пятьсот шестьдесят) рублей 00 копеек;</w:t>
      </w:r>
    </w:p>
    <w:p w:rsidR="00F335DC" w:rsidRDefault="00F335DC" w:rsidP="00F335DC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Минимальная цена предложения, по которой может быть продано имущество («цена отсечения») – 85 600 (восемьдесят пять тысяч шестьсот) рублей 00 копеек;</w:t>
      </w:r>
    </w:p>
    <w:p w:rsidR="00F335DC" w:rsidRPr="00D27697" w:rsidRDefault="00F335DC" w:rsidP="00F335DC">
      <w:pPr>
        <w:pStyle w:val="a4"/>
        <w:ind w:firstLine="709"/>
        <w:rPr>
          <w:sz w:val="28"/>
          <w:szCs w:val="28"/>
        </w:rPr>
      </w:pPr>
      <w:r w:rsidRPr="00D27697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F335DC" w:rsidRPr="00280C92" w:rsidRDefault="00F335DC" w:rsidP="00F335DC">
      <w:pPr>
        <w:pStyle w:val="a4"/>
        <w:ind w:firstLine="709"/>
        <w:rPr>
          <w:sz w:val="28"/>
          <w:szCs w:val="28"/>
        </w:rPr>
      </w:pPr>
    </w:p>
    <w:p w:rsidR="00F335DC" w:rsidRPr="00F37ED0" w:rsidRDefault="00F335DC" w:rsidP="00F335DC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F335DC">
        <w:rPr>
          <w:b/>
          <w:sz w:val="28"/>
          <w:szCs w:val="28"/>
        </w:rPr>
        <w:t>Лот 5:</w:t>
      </w:r>
      <w:r w:rsidRPr="00F37ED0">
        <w:rPr>
          <w:sz w:val="28"/>
          <w:szCs w:val="28"/>
        </w:rPr>
        <w:t xml:space="preserve"> Нежилое здание – библиотека, с кадастровым номером 59:18:1360101:881, общей площадью 38,8 кв. м, с земельным участком с кадастровым номером 59:18:1360101:2191, общей площадью 400 кв. м, категория земель – земли населенных пунктов, вид разрешенного использования – культурное развитие, расположенные по адресу: Добрянский городской округ, п. Ярино, ул. </w:t>
      </w:r>
      <w:proofErr w:type="gramStart"/>
      <w:r w:rsidRPr="00F37ED0">
        <w:rPr>
          <w:sz w:val="28"/>
          <w:szCs w:val="28"/>
        </w:rPr>
        <w:t>Советская</w:t>
      </w:r>
      <w:proofErr w:type="gramEnd"/>
      <w:r w:rsidRPr="00F37ED0">
        <w:rPr>
          <w:sz w:val="28"/>
          <w:szCs w:val="28"/>
        </w:rPr>
        <w:t>, д. 11а.</w:t>
      </w:r>
    </w:p>
    <w:p w:rsidR="00F335DC" w:rsidRDefault="00F335DC" w:rsidP="00F335DC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Цена первоначального предложения (с НДС) – 92 800 (девяносто две тысячи восемьсот) рублей 00 копеек;</w:t>
      </w:r>
    </w:p>
    <w:p w:rsidR="00F335DC" w:rsidRDefault="00F335DC" w:rsidP="00F335DC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Величина снижения цены первоначального предложения («шаг понижения») – 9 280 (девять тысяч двести восемьдесят) рублей 00 копеек;</w:t>
      </w:r>
    </w:p>
    <w:p w:rsidR="00F335DC" w:rsidRDefault="00F335DC" w:rsidP="00F335DC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Величина повышения цены в случае проведения аукциона («шаг аукциона») – 4 640 (четыре тысяч шестьсот сорок) рублей 00 копеек;</w:t>
      </w:r>
    </w:p>
    <w:p w:rsidR="00F335DC" w:rsidRDefault="00F335DC" w:rsidP="00F335DC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Минимальная цена предложения, по которой может быть продано имущество («цена отсечения») – 46 400 (сорок шесть тысяч четыреста) рублей 00 копеек;</w:t>
      </w:r>
    </w:p>
    <w:p w:rsidR="00F335DC" w:rsidRPr="00D27697" w:rsidRDefault="00F335DC" w:rsidP="00F335DC">
      <w:pPr>
        <w:pStyle w:val="a4"/>
        <w:ind w:firstLine="709"/>
        <w:rPr>
          <w:sz w:val="28"/>
          <w:szCs w:val="28"/>
        </w:rPr>
      </w:pPr>
      <w:r w:rsidRPr="00D27697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F335DC" w:rsidRPr="00280C92" w:rsidRDefault="00F335DC" w:rsidP="00F335DC">
      <w:pPr>
        <w:pStyle w:val="a4"/>
        <w:ind w:firstLine="709"/>
        <w:rPr>
          <w:sz w:val="28"/>
          <w:szCs w:val="28"/>
        </w:rPr>
      </w:pPr>
    </w:p>
    <w:p w:rsidR="00F335DC" w:rsidRPr="00F37ED0" w:rsidRDefault="00F335DC" w:rsidP="00F335DC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F335DC">
        <w:rPr>
          <w:b/>
          <w:sz w:val="28"/>
          <w:szCs w:val="28"/>
        </w:rPr>
        <w:t>Лот 6:</w:t>
      </w:r>
      <w:r w:rsidRPr="00F37ED0">
        <w:rPr>
          <w:sz w:val="28"/>
          <w:szCs w:val="28"/>
        </w:rPr>
        <w:t xml:space="preserve"> Нежилое брусчатое здание фельдшерско-акушерский пункт с кадастровым номером 59:18:0270101:1079, общей площадью 57,2 кв. м, с земельным участком с кадастровым номером 59:18:0270101:1121, общей площадью 476 кв. м, категория земель – земли населенных пунктов, вид разрешенного использования – здравоохранение (для размещения здания фельдшерско-акушерского пункта), расположенные по адресу: Добрянский городской округ, п. Ольховка, ул. Лесная, д. 12а. </w:t>
      </w:r>
    </w:p>
    <w:p w:rsidR="00F335DC" w:rsidRDefault="00F335DC" w:rsidP="00F335DC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Цена первоначального предложения (с НДС) – 169 800 (сто шестьдесят девять тысяч восемьсот) рублей 00 копеек;</w:t>
      </w:r>
    </w:p>
    <w:p w:rsidR="00F335DC" w:rsidRDefault="00F335DC" w:rsidP="00F335DC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Величина снижения цены первоначального предложения («шаг понижения») – 16 980 (шестнадцать тысяч девятьсот восемьдесят) рублей 00 копеек;</w:t>
      </w:r>
    </w:p>
    <w:p w:rsidR="00F335DC" w:rsidRDefault="00F335DC" w:rsidP="00F335DC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Величина повышения цены в случае проведения аукциона («шаг аукциона») – 8 490 (восемь тысяч четыреста девяносто) рублей 00 копеек;</w:t>
      </w:r>
    </w:p>
    <w:p w:rsidR="00F335DC" w:rsidRDefault="00F335DC" w:rsidP="00F335DC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Минимальная цена предложения, по которой может быть продано имущество («цена отсечения») – 84 900 (восемьдесят четыре тысячи девятьсот) рублей 00 копеек;</w:t>
      </w:r>
    </w:p>
    <w:p w:rsidR="00F335DC" w:rsidRPr="00D27697" w:rsidRDefault="00F335DC" w:rsidP="00F335DC">
      <w:pPr>
        <w:pStyle w:val="a4"/>
        <w:ind w:firstLine="709"/>
        <w:rPr>
          <w:sz w:val="28"/>
          <w:szCs w:val="28"/>
        </w:rPr>
      </w:pPr>
      <w:r w:rsidRPr="00D27697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F335DC" w:rsidRPr="00280C92" w:rsidRDefault="00F335DC" w:rsidP="00F335DC">
      <w:pPr>
        <w:pStyle w:val="a4"/>
        <w:ind w:firstLine="709"/>
        <w:rPr>
          <w:sz w:val="28"/>
          <w:szCs w:val="28"/>
        </w:rPr>
      </w:pPr>
    </w:p>
    <w:p w:rsidR="00F335DC" w:rsidRPr="00F37ED0" w:rsidRDefault="00F335DC" w:rsidP="00F335DC">
      <w:pPr>
        <w:pStyle w:val="a4"/>
        <w:tabs>
          <w:tab w:val="clear" w:pos="851"/>
          <w:tab w:val="clear" w:pos="2835"/>
          <w:tab w:val="left" w:pos="567"/>
        </w:tabs>
        <w:suppressAutoHyphens w:val="0"/>
        <w:ind w:firstLine="709"/>
        <w:rPr>
          <w:sz w:val="28"/>
          <w:szCs w:val="28"/>
        </w:rPr>
      </w:pPr>
      <w:r w:rsidRPr="00F335DC">
        <w:rPr>
          <w:b/>
          <w:sz w:val="28"/>
          <w:szCs w:val="28"/>
        </w:rPr>
        <w:t>Лот 7:</w:t>
      </w:r>
      <w:r w:rsidRPr="00F37ED0">
        <w:rPr>
          <w:sz w:val="28"/>
          <w:szCs w:val="28"/>
        </w:rPr>
        <w:t xml:space="preserve"> Автомобиль легковой ГАЗ-31105, 2007 года изготовления, идентификационный номер (</w:t>
      </w:r>
      <w:r w:rsidRPr="00F37ED0">
        <w:rPr>
          <w:sz w:val="28"/>
          <w:szCs w:val="28"/>
          <w:lang w:val="en-US"/>
        </w:rPr>
        <w:t>VIN</w:t>
      </w:r>
      <w:r w:rsidRPr="00F37ED0">
        <w:rPr>
          <w:sz w:val="28"/>
          <w:szCs w:val="28"/>
        </w:rPr>
        <w:t>) Х9631105071400128,</w:t>
      </w:r>
      <w:r w:rsidRPr="00F37ED0">
        <w:rPr>
          <w:sz w:val="28"/>
          <w:szCs w:val="28"/>
          <w:lang w:eastAsia="en-US"/>
        </w:rPr>
        <w:t xml:space="preserve"> категория</w:t>
      </w:r>
      <w:proofErr w:type="gramStart"/>
      <w:r w:rsidRPr="00F37ED0">
        <w:rPr>
          <w:sz w:val="28"/>
          <w:szCs w:val="28"/>
          <w:lang w:eastAsia="en-US"/>
        </w:rPr>
        <w:t xml:space="preserve"> В</w:t>
      </w:r>
      <w:proofErr w:type="gramEnd"/>
      <w:r w:rsidRPr="00F37ED0">
        <w:rPr>
          <w:sz w:val="28"/>
          <w:szCs w:val="28"/>
          <w:lang w:eastAsia="en-US"/>
        </w:rPr>
        <w:t xml:space="preserve">, модель, № двигателя *40621Н*73140970*, шасси (рама) № - отсутствует, кузов № 31105070170508, цвет кузова – буран, </w:t>
      </w:r>
      <w:r w:rsidRPr="00F37ED0">
        <w:rPr>
          <w:sz w:val="28"/>
          <w:szCs w:val="28"/>
        </w:rPr>
        <w:t>мощность двигателя 130 л.с. (95,5 кВт), рабочий объем двигателя 2285 куб. см, тип двигателя – бензиновый, экологический класс – второй, разрешенная максимальная масса 2000 кг, масса без нагрузки 1400 кг, организация-изготовитель ООО «Автомобильный завод ГАЗ», Россия. Автомобиль исправен, состояние условно пригодное, необходим ремонт, требующий существенных затрат.</w:t>
      </w:r>
    </w:p>
    <w:p w:rsidR="00F335DC" w:rsidRDefault="00F335DC" w:rsidP="00F335DC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Цена первоначального предложения (с НДС) –  45 500 (сорок пять тысяч пятьсот) рублей 00 копеек;</w:t>
      </w:r>
    </w:p>
    <w:p w:rsidR="00F335DC" w:rsidRDefault="00F335DC" w:rsidP="00F335DC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Величина снижения цены первоначального предложения («шаг понижения») – 4 550 (четыре тысячи пятьсот пятьдесят) рублей 00 копеек;</w:t>
      </w:r>
    </w:p>
    <w:p w:rsidR="00F335DC" w:rsidRDefault="00F335DC" w:rsidP="00F335DC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Величина повышения цены в случае проведения аукциона («шаг аукциона») – 2 275 (две тысячи двести семьдесят пять) рублей 00 копеек;</w:t>
      </w:r>
    </w:p>
    <w:p w:rsidR="00F335DC" w:rsidRPr="00280C92" w:rsidRDefault="00F335DC" w:rsidP="00F335DC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Минимальная цена предложения, по которой может быть продано имущество («цена отсечения») – 22 750 (двадцать две тысячи семьсот пятьдесят) рублей 00 копеек;</w:t>
      </w:r>
    </w:p>
    <w:p w:rsidR="00413B52" w:rsidRPr="00D27697" w:rsidRDefault="00413B52" w:rsidP="00413B52">
      <w:pPr>
        <w:pStyle w:val="a4"/>
        <w:ind w:firstLine="709"/>
        <w:rPr>
          <w:sz w:val="28"/>
          <w:szCs w:val="28"/>
        </w:rPr>
      </w:pPr>
      <w:r w:rsidRPr="00D27697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3A00EE" w:rsidRDefault="003A00EE" w:rsidP="003A00EE">
      <w:pPr>
        <w:pStyle w:val="a4"/>
        <w:ind w:firstLine="709"/>
        <w:rPr>
          <w:sz w:val="28"/>
          <w:szCs w:val="28"/>
        </w:rPr>
      </w:pPr>
    </w:p>
    <w:p w:rsidR="003A00EE" w:rsidRPr="00E15D3C" w:rsidRDefault="003A00EE" w:rsidP="003A00EE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E15D3C">
        <w:rPr>
          <w:rFonts w:eastAsia="Courier New"/>
          <w:b/>
          <w:sz w:val="28"/>
          <w:szCs w:val="28"/>
          <w:lang w:bidi="ru-RU"/>
        </w:rPr>
        <w:t>Сроки, время подачи заявок, проведения торгов, подведения итогов</w:t>
      </w:r>
    </w:p>
    <w:p w:rsidR="003A00EE" w:rsidRPr="00E15D3C" w:rsidRDefault="003A00EE" w:rsidP="003A00EE">
      <w:pPr>
        <w:pStyle w:val="ae"/>
        <w:widowControl w:val="0"/>
        <w:suppressAutoHyphens w:val="0"/>
        <w:ind w:left="502"/>
        <w:rPr>
          <w:rFonts w:eastAsia="Courier New"/>
          <w:b/>
          <w:sz w:val="28"/>
          <w:szCs w:val="28"/>
          <w:lang w:bidi="ru-RU"/>
        </w:rPr>
      </w:pPr>
    </w:p>
    <w:p w:rsidR="003A00EE" w:rsidRPr="00E15D3C" w:rsidRDefault="003A00EE" w:rsidP="003A00EE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начала</w:t>
      </w:r>
      <w:r>
        <w:rPr>
          <w:b/>
          <w:sz w:val="28"/>
          <w:szCs w:val="28"/>
        </w:rPr>
        <w:t xml:space="preserve"> срока</w:t>
      </w:r>
      <w:r w:rsidRPr="00E15D3C">
        <w:rPr>
          <w:b/>
          <w:sz w:val="28"/>
          <w:szCs w:val="28"/>
        </w:rPr>
        <w:t xml:space="preserve"> подачи заявок</w:t>
      </w:r>
      <w:r w:rsidRPr="00E15D3C">
        <w:rPr>
          <w:sz w:val="28"/>
          <w:szCs w:val="28"/>
        </w:rPr>
        <w:t xml:space="preserve"> на участие в </w:t>
      </w:r>
      <w:r>
        <w:rPr>
          <w:sz w:val="28"/>
          <w:szCs w:val="28"/>
        </w:rPr>
        <w:t>продаже имущества посредством публичного предложения</w:t>
      </w:r>
      <w:r w:rsidRPr="00E15D3C">
        <w:rPr>
          <w:sz w:val="28"/>
          <w:szCs w:val="28"/>
        </w:rPr>
        <w:t xml:space="preserve">: </w:t>
      </w:r>
      <w:r w:rsidR="004278A7">
        <w:rPr>
          <w:sz w:val="28"/>
          <w:szCs w:val="28"/>
        </w:rPr>
        <w:t>01</w:t>
      </w:r>
      <w:r w:rsidRPr="00E15D3C">
        <w:rPr>
          <w:sz w:val="28"/>
          <w:szCs w:val="28"/>
        </w:rPr>
        <w:t xml:space="preserve"> </w:t>
      </w:r>
      <w:r w:rsidR="004278A7">
        <w:rPr>
          <w:sz w:val="28"/>
          <w:szCs w:val="28"/>
        </w:rPr>
        <w:t>мая</w:t>
      </w:r>
      <w:r w:rsidRPr="00E15D3C">
        <w:rPr>
          <w:sz w:val="28"/>
          <w:szCs w:val="28"/>
        </w:rPr>
        <w:t xml:space="preserve"> </w:t>
      </w:r>
      <w:r>
        <w:rPr>
          <w:sz w:val="28"/>
          <w:szCs w:val="28"/>
        </w:rPr>
        <w:t>202</w:t>
      </w:r>
      <w:r w:rsidR="004278A7">
        <w:rPr>
          <w:sz w:val="28"/>
          <w:szCs w:val="28"/>
        </w:rPr>
        <w:t>1</w:t>
      </w:r>
      <w:r w:rsidRPr="00E15D3C">
        <w:rPr>
          <w:sz w:val="28"/>
          <w:szCs w:val="28"/>
        </w:rPr>
        <w:t xml:space="preserve"> г. в 10:00 по местному времени (08:00 МСК).</w:t>
      </w:r>
    </w:p>
    <w:p w:rsidR="003A00EE" w:rsidRDefault="003A00EE" w:rsidP="003A00EE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окончания</w:t>
      </w:r>
      <w:r>
        <w:rPr>
          <w:b/>
          <w:sz w:val="28"/>
          <w:szCs w:val="28"/>
        </w:rPr>
        <w:t xml:space="preserve"> срока</w:t>
      </w:r>
      <w:r w:rsidRPr="00E74F48">
        <w:rPr>
          <w:b/>
          <w:sz w:val="28"/>
          <w:szCs w:val="28"/>
        </w:rPr>
        <w:t xml:space="preserve"> подачи заявок</w:t>
      </w:r>
      <w:r>
        <w:rPr>
          <w:sz w:val="28"/>
          <w:szCs w:val="28"/>
        </w:rPr>
        <w:t xml:space="preserve"> на участие </w:t>
      </w:r>
      <w:r w:rsidRPr="00E15D3C">
        <w:rPr>
          <w:sz w:val="28"/>
          <w:szCs w:val="28"/>
        </w:rPr>
        <w:t xml:space="preserve">в </w:t>
      </w:r>
      <w:r>
        <w:rPr>
          <w:sz w:val="28"/>
          <w:szCs w:val="28"/>
        </w:rPr>
        <w:t>продаже имущества посредством публичного предложения</w:t>
      </w:r>
      <w:r w:rsidRPr="00E74F48">
        <w:rPr>
          <w:sz w:val="28"/>
          <w:szCs w:val="28"/>
        </w:rPr>
        <w:t xml:space="preserve">: </w:t>
      </w:r>
      <w:r w:rsidR="004278A7">
        <w:rPr>
          <w:sz w:val="28"/>
          <w:szCs w:val="28"/>
        </w:rPr>
        <w:t>26</w:t>
      </w:r>
      <w:r w:rsidRPr="00E74F48">
        <w:rPr>
          <w:sz w:val="28"/>
          <w:szCs w:val="28"/>
        </w:rPr>
        <w:t xml:space="preserve"> </w:t>
      </w:r>
      <w:r w:rsidR="004278A7">
        <w:rPr>
          <w:sz w:val="28"/>
          <w:szCs w:val="28"/>
        </w:rPr>
        <w:t>мая</w:t>
      </w:r>
      <w:r w:rsidRPr="00E74F48">
        <w:rPr>
          <w:sz w:val="28"/>
          <w:szCs w:val="28"/>
        </w:rPr>
        <w:t xml:space="preserve"> </w:t>
      </w:r>
      <w:r>
        <w:rPr>
          <w:sz w:val="28"/>
          <w:szCs w:val="28"/>
        </w:rPr>
        <w:t>202</w:t>
      </w:r>
      <w:r w:rsidR="004278A7">
        <w:rPr>
          <w:sz w:val="28"/>
          <w:szCs w:val="28"/>
        </w:rPr>
        <w:t>1</w:t>
      </w:r>
      <w:r w:rsidRPr="00E74F48">
        <w:rPr>
          <w:sz w:val="28"/>
          <w:szCs w:val="28"/>
        </w:rPr>
        <w:t xml:space="preserve"> г. в </w:t>
      </w:r>
      <w:r>
        <w:rPr>
          <w:sz w:val="28"/>
          <w:szCs w:val="28"/>
        </w:rPr>
        <w:t xml:space="preserve">22:00 по </w:t>
      </w:r>
      <w:r w:rsidR="00413B52">
        <w:rPr>
          <w:sz w:val="28"/>
          <w:szCs w:val="28"/>
        </w:rPr>
        <w:t>м</w:t>
      </w:r>
      <w:r>
        <w:rPr>
          <w:sz w:val="28"/>
          <w:szCs w:val="28"/>
        </w:rPr>
        <w:t>естному времени (20</w:t>
      </w:r>
      <w:r w:rsidRPr="00E74F48">
        <w:rPr>
          <w:sz w:val="28"/>
          <w:szCs w:val="28"/>
        </w:rPr>
        <w:t>:00 МСК).</w:t>
      </w:r>
    </w:p>
    <w:p w:rsidR="003A00EE" w:rsidRDefault="003A00EE" w:rsidP="003A00EE">
      <w:pPr>
        <w:widowControl w:val="0"/>
        <w:ind w:firstLine="709"/>
        <w:jc w:val="both"/>
        <w:rPr>
          <w:sz w:val="28"/>
          <w:szCs w:val="28"/>
        </w:rPr>
      </w:pPr>
      <w:r w:rsidRPr="00DA53DD">
        <w:rPr>
          <w:b/>
          <w:sz w:val="28"/>
          <w:szCs w:val="28"/>
        </w:rPr>
        <w:t>Дата</w:t>
      </w:r>
      <w:r>
        <w:rPr>
          <w:b/>
          <w:sz w:val="28"/>
          <w:szCs w:val="28"/>
        </w:rPr>
        <w:t xml:space="preserve"> рассмотрения заявок и признания претендентов участниками</w:t>
      </w:r>
      <w:r w:rsidRPr="00E15D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продажи имущества посредством публичного предложения: </w:t>
      </w:r>
      <w:r w:rsidR="004278A7">
        <w:rPr>
          <w:sz w:val="28"/>
          <w:szCs w:val="28"/>
        </w:rPr>
        <w:t>28</w:t>
      </w:r>
      <w:r>
        <w:rPr>
          <w:sz w:val="28"/>
          <w:szCs w:val="28"/>
        </w:rPr>
        <w:t xml:space="preserve"> </w:t>
      </w:r>
      <w:r w:rsidR="004278A7">
        <w:rPr>
          <w:sz w:val="28"/>
          <w:szCs w:val="28"/>
        </w:rPr>
        <w:t>мая</w:t>
      </w:r>
      <w:r>
        <w:rPr>
          <w:sz w:val="28"/>
          <w:szCs w:val="28"/>
        </w:rPr>
        <w:t xml:space="preserve"> 202</w:t>
      </w:r>
      <w:r w:rsidR="004278A7">
        <w:rPr>
          <w:sz w:val="28"/>
          <w:szCs w:val="28"/>
        </w:rPr>
        <w:t>1</w:t>
      </w:r>
      <w:r>
        <w:rPr>
          <w:sz w:val="28"/>
          <w:szCs w:val="28"/>
        </w:rPr>
        <w:t xml:space="preserve"> г.</w:t>
      </w:r>
    </w:p>
    <w:p w:rsidR="003A00EE" w:rsidRPr="00E74F48" w:rsidRDefault="003A00EE" w:rsidP="003A00EE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 xml:space="preserve">Дата и время проведения </w:t>
      </w:r>
      <w:r>
        <w:rPr>
          <w:b/>
          <w:sz w:val="28"/>
          <w:szCs w:val="28"/>
        </w:rPr>
        <w:t>продажи имущества посредством публичного предложения:</w:t>
      </w:r>
      <w:r w:rsidRPr="006A6E08">
        <w:rPr>
          <w:b/>
          <w:sz w:val="28"/>
          <w:szCs w:val="28"/>
        </w:rPr>
        <w:t xml:space="preserve"> </w:t>
      </w:r>
      <w:r w:rsidR="004278A7">
        <w:rPr>
          <w:sz w:val="28"/>
          <w:szCs w:val="28"/>
        </w:rPr>
        <w:t>31</w:t>
      </w:r>
      <w:r>
        <w:rPr>
          <w:sz w:val="28"/>
          <w:szCs w:val="28"/>
        </w:rPr>
        <w:t xml:space="preserve"> </w:t>
      </w:r>
      <w:r w:rsidR="004278A7">
        <w:rPr>
          <w:sz w:val="28"/>
          <w:szCs w:val="28"/>
        </w:rPr>
        <w:t>мая</w:t>
      </w:r>
      <w:r w:rsidRPr="00E74F48">
        <w:rPr>
          <w:sz w:val="28"/>
          <w:szCs w:val="28"/>
        </w:rPr>
        <w:t xml:space="preserve"> 20</w:t>
      </w:r>
      <w:r>
        <w:rPr>
          <w:sz w:val="28"/>
          <w:szCs w:val="28"/>
        </w:rPr>
        <w:t>2</w:t>
      </w:r>
      <w:r w:rsidR="004278A7">
        <w:rPr>
          <w:sz w:val="28"/>
          <w:szCs w:val="28"/>
        </w:rPr>
        <w:t>1</w:t>
      </w:r>
      <w:r w:rsidRPr="00E74F48">
        <w:rPr>
          <w:sz w:val="28"/>
          <w:szCs w:val="28"/>
        </w:rPr>
        <w:t xml:space="preserve"> года в 10:00 по местному времени (08:00 МСК).</w:t>
      </w:r>
    </w:p>
    <w:p w:rsidR="003A00EE" w:rsidRPr="00E74F48" w:rsidRDefault="003A00EE" w:rsidP="003A00EE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>Место подачи заявок:</w:t>
      </w:r>
      <w:r w:rsidRPr="00E74F48">
        <w:rPr>
          <w:sz w:val="28"/>
          <w:szCs w:val="28"/>
        </w:rPr>
        <w:t xml:space="preserve"> электронная площадка – ун</w:t>
      </w:r>
      <w:r>
        <w:rPr>
          <w:sz w:val="28"/>
          <w:szCs w:val="28"/>
        </w:rPr>
        <w:t xml:space="preserve">иверсальная торговая платформа </w:t>
      </w:r>
      <w:r w:rsidRPr="00E74F48">
        <w:rPr>
          <w:sz w:val="28"/>
          <w:szCs w:val="28"/>
        </w:rPr>
        <w:t xml:space="preserve">АО «Сбербанк-АСТ», размещенная на сайте </w:t>
      </w:r>
      <w:hyperlink r:id="rId18" w:history="1">
        <w:r w:rsidRPr="00E74F48">
          <w:rPr>
            <w:rStyle w:val="aa"/>
            <w:sz w:val="28"/>
            <w:szCs w:val="28"/>
          </w:rPr>
          <w:t>http://utp.sberbank-ast.ru</w:t>
        </w:r>
      </w:hyperlink>
      <w:r w:rsidRPr="00E74F48">
        <w:rPr>
          <w:sz w:val="28"/>
          <w:szCs w:val="28"/>
        </w:rPr>
        <w:t xml:space="preserve"> в сети «Интернет» (торговая секция «Приватизация, аренда и продажа прав»).</w:t>
      </w:r>
    </w:p>
    <w:p w:rsidR="003A00EE" w:rsidRPr="00DA53DD" w:rsidRDefault="003A00EE" w:rsidP="003A00EE">
      <w:pPr>
        <w:ind w:firstLine="709"/>
        <w:jc w:val="both"/>
        <w:rPr>
          <w:rFonts w:eastAsiaTheme="minorHAnsi" w:cstheme="minorBidi"/>
          <w:sz w:val="28"/>
          <w:szCs w:val="28"/>
        </w:rPr>
      </w:pPr>
      <w:r w:rsidRPr="00DA53DD">
        <w:rPr>
          <w:rFonts w:eastAsia="Courier New"/>
          <w:b/>
          <w:sz w:val="28"/>
          <w:szCs w:val="28"/>
          <w:lang w:bidi="ru-RU"/>
        </w:rPr>
        <w:t>Срок подведения итогов торгов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>
        <w:rPr>
          <w:rFonts w:eastAsia="Courier New"/>
          <w:sz w:val="28"/>
          <w:szCs w:val="28"/>
          <w:lang w:bidi="ru-RU"/>
        </w:rPr>
        <w:t>–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>
        <w:rPr>
          <w:rFonts w:eastAsia="Courier New"/>
          <w:sz w:val="28"/>
          <w:szCs w:val="28"/>
          <w:lang w:bidi="ru-RU"/>
        </w:rPr>
        <w:t>п</w:t>
      </w:r>
      <w:r w:rsidRPr="00FC25F1">
        <w:rPr>
          <w:sz w:val="28"/>
          <w:szCs w:val="28"/>
          <w:lang w:eastAsia="ru-RU"/>
        </w:rPr>
        <w:t>роцедура продажи имущества посредством публичного предложения считается завершенной со времени подписания продавцом протокола об итогах такой продажи</w:t>
      </w:r>
      <w:r w:rsidRPr="00DA53DD">
        <w:rPr>
          <w:sz w:val="28"/>
          <w:szCs w:val="28"/>
        </w:rPr>
        <w:t xml:space="preserve">. </w:t>
      </w:r>
    </w:p>
    <w:p w:rsidR="003A00EE" w:rsidRPr="00933C70" w:rsidRDefault="003A00EE" w:rsidP="003A00EE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3A00EE" w:rsidRDefault="003A00EE" w:rsidP="003A00EE">
      <w:pPr>
        <w:pStyle w:val="ae"/>
        <w:widowControl w:val="0"/>
        <w:numPr>
          <w:ilvl w:val="0"/>
          <w:numId w:val="21"/>
        </w:numPr>
        <w:suppressAutoHyphens w:val="0"/>
        <w:spacing w:after="120"/>
        <w:ind w:left="0" w:firstLine="709"/>
        <w:jc w:val="center"/>
        <w:rPr>
          <w:rFonts w:eastAsiaTheme="majorEastAsia"/>
          <w:b/>
          <w:bCs/>
          <w:sz w:val="28"/>
          <w:szCs w:val="28"/>
          <w:lang w:bidi="ru-RU"/>
        </w:rPr>
      </w:pPr>
      <w:r w:rsidRPr="00933C70">
        <w:rPr>
          <w:rFonts w:eastAsiaTheme="majorEastAsia"/>
          <w:b/>
          <w:bCs/>
          <w:sz w:val="28"/>
          <w:szCs w:val="28"/>
          <w:lang w:bidi="ru-RU"/>
        </w:rPr>
        <w:t>Порядок подачи заявки на участие в торгах по продаже имущества</w:t>
      </w:r>
    </w:p>
    <w:p w:rsidR="003A00EE" w:rsidRPr="00933C70" w:rsidRDefault="003A00EE" w:rsidP="003A00EE">
      <w:pPr>
        <w:pStyle w:val="ae"/>
        <w:widowControl w:val="0"/>
        <w:suppressAutoHyphens w:val="0"/>
        <w:spacing w:after="120"/>
        <w:ind w:left="709"/>
        <w:jc w:val="both"/>
        <w:rPr>
          <w:rFonts w:eastAsiaTheme="majorEastAsia"/>
          <w:b/>
          <w:bCs/>
          <w:sz w:val="28"/>
          <w:szCs w:val="28"/>
          <w:lang w:bidi="ru-RU"/>
        </w:rPr>
      </w:pPr>
    </w:p>
    <w:p w:rsidR="003A00EE" w:rsidRPr="002925F8" w:rsidRDefault="003A00EE" w:rsidP="003A00EE">
      <w:pPr>
        <w:pStyle w:val="ae"/>
        <w:widowControl w:val="0"/>
        <w:ind w:left="0"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lastRenderedPageBreak/>
        <w:t xml:space="preserve">Для участия в торгах претенденты подают заявку путем заполнения ее электронной формы, размещенной в открытой части электронной площадки, с </w:t>
      </w:r>
      <w:r w:rsidRPr="002925F8">
        <w:rPr>
          <w:rFonts w:eastAsiaTheme="majorEastAsia"/>
          <w:bCs/>
          <w:sz w:val="28"/>
          <w:szCs w:val="28"/>
          <w:lang w:bidi="ru-RU"/>
        </w:rPr>
        <w:t xml:space="preserve">приложением электронных образов следующих документов: </w:t>
      </w:r>
    </w:p>
    <w:p w:rsidR="003A00EE" w:rsidRPr="002925F8" w:rsidRDefault="003A00EE" w:rsidP="003A00EE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юридические лица:</w:t>
      </w:r>
    </w:p>
    <w:p w:rsidR="003A00EE" w:rsidRPr="002925F8" w:rsidRDefault="003A00EE" w:rsidP="003A00EE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- заверенные </w:t>
      </w:r>
      <w:r>
        <w:rPr>
          <w:sz w:val="28"/>
          <w:szCs w:val="28"/>
          <w:lang w:eastAsia="ru-RU"/>
        </w:rPr>
        <w:t>учредительные документы</w:t>
      </w:r>
      <w:r w:rsidRPr="002925F8">
        <w:rPr>
          <w:sz w:val="28"/>
          <w:szCs w:val="28"/>
          <w:lang w:eastAsia="ru-RU"/>
        </w:rPr>
        <w:t>;</w:t>
      </w:r>
    </w:p>
    <w:p w:rsidR="003A00EE" w:rsidRPr="002925F8" w:rsidRDefault="003A00EE" w:rsidP="003A00EE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3A00EE" w:rsidRPr="002925F8" w:rsidRDefault="003A00EE" w:rsidP="003A00EE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3A00EE" w:rsidRPr="002925F8" w:rsidRDefault="003A00EE" w:rsidP="003A00EE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физические лица предъявляют док</w:t>
      </w:r>
      <w:r>
        <w:rPr>
          <w:sz w:val="28"/>
          <w:szCs w:val="28"/>
          <w:lang w:eastAsia="ru-RU"/>
        </w:rPr>
        <w:t>умент, удостоверяющий личность (</w:t>
      </w:r>
      <w:r w:rsidRPr="002925F8">
        <w:rPr>
          <w:sz w:val="28"/>
          <w:szCs w:val="28"/>
          <w:lang w:eastAsia="ru-RU"/>
        </w:rPr>
        <w:t>все его лист</w:t>
      </w:r>
      <w:r>
        <w:rPr>
          <w:sz w:val="28"/>
          <w:szCs w:val="28"/>
          <w:lang w:eastAsia="ru-RU"/>
        </w:rPr>
        <w:t>ы)</w:t>
      </w:r>
      <w:r w:rsidRPr="002925F8">
        <w:rPr>
          <w:sz w:val="28"/>
          <w:szCs w:val="28"/>
          <w:lang w:eastAsia="ru-RU"/>
        </w:rPr>
        <w:t>.</w:t>
      </w:r>
    </w:p>
    <w:p w:rsidR="003A00EE" w:rsidRPr="002925F8" w:rsidRDefault="003A00EE" w:rsidP="003A00EE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случае</w:t>
      </w:r>
      <w:r w:rsidRPr="002925F8">
        <w:rPr>
          <w:sz w:val="28"/>
          <w:szCs w:val="28"/>
          <w:lang w:eastAsia="ru-RU"/>
        </w:rPr>
        <w:t xml:space="preserve">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2925F8">
        <w:rPr>
          <w:sz w:val="28"/>
          <w:szCs w:val="28"/>
          <w:lang w:eastAsia="ru-RU"/>
        </w:rPr>
        <w:t>,</w:t>
      </w:r>
      <w:proofErr w:type="gramEnd"/>
      <w:r w:rsidRPr="002925F8">
        <w:rPr>
          <w:sz w:val="28"/>
          <w:szCs w:val="28"/>
          <w:lang w:eastAsia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3A00EE" w:rsidRPr="00933C70" w:rsidRDefault="003A00EE" w:rsidP="003A00EE">
      <w:pPr>
        <w:pStyle w:val="ae"/>
        <w:widowControl w:val="0"/>
        <w:ind w:left="0" w:firstLine="709"/>
        <w:jc w:val="both"/>
        <w:rPr>
          <w:rFonts w:eastAsia="Courier New"/>
          <w:color w:val="000000"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Подача заявки осуществляется только посредством интерфейса электронной площадки </w:t>
      </w:r>
      <w:hyperlink r:id="rId19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 xml:space="preserve"> </w:t>
      </w:r>
      <w:r w:rsidRPr="00933C70">
        <w:rPr>
          <w:rFonts w:eastAsia="Courier New"/>
          <w:color w:val="000000"/>
          <w:sz w:val="28"/>
          <w:szCs w:val="28"/>
          <w:lang w:bidi="ru-RU"/>
        </w:rPr>
        <w:t xml:space="preserve">(торговая секция «Приватизация, аренда и продажа прав») </w:t>
      </w:r>
      <w:r>
        <w:rPr>
          <w:rFonts w:eastAsia="Courier New"/>
          <w:color w:val="000000"/>
          <w:sz w:val="28"/>
          <w:szCs w:val="28"/>
          <w:lang w:bidi="ru-RU"/>
        </w:rPr>
        <w:t>из личного кабинета претендента отдельно по каждому лоту.</w:t>
      </w:r>
    </w:p>
    <w:p w:rsidR="003A00EE" w:rsidRPr="00933C70" w:rsidRDefault="003A00EE" w:rsidP="003A00EE">
      <w:pPr>
        <w:widowControl w:val="0"/>
        <w:shd w:val="clear" w:color="auto" w:fill="FFFFFF"/>
        <w:ind w:firstLine="709"/>
        <w:jc w:val="both"/>
        <w:rPr>
          <w:color w:val="000000"/>
          <w:sz w:val="28"/>
          <w:szCs w:val="28"/>
          <w:lang w:bidi="ru-RU"/>
        </w:rPr>
      </w:pPr>
      <w:r w:rsidRPr="00933C70">
        <w:rPr>
          <w:color w:val="000000"/>
          <w:sz w:val="28"/>
          <w:szCs w:val="28"/>
          <w:lang w:bidi="ru-RU"/>
        </w:rPr>
        <w:t>Одно лицо имеет п</w:t>
      </w:r>
      <w:r>
        <w:rPr>
          <w:color w:val="000000"/>
          <w:sz w:val="28"/>
          <w:szCs w:val="28"/>
          <w:lang w:bidi="ru-RU"/>
        </w:rPr>
        <w:t>раво подать только одну заявку на один лот</w:t>
      </w:r>
      <w:r w:rsidRPr="00933C70">
        <w:rPr>
          <w:color w:val="000000"/>
          <w:sz w:val="28"/>
          <w:szCs w:val="28"/>
          <w:lang w:bidi="ru-RU"/>
        </w:rPr>
        <w:t>.</w:t>
      </w:r>
    </w:p>
    <w:p w:rsidR="003A00EE" w:rsidRPr="00933C70" w:rsidRDefault="003A00EE" w:rsidP="003A00EE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>Заявки подаются на электронную площадку, начиная с даты и времени начала приема заявок до даты и времени окончания приема заявок, указанных в информационном сообщении.</w:t>
      </w:r>
    </w:p>
    <w:p w:rsidR="003A00EE" w:rsidRPr="0031255C" w:rsidRDefault="003A00EE" w:rsidP="003A00EE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Заявки с прилагаемыми к ним документами, поданные с нарушением установленного срока, а также заявки с незаполненными полями, на электронной </w:t>
      </w:r>
      <w:r w:rsidRPr="0031255C">
        <w:rPr>
          <w:rFonts w:eastAsiaTheme="majorEastAsia"/>
          <w:bCs/>
          <w:sz w:val="28"/>
          <w:szCs w:val="28"/>
          <w:lang w:bidi="ru-RU"/>
        </w:rPr>
        <w:t>площадке не регистрируются программными средствами.</w:t>
      </w:r>
    </w:p>
    <w:p w:rsidR="003A00EE" w:rsidRPr="0031255C" w:rsidRDefault="003A00EE" w:rsidP="003A00E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В случае успешного принятия заявки Оператор программными средствами регистрирует ее в журнале приема заявок, присваивает номер и в течение одного часа направляет в Личный кабинет Претендента уведомление о регистрации заявки. </w:t>
      </w:r>
    </w:p>
    <w:p w:rsidR="003A00EE" w:rsidRPr="0031255C" w:rsidRDefault="003A00EE" w:rsidP="003A00EE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t>До формирования протокола об определении участников</w:t>
      </w:r>
      <w:r w:rsidRPr="0031255C">
        <w:rPr>
          <w:sz w:val="28"/>
          <w:szCs w:val="28"/>
        </w:rPr>
        <w:t xml:space="preserve"> Претендент, подавший заявку, вправе изменить или отозвать ее.</w:t>
      </w:r>
      <w:r w:rsidRPr="0031255C">
        <w:rPr>
          <w:color w:val="000000"/>
          <w:sz w:val="28"/>
          <w:szCs w:val="28"/>
          <w:lang w:bidi="ru-RU"/>
        </w:rPr>
        <w:t xml:space="preserve"> </w:t>
      </w:r>
    </w:p>
    <w:p w:rsidR="003A00EE" w:rsidRPr="00933C70" w:rsidRDefault="003A00EE" w:rsidP="003A00EE">
      <w:pPr>
        <w:pStyle w:val="a4"/>
        <w:ind w:firstLine="709"/>
        <w:rPr>
          <w:b/>
          <w:sz w:val="28"/>
          <w:szCs w:val="28"/>
        </w:rPr>
      </w:pPr>
    </w:p>
    <w:p w:rsidR="003A00EE" w:rsidRDefault="003A00EE" w:rsidP="003A00EE">
      <w:pPr>
        <w:pStyle w:val="ae"/>
        <w:widowControl w:val="0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  <w:lang w:bidi="ru-RU"/>
        </w:rPr>
      </w:pPr>
      <w:r w:rsidRPr="00933C70">
        <w:rPr>
          <w:b/>
          <w:sz w:val="28"/>
          <w:szCs w:val="28"/>
          <w:lang w:bidi="ru-RU"/>
        </w:rPr>
        <w:t>Размер задат</w:t>
      </w:r>
      <w:r>
        <w:rPr>
          <w:b/>
          <w:sz w:val="28"/>
          <w:szCs w:val="28"/>
          <w:lang w:bidi="ru-RU"/>
        </w:rPr>
        <w:t xml:space="preserve">ка, срок и порядок его внесения </w:t>
      </w:r>
      <w:r w:rsidRPr="00933C70">
        <w:rPr>
          <w:b/>
          <w:sz w:val="28"/>
          <w:szCs w:val="28"/>
          <w:lang w:bidi="ru-RU"/>
        </w:rPr>
        <w:t>и возврата</w:t>
      </w:r>
    </w:p>
    <w:p w:rsidR="003A00EE" w:rsidRPr="00933C70" w:rsidRDefault="003A00EE" w:rsidP="003A00EE">
      <w:pPr>
        <w:pStyle w:val="ae"/>
        <w:widowControl w:val="0"/>
        <w:suppressAutoHyphens w:val="0"/>
        <w:ind w:left="0"/>
        <w:rPr>
          <w:b/>
          <w:sz w:val="28"/>
          <w:szCs w:val="28"/>
          <w:lang w:bidi="ru-RU"/>
        </w:rPr>
      </w:pPr>
    </w:p>
    <w:p w:rsidR="003A00EE" w:rsidRPr="00933C70" w:rsidRDefault="003A00EE" w:rsidP="003A00EE">
      <w:pPr>
        <w:widowControl w:val="0"/>
        <w:shd w:val="clear" w:color="auto" w:fill="FFFFFF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/>
          <w:bCs/>
          <w:color w:val="000000"/>
          <w:sz w:val="28"/>
          <w:szCs w:val="28"/>
          <w:lang w:bidi="ru-RU"/>
        </w:rPr>
        <w:t>Информационное сообщение</w:t>
      </w:r>
      <w:r w:rsidRPr="00933C70">
        <w:rPr>
          <w:bCs/>
          <w:color w:val="000000"/>
          <w:sz w:val="28"/>
          <w:szCs w:val="28"/>
          <w:lang w:bidi="ru-RU"/>
        </w:rPr>
        <w:t xml:space="preserve"> о проведении торгов по продаже имущества и условиях его проведения </w:t>
      </w:r>
      <w:r w:rsidRPr="00933C70">
        <w:rPr>
          <w:b/>
          <w:bCs/>
          <w:color w:val="000000"/>
          <w:sz w:val="28"/>
          <w:szCs w:val="28"/>
          <w:lang w:bidi="ru-RU"/>
        </w:rPr>
        <w:t>являются условиями публичной оферты</w:t>
      </w:r>
      <w:r w:rsidRPr="00933C70">
        <w:rPr>
          <w:bCs/>
          <w:color w:val="000000"/>
          <w:sz w:val="28"/>
          <w:szCs w:val="28"/>
          <w:lang w:bidi="ru-RU"/>
        </w:rPr>
        <w:t xml:space="preserve"> в соответствии со статьей 437 Гражданского кодекса Российской Федерации. Подача </w:t>
      </w:r>
      <w:r w:rsidRPr="00933C70">
        <w:rPr>
          <w:bCs/>
          <w:color w:val="000000"/>
          <w:sz w:val="28"/>
          <w:szCs w:val="28"/>
          <w:lang w:bidi="ru-RU"/>
        </w:rPr>
        <w:lastRenderedPageBreak/>
        <w:t>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</w:p>
    <w:p w:rsidR="003A00EE" w:rsidRDefault="003A00EE" w:rsidP="003A00EE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 xml:space="preserve">Для участия в торгах претенденты перечисляют </w:t>
      </w:r>
      <w:r w:rsidRPr="00933C70">
        <w:rPr>
          <w:b/>
          <w:bCs/>
          <w:color w:val="000000"/>
          <w:sz w:val="28"/>
          <w:szCs w:val="28"/>
          <w:lang w:bidi="ru-RU"/>
        </w:rPr>
        <w:t>задаток в размере 20 %</w:t>
      </w:r>
      <w:r>
        <w:rPr>
          <w:b/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>начальной цены продажи имущества, указанной в информационном сообщении в счет обеспечения оплаты приобретаемого имущества</w:t>
      </w:r>
      <w:r>
        <w:rPr>
          <w:bCs/>
          <w:color w:val="000000"/>
          <w:sz w:val="28"/>
          <w:szCs w:val="28"/>
          <w:lang w:bidi="ru-RU"/>
        </w:rPr>
        <w:t>.</w:t>
      </w:r>
    </w:p>
    <w:p w:rsidR="003A00EE" w:rsidRPr="00933C70" w:rsidRDefault="003A00EE" w:rsidP="003A00EE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>Перечисление задатка для участия в торгах</w:t>
      </w:r>
      <w:r>
        <w:rPr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 xml:space="preserve">и возврат задатка осуществляются с учетом особенностей, установленных регламентом 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0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3A00EE" w:rsidRPr="00933C70" w:rsidRDefault="003A00EE" w:rsidP="003A00EE">
      <w:pPr>
        <w:widowControl w:val="0"/>
        <w:ind w:firstLine="709"/>
        <w:jc w:val="both"/>
        <w:rPr>
          <w:bCs/>
          <w:sz w:val="28"/>
          <w:szCs w:val="28"/>
          <w:lang w:bidi="ru-RU"/>
        </w:rPr>
      </w:pPr>
      <w:r w:rsidRPr="00933C70">
        <w:rPr>
          <w:bCs/>
          <w:sz w:val="28"/>
          <w:szCs w:val="28"/>
          <w:lang w:bidi="ru-RU"/>
        </w:rPr>
        <w:t>Задаток перечисляется на реквизиты оператора электронной площадки (</w:t>
      </w:r>
      <w:hyperlink r:id="rId21" w:history="1">
        <w:r w:rsidRPr="00933C70">
          <w:rPr>
            <w:rStyle w:val="aa"/>
            <w:bCs/>
            <w:sz w:val="28"/>
            <w:szCs w:val="28"/>
            <w:u w:val="none"/>
            <w:lang w:bidi="ru-RU"/>
          </w:rPr>
          <w:t>http://utp.sberbank-ast.ru/AP/Notice/653/Requisites</w:t>
        </w:r>
      </w:hyperlink>
      <w:r w:rsidRPr="00933C70">
        <w:rPr>
          <w:bCs/>
          <w:sz w:val="28"/>
          <w:szCs w:val="28"/>
          <w:lang w:bidi="ru-RU"/>
        </w:rPr>
        <w:t>).</w:t>
      </w:r>
    </w:p>
    <w:p w:rsidR="003A00EE" w:rsidRPr="00EE7D1C" w:rsidRDefault="003A00EE" w:rsidP="003A00EE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933C70">
        <w:rPr>
          <w:sz w:val="28"/>
          <w:szCs w:val="28"/>
        </w:rPr>
        <w:t>В назначении платежа указывается: «Задаток для участи</w:t>
      </w:r>
      <w:r>
        <w:rPr>
          <w:sz w:val="28"/>
          <w:szCs w:val="28"/>
        </w:rPr>
        <w:t xml:space="preserve">я в продаже </w:t>
      </w:r>
      <w:r w:rsidRPr="00EE7D1C">
        <w:rPr>
          <w:sz w:val="28"/>
          <w:szCs w:val="28"/>
        </w:rPr>
        <w:t>имущества посредством публичного предложения по лоту №___».</w:t>
      </w:r>
    </w:p>
    <w:p w:rsidR="00EE7D1C" w:rsidRPr="00EE7D1C" w:rsidRDefault="00EE7D1C" w:rsidP="003A00EE">
      <w:pPr>
        <w:pStyle w:val="14"/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</w:t>
      </w:r>
      <w:r w:rsidRPr="00EE7D1C">
        <w:rPr>
          <w:sz w:val="28"/>
          <w:szCs w:val="28"/>
          <w:shd w:val="clear" w:color="auto" w:fill="FFFFFF"/>
        </w:rPr>
        <w:t>енежные средства в сумме задатка должны быть зачислены на лицевой счет не позднее 00 часов 00 минут (время московское) дня определения участников торгов, указанного в извещении</w:t>
      </w:r>
      <w:r>
        <w:rPr>
          <w:sz w:val="28"/>
          <w:szCs w:val="28"/>
          <w:shd w:val="clear" w:color="auto" w:fill="FFFFFF"/>
        </w:rPr>
        <w:t>.</w:t>
      </w:r>
    </w:p>
    <w:p w:rsidR="003A00EE" w:rsidRPr="00933C70" w:rsidRDefault="003A00EE" w:rsidP="003A00EE">
      <w:pPr>
        <w:pStyle w:val="14"/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EE7D1C">
        <w:rPr>
          <w:sz w:val="28"/>
          <w:szCs w:val="28"/>
          <w:lang w:bidi="ru-RU"/>
        </w:rPr>
        <w:t xml:space="preserve">Возврат задатка осуществляется в соответствии с регламентом </w:t>
      </w:r>
      <w:r w:rsidRPr="00EE7D1C">
        <w:rPr>
          <w:bCs/>
          <w:sz w:val="28"/>
          <w:szCs w:val="28"/>
          <w:lang w:bidi="ru-RU"/>
        </w:rPr>
        <w:t>электронной</w:t>
      </w:r>
      <w:r w:rsidRPr="00933C70">
        <w:rPr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2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3A00EE" w:rsidRPr="00933C70" w:rsidRDefault="003A00EE" w:rsidP="003A00EE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33C70">
        <w:rPr>
          <w:sz w:val="28"/>
          <w:szCs w:val="28"/>
          <w:lang w:bidi="ru-RU"/>
        </w:rPr>
        <w:t>Задаток, перечисленный победителем торгов</w:t>
      </w:r>
      <w:r>
        <w:rPr>
          <w:sz w:val="28"/>
          <w:szCs w:val="28"/>
          <w:lang w:bidi="ru-RU"/>
        </w:rPr>
        <w:t>,</w:t>
      </w:r>
      <w:r w:rsidRPr="00933C70">
        <w:rPr>
          <w:sz w:val="28"/>
          <w:szCs w:val="28"/>
          <w:lang w:bidi="ru-RU"/>
        </w:rPr>
        <w:t xml:space="preserve"> засчитывается в счет оплаты приобретаемого имущества (в сумму платежа по договору купли-продажи).</w:t>
      </w:r>
    </w:p>
    <w:p w:rsidR="003A00EE" w:rsidRDefault="003A00EE" w:rsidP="003A00EE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933C70">
        <w:rPr>
          <w:sz w:val="28"/>
          <w:szCs w:val="28"/>
          <w:shd w:val="clear" w:color="auto" w:fill="FFFFFF"/>
        </w:rPr>
        <w:t>При уклонении или отказе победителя торгов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</w:r>
    </w:p>
    <w:p w:rsidR="003A00EE" w:rsidRDefault="003A00EE" w:rsidP="003A00EE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3A00EE" w:rsidRPr="0061159B" w:rsidRDefault="003A00EE" w:rsidP="003A00EE">
      <w:pPr>
        <w:pStyle w:val="ae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</w:rPr>
      </w:pPr>
      <w:r w:rsidRPr="0061159B">
        <w:rPr>
          <w:b/>
          <w:sz w:val="28"/>
          <w:szCs w:val="28"/>
        </w:rPr>
        <w:t>Порядок ознакомления покупателей с иной информацией, условиями договора купли-продажи</w:t>
      </w:r>
    </w:p>
    <w:p w:rsidR="003A00EE" w:rsidRDefault="003A00EE" w:rsidP="003A00EE">
      <w:pPr>
        <w:pStyle w:val="ae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3A00EE" w:rsidRPr="0061159B" w:rsidRDefault="003A00EE" w:rsidP="003A00EE">
      <w:pPr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 xml:space="preserve">С условиями продажи, технической документацией, проектом договора купли-продажи, порядком продажи имущества можно ознакомиться </w:t>
      </w:r>
      <w:r>
        <w:rPr>
          <w:sz w:val="28"/>
          <w:szCs w:val="28"/>
        </w:rPr>
        <w:t xml:space="preserve">в течение срока приема заявок </w:t>
      </w:r>
      <w:r w:rsidRPr="0061159B">
        <w:rPr>
          <w:sz w:val="28"/>
          <w:szCs w:val="28"/>
        </w:rPr>
        <w:t xml:space="preserve">в управлении имущественных и земельных отношений администрации </w:t>
      </w:r>
      <w:r>
        <w:rPr>
          <w:sz w:val="28"/>
          <w:szCs w:val="28"/>
        </w:rPr>
        <w:t xml:space="preserve">Добрянского городского округа: </w:t>
      </w:r>
      <w:r w:rsidRPr="000B2C16">
        <w:rPr>
          <w:sz w:val="28"/>
          <w:szCs w:val="28"/>
        </w:rPr>
        <w:t xml:space="preserve">Пермский край, </w:t>
      </w:r>
      <w:proofErr w:type="gramStart"/>
      <w:r w:rsidRPr="000B2C16">
        <w:rPr>
          <w:sz w:val="28"/>
          <w:szCs w:val="28"/>
        </w:rPr>
        <w:t>г</w:t>
      </w:r>
      <w:proofErr w:type="gramEnd"/>
      <w:r w:rsidRPr="000B2C16">
        <w:rPr>
          <w:sz w:val="28"/>
          <w:szCs w:val="28"/>
        </w:rPr>
        <w:t>. Добрянка, ул. Советская, д. 14,</w:t>
      </w:r>
      <w:r>
        <w:rPr>
          <w:sz w:val="28"/>
          <w:szCs w:val="28"/>
        </w:rPr>
        <w:t xml:space="preserve"> каб. 205,</w:t>
      </w:r>
      <w:r w:rsidRPr="0013746D">
        <w:rPr>
          <w:sz w:val="28"/>
          <w:szCs w:val="28"/>
        </w:rPr>
        <w:t xml:space="preserve"> </w:t>
      </w:r>
      <w:r w:rsidRPr="00E74F48">
        <w:rPr>
          <w:sz w:val="28"/>
          <w:szCs w:val="28"/>
        </w:rPr>
        <w:t>с 08:30 до 13:00 и с 13:48 до 17:30 (в пятницу до 16:30),</w:t>
      </w:r>
      <w:r w:rsidRPr="000B2C16">
        <w:rPr>
          <w:sz w:val="28"/>
          <w:szCs w:val="28"/>
        </w:rPr>
        <w:t xml:space="preserve"> адрес </w:t>
      </w:r>
      <w:proofErr w:type="spellStart"/>
      <w:r w:rsidRPr="000B2C16">
        <w:rPr>
          <w:sz w:val="28"/>
          <w:szCs w:val="28"/>
        </w:rPr>
        <w:t>эл</w:t>
      </w:r>
      <w:proofErr w:type="spellEnd"/>
      <w:r w:rsidRPr="000B2C16">
        <w:rPr>
          <w:sz w:val="28"/>
          <w:szCs w:val="28"/>
        </w:rPr>
        <w:t xml:space="preserve">. почты: </w:t>
      </w:r>
      <w:hyperlink r:id="rId23" w:history="1">
        <w:r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Pr="000B2C16">
        <w:rPr>
          <w:sz w:val="28"/>
          <w:szCs w:val="28"/>
          <w:shd w:val="clear" w:color="auto" w:fill="FFFFFF"/>
        </w:rPr>
        <w:t xml:space="preserve">телефон +7 </w:t>
      </w:r>
      <w:r w:rsidRPr="0061159B">
        <w:rPr>
          <w:sz w:val="28"/>
          <w:szCs w:val="28"/>
          <w:shd w:val="clear" w:color="auto" w:fill="FFFFFF"/>
        </w:rPr>
        <w:t>(34265) 2 78 61</w:t>
      </w:r>
      <w:r w:rsidRPr="0061159B">
        <w:rPr>
          <w:sz w:val="28"/>
          <w:szCs w:val="28"/>
        </w:rPr>
        <w:t>, на официальн</w:t>
      </w:r>
      <w:r>
        <w:rPr>
          <w:sz w:val="28"/>
          <w:szCs w:val="28"/>
        </w:rPr>
        <w:t xml:space="preserve">ых </w:t>
      </w:r>
      <w:r w:rsidRPr="0061159B">
        <w:rPr>
          <w:sz w:val="28"/>
          <w:szCs w:val="28"/>
        </w:rPr>
        <w:t>сайт</w:t>
      </w:r>
      <w:r>
        <w:rPr>
          <w:sz w:val="28"/>
          <w:szCs w:val="28"/>
        </w:rPr>
        <w:t>ах</w:t>
      </w:r>
      <w:r w:rsidRPr="0061159B">
        <w:rPr>
          <w:sz w:val="28"/>
          <w:szCs w:val="28"/>
        </w:rPr>
        <w:t xml:space="preserve"> </w:t>
      </w:r>
      <w:hyperlink r:id="rId24" w:history="1">
        <w:r w:rsidRPr="007A36C4">
          <w:rPr>
            <w:rStyle w:val="aa"/>
            <w:sz w:val="28"/>
            <w:szCs w:val="28"/>
          </w:rPr>
          <w:t>www.dobrraion.ru</w:t>
        </w:r>
      </w:hyperlink>
      <w:r w:rsidRPr="0061159B">
        <w:rPr>
          <w:sz w:val="28"/>
          <w:szCs w:val="28"/>
        </w:rPr>
        <w:t xml:space="preserve">, </w:t>
      </w:r>
      <w:hyperlink r:id="rId25" w:history="1">
        <w:r w:rsidRPr="0061159B">
          <w:rPr>
            <w:rStyle w:val="aa"/>
            <w:sz w:val="28"/>
            <w:szCs w:val="28"/>
            <w:lang w:val="en-US"/>
          </w:rPr>
          <w:t>www</w:t>
        </w:r>
        <w:r w:rsidRPr="0061159B">
          <w:rPr>
            <w:rStyle w:val="aa"/>
            <w:sz w:val="28"/>
            <w:szCs w:val="28"/>
          </w:rPr>
          <w:t>.</w:t>
        </w:r>
        <w:proofErr w:type="spellStart"/>
        <w:r w:rsidRPr="0061159B">
          <w:rPr>
            <w:rStyle w:val="aa"/>
            <w:sz w:val="28"/>
            <w:szCs w:val="28"/>
            <w:lang w:val="en-US"/>
          </w:rPr>
          <w:t>torgi</w:t>
        </w:r>
        <w:proofErr w:type="spellEnd"/>
        <w:r w:rsidRPr="0061159B">
          <w:rPr>
            <w:rStyle w:val="aa"/>
            <w:sz w:val="28"/>
            <w:szCs w:val="28"/>
          </w:rPr>
          <w:t>.</w:t>
        </w:r>
        <w:proofErr w:type="spellStart"/>
        <w:r w:rsidRPr="0061159B">
          <w:rPr>
            <w:rStyle w:val="aa"/>
            <w:sz w:val="28"/>
            <w:szCs w:val="28"/>
            <w:lang w:val="en-US"/>
          </w:rPr>
          <w:t>gov</w:t>
        </w:r>
        <w:proofErr w:type="spellEnd"/>
        <w:r w:rsidRPr="0061159B">
          <w:rPr>
            <w:rStyle w:val="aa"/>
            <w:sz w:val="28"/>
            <w:szCs w:val="28"/>
          </w:rPr>
          <w:t>.</w:t>
        </w:r>
        <w:proofErr w:type="spellStart"/>
        <w:r w:rsidRPr="0061159B">
          <w:rPr>
            <w:rStyle w:val="aa"/>
            <w:sz w:val="28"/>
            <w:szCs w:val="28"/>
            <w:lang w:val="en-US"/>
          </w:rPr>
          <w:t>ru</w:t>
        </w:r>
        <w:proofErr w:type="spellEnd"/>
      </w:hyperlink>
      <w:r w:rsidRPr="0061159B">
        <w:rPr>
          <w:sz w:val="28"/>
          <w:szCs w:val="28"/>
        </w:rPr>
        <w:t xml:space="preserve">. </w:t>
      </w:r>
    </w:p>
    <w:p w:rsidR="003A00EE" w:rsidRDefault="003A00EE" w:rsidP="003A00EE">
      <w:pPr>
        <w:pStyle w:val="ae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3A00EE" w:rsidRDefault="003A00EE" w:rsidP="003A00EE">
      <w:pPr>
        <w:pStyle w:val="ae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3A00EE" w:rsidRDefault="003A00EE" w:rsidP="003A00EE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>Ограничения участия отдельных категорий физических лиц и юридических лиц в приватизации муниципального имущества</w:t>
      </w:r>
    </w:p>
    <w:p w:rsidR="003A00EE" w:rsidRPr="00AA6305" w:rsidRDefault="003A00EE" w:rsidP="003A00EE">
      <w:pPr>
        <w:pStyle w:val="ae"/>
        <w:widowControl w:val="0"/>
        <w:suppressAutoHyphens w:val="0"/>
        <w:ind w:left="709"/>
        <w:rPr>
          <w:b/>
          <w:sz w:val="28"/>
          <w:szCs w:val="28"/>
          <w:shd w:val="clear" w:color="auto" w:fill="FFFFFF"/>
        </w:rPr>
      </w:pPr>
    </w:p>
    <w:p w:rsidR="003A00EE" w:rsidRPr="00587C41" w:rsidRDefault="003A00EE" w:rsidP="003A00EE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 w:rsidRPr="00587C41">
        <w:rPr>
          <w:sz w:val="28"/>
          <w:szCs w:val="28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</w:t>
      </w:r>
      <w:r w:rsidRPr="00AA6305">
        <w:rPr>
          <w:sz w:val="28"/>
          <w:szCs w:val="28"/>
          <w:lang w:eastAsia="ru-RU"/>
        </w:rPr>
        <w:t xml:space="preserve"> </w:t>
      </w:r>
      <w:proofErr w:type="gramStart"/>
      <w:r w:rsidRPr="00AA6305">
        <w:rPr>
          <w:sz w:val="28"/>
          <w:szCs w:val="28"/>
          <w:lang w:eastAsia="ru-RU"/>
        </w:rPr>
        <w:t>указанных</w:t>
      </w:r>
      <w:proofErr w:type="gramEnd"/>
      <w:r w:rsidRPr="00AA6305">
        <w:rPr>
          <w:sz w:val="28"/>
          <w:szCs w:val="28"/>
          <w:lang w:eastAsia="ru-RU"/>
        </w:rPr>
        <w:t xml:space="preserve"> в статье 5 Закона о приватизации.</w:t>
      </w:r>
    </w:p>
    <w:p w:rsidR="003A00EE" w:rsidRPr="00AA6305" w:rsidRDefault="003A00EE" w:rsidP="003A00EE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</w:p>
    <w:p w:rsidR="003A00EE" w:rsidRDefault="003A00EE" w:rsidP="003A00EE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 xml:space="preserve">Условия допуска и отказа в допуске к участию в </w:t>
      </w:r>
      <w:r>
        <w:rPr>
          <w:b/>
          <w:sz w:val="28"/>
          <w:szCs w:val="28"/>
          <w:shd w:val="clear" w:color="auto" w:fill="FFFFFF"/>
        </w:rPr>
        <w:t>торгах</w:t>
      </w:r>
    </w:p>
    <w:p w:rsidR="003A00EE" w:rsidRPr="0061159B" w:rsidRDefault="003A00EE" w:rsidP="003A00EE">
      <w:pPr>
        <w:pStyle w:val="ae"/>
        <w:widowControl w:val="0"/>
        <w:suppressAutoHyphens w:val="0"/>
        <w:ind w:left="709"/>
        <w:jc w:val="both"/>
        <w:rPr>
          <w:b/>
          <w:sz w:val="28"/>
          <w:szCs w:val="28"/>
          <w:shd w:val="clear" w:color="auto" w:fill="FFFFFF"/>
        </w:rPr>
      </w:pPr>
    </w:p>
    <w:p w:rsidR="003A00EE" w:rsidRPr="0061159B" w:rsidRDefault="003A00EE" w:rsidP="003A00EE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61159B">
        <w:rPr>
          <w:sz w:val="28"/>
          <w:szCs w:val="28"/>
          <w:shd w:val="clear" w:color="auto" w:fill="FFFFFF"/>
        </w:rPr>
        <w:t>К участию в торгах допускаются претенденты, признанные продавцом в соответствии с Законом о приватизации участниками.</w:t>
      </w:r>
    </w:p>
    <w:p w:rsidR="003A00EE" w:rsidRPr="0061159B" w:rsidRDefault="003A00EE" w:rsidP="003A00EE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lastRenderedPageBreak/>
        <w:t>Претендент приобретает статус участника торгов с момента подписания протокола о признании Претендентов участниками торгов.</w:t>
      </w:r>
    </w:p>
    <w:p w:rsidR="003A00EE" w:rsidRPr="0061159B" w:rsidRDefault="003A00EE" w:rsidP="003A00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не допускается к участию в торгах по следующим основаниям:</w:t>
      </w:r>
    </w:p>
    <w:p w:rsidR="003A00EE" w:rsidRPr="0061159B" w:rsidRDefault="003A00EE" w:rsidP="003A00E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представленные документы не подтверждают право претендента быть покупателем имущества в соответствии с законодательством Российской Федерации;</w:t>
      </w:r>
    </w:p>
    <w:p w:rsidR="003A00EE" w:rsidRPr="0061159B" w:rsidRDefault="003A00EE" w:rsidP="003A00E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представлены не все документы в соответствии с перечнем, указанным в информационном сообщении, или оформление представленных документов не соответствует законодательству Российской Федерации;</w:t>
      </w:r>
    </w:p>
    <w:p w:rsidR="003A00EE" w:rsidRPr="0061159B" w:rsidRDefault="003A00EE" w:rsidP="003A00E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 не подтверждено поступление в установленный срок задатка на счет Оператора, указанный в информационном сообщении;</w:t>
      </w:r>
    </w:p>
    <w:p w:rsidR="003A00EE" w:rsidRPr="0061159B" w:rsidRDefault="003A00EE" w:rsidP="003A00E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заявка подана лицом, не уполномоченным претендентом на осуществление таких действий.</w:t>
      </w:r>
    </w:p>
    <w:p w:rsidR="003A00EE" w:rsidRPr="0061159B" w:rsidRDefault="003A00EE" w:rsidP="003A00E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1159B">
        <w:rPr>
          <w:sz w:val="28"/>
          <w:szCs w:val="28"/>
        </w:rPr>
        <w:t xml:space="preserve"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</w:t>
      </w:r>
      <w:r>
        <w:rPr>
          <w:sz w:val="28"/>
          <w:szCs w:val="28"/>
        </w:rPr>
        <w:t>торгах</w:t>
      </w:r>
      <w:r w:rsidRPr="0061159B">
        <w:rPr>
          <w:sz w:val="28"/>
          <w:szCs w:val="28"/>
        </w:rPr>
        <w:t>, с указанием оснований отказа.</w:t>
      </w:r>
      <w:proofErr w:type="gramEnd"/>
    </w:p>
    <w:p w:rsidR="003A00EE" w:rsidRPr="00D767B8" w:rsidRDefault="003A00EE" w:rsidP="003A00EE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D767B8">
        <w:rPr>
          <w:sz w:val="28"/>
          <w:szCs w:val="28"/>
        </w:rPr>
        <w:t>Оператор не позднее следующего рабочего дня после дня подписания протокола об определении участников направляет в Личные кабинеты Претендентов уведомления о признании их Участниками торгов или об отказе в признании Участниками с указанием оснований отказа</w:t>
      </w:r>
      <w:r>
        <w:rPr>
          <w:sz w:val="28"/>
          <w:szCs w:val="28"/>
          <w:shd w:val="clear" w:color="auto" w:fill="FFFFFF"/>
        </w:rPr>
        <w:t>.</w:t>
      </w:r>
    </w:p>
    <w:p w:rsidR="003A00EE" w:rsidRPr="0061159B" w:rsidRDefault="003A00EE" w:rsidP="003A00E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67B8">
        <w:rPr>
          <w:sz w:val="28"/>
          <w:szCs w:val="28"/>
          <w:shd w:val="clear" w:color="auto" w:fill="FFFFFF"/>
        </w:rPr>
        <w:t>Информация о претендентах, не</w:t>
      </w:r>
      <w:r w:rsidRPr="0061159B">
        <w:rPr>
          <w:sz w:val="28"/>
          <w:szCs w:val="28"/>
          <w:shd w:val="clear" w:color="auto" w:fill="FFFFFF"/>
        </w:rPr>
        <w:t xml:space="preserve"> допущенных к участию в торгах, размещается в открытой части электронной площадки, на официальном сайте Российской Федерации для размещения информации о проведении торгов</w:t>
      </w:r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hyperlink r:id="rId26" w:history="1">
        <w:r w:rsidRPr="0061159B">
          <w:rPr>
            <w:rStyle w:val="aa"/>
            <w:sz w:val="28"/>
            <w:szCs w:val="28"/>
            <w:shd w:val="clear" w:color="auto" w:fill="FFFFFF"/>
          </w:rPr>
          <w:t>www.torgi.gov.ru</w:t>
        </w:r>
      </w:hyperlink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r w:rsidRPr="0061159B">
        <w:rPr>
          <w:sz w:val="28"/>
          <w:szCs w:val="28"/>
          <w:shd w:val="clear" w:color="auto" w:fill="FFFFFF"/>
        </w:rPr>
        <w:t>и на официальном сайте продавца</w:t>
      </w:r>
      <w:r w:rsidRPr="0061159B">
        <w:rPr>
          <w:rStyle w:val="apple-converted-space"/>
          <w:sz w:val="28"/>
          <w:szCs w:val="28"/>
          <w:shd w:val="clear" w:color="auto" w:fill="FFFFFF"/>
        </w:rPr>
        <w:t xml:space="preserve"> </w:t>
      </w:r>
      <w:hyperlink r:id="rId27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3A00EE" w:rsidRDefault="003A00EE" w:rsidP="003A00EE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3A00EE" w:rsidRDefault="003A00EE" w:rsidP="003A00EE">
      <w:pPr>
        <w:pStyle w:val="ae"/>
        <w:numPr>
          <w:ilvl w:val="0"/>
          <w:numId w:val="21"/>
        </w:numPr>
        <w:tabs>
          <w:tab w:val="left" w:pos="70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определения победителей</w:t>
      </w:r>
    </w:p>
    <w:p w:rsidR="003A00EE" w:rsidRDefault="003A00EE" w:rsidP="003A00EE">
      <w:pPr>
        <w:pStyle w:val="ae"/>
        <w:tabs>
          <w:tab w:val="left" w:pos="709"/>
        </w:tabs>
        <w:ind w:left="502"/>
        <w:rPr>
          <w:b/>
          <w:sz w:val="28"/>
          <w:szCs w:val="28"/>
        </w:rPr>
      </w:pPr>
    </w:p>
    <w:p w:rsidR="003A00EE" w:rsidRDefault="003A00EE" w:rsidP="003A00EE">
      <w:pPr>
        <w:suppressAutoHyphens w:val="0"/>
        <w:ind w:firstLine="540"/>
        <w:jc w:val="both"/>
        <w:rPr>
          <w:sz w:val="28"/>
          <w:szCs w:val="28"/>
          <w:lang w:eastAsia="ru-RU"/>
        </w:rPr>
      </w:pPr>
      <w:r w:rsidRPr="00046A5A">
        <w:rPr>
          <w:sz w:val="28"/>
          <w:szCs w:val="28"/>
          <w:lang w:eastAsia="ru-RU"/>
        </w:rPr>
        <w:t>Победителем признается участник, который подтвердил цену первоначального предложения или цену предложения, сложившуюся на соответствующем "шаге понижения", при отсутствии предложений других участников.</w:t>
      </w:r>
    </w:p>
    <w:p w:rsidR="003A00EE" w:rsidRPr="00046A5A" w:rsidRDefault="003A00EE" w:rsidP="003A00EE">
      <w:pPr>
        <w:suppressAutoHyphens w:val="0"/>
        <w:ind w:firstLine="540"/>
        <w:jc w:val="both"/>
        <w:rPr>
          <w:rFonts w:ascii="Verdana" w:hAnsi="Verdana"/>
          <w:sz w:val="21"/>
          <w:szCs w:val="21"/>
          <w:lang w:eastAsia="ru-RU"/>
        </w:rPr>
      </w:pPr>
    </w:p>
    <w:p w:rsidR="003A00EE" w:rsidRDefault="003A00EE" w:rsidP="003A00EE">
      <w:pPr>
        <w:pStyle w:val="TextBasTxt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61159B">
        <w:rPr>
          <w:b/>
          <w:sz w:val="28"/>
          <w:szCs w:val="28"/>
        </w:rPr>
        <w:t xml:space="preserve">Срок заключения договора купли-продажи, </w:t>
      </w:r>
      <w:r>
        <w:rPr>
          <w:b/>
          <w:sz w:val="28"/>
          <w:szCs w:val="28"/>
        </w:rPr>
        <w:t>оплата приобретенного имущества</w:t>
      </w:r>
    </w:p>
    <w:p w:rsidR="003A00EE" w:rsidRDefault="003A00EE" w:rsidP="003A00EE">
      <w:pPr>
        <w:pStyle w:val="TextBasTxt"/>
        <w:ind w:firstLine="709"/>
        <w:rPr>
          <w:rFonts w:eastAsia="Times New Roman"/>
          <w:sz w:val="28"/>
          <w:szCs w:val="28"/>
          <w:lang w:eastAsia="en-US"/>
        </w:rPr>
      </w:pPr>
    </w:p>
    <w:p w:rsidR="003A00EE" w:rsidRDefault="003A00EE" w:rsidP="003A00EE">
      <w:pPr>
        <w:pStyle w:val="TextBasTxt"/>
        <w:ind w:firstLine="709"/>
        <w:rPr>
          <w:sz w:val="28"/>
          <w:szCs w:val="28"/>
        </w:rPr>
      </w:pPr>
      <w:r w:rsidRPr="0061159B">
        <w:rPr>
          <w:rFonts w:eastAsia="Times New Roman"/>
          <w:sz w:val="28"/>
          <w:szCs w:val="28"/>
          <w:lang w:eastAsia="en-US"/>
        </w:rPr>
        <w:t>Договор купли-продажи имущества, заключается между продавцом и победителем торгов в соответствии с Гражданским кодексом Российской Федерации, Законом о приватизации в течение 5 (пяти)</w:t>
      </w:r>
      <w:r w:rsidRPr="0061159B">
        <w:rPr>
          <w:sz w:val="28"/>
          <w:szCs w:val="28"/>
        </w:rPr>
        <w:t xml:space="preserve"> рабочих дней со дня подведения итогов торгов.</w:t>
      </w:r>
    </w:p>
    <w:p w:rsidR="003A00EE" w:rsidRPr="00D767B8" w:rsidRDefault="003A00EE" w:rsidP="003A00EE">
      <w:pPr>
        <w:pStyle w:val="TextBasTxt"/>
        <w:ind w:firstLine="709"/>
        <w:rPr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>
        <w:rPr>
          <w:bCs/>
          <w:sz w:val="28"/>
          <w:szCs w:val="28"/>
          <w:lang w:bidi="ru-RU"/>
        </w:rPr>
        <w:t xml:space="preserve">ра купли-продажи имущества </w:t>
      </w:r>
      <w:r w:rsidRPr="00A126E0">
        <w:rPr>
          <w:bCs/>
          <w:sz w:val="28"/>
          <w:szCs w:val="28"/>
          <w:lang w:bidi="ru-RU"/>
        </w:rPr>
        <w:t xml:space="preserve">осуществляется </w:t>
      </w:r>
      <w:r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>
        <w:rPr>
          <w:sz w:val="28"/>
          <w:szCs w:val="28"/>
        </w:rPr>
        <w:t xml:space="preserve">торговой секции </w:t>
      </w:r>
      <w:r w:rsidRPr="000B2C16">
        <w:rPr>
          <w:bCs/>
          <w:sz w:val="28"/>
          <w:szCs w:val="28"/>
          <w:lang w:bidi="ru-RU"/>
        </w:rPr>
        <w:t>«</w:t>
      </w:r>
      <w:r w:rsidRPr="00D767B8">
        <w:rPr>
          <w:bCs/>
          <w:sz w:val="28"/>
          <w:szCs w:val="28"/>
          <w:lang w:bidi="ru-RU"/>
        </w:rPr>
        <w:t>Приватизация, аренда и продажа прав».</w:t>
      </w:r>
    </w:p>
    <w:p w:rsidR="003A00EE" w:rsidRPr="00D767B8" w:rsidRDefault="003A00EE" w:rsidP="003A00EE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767B8">
        <w:rPr>
          <w:sz w:val="28"/>
          <w:szCs w:val="28"/>
          <w:lang w:eastAsia="ru-RU"/>
        </w:rPr>
        <w:lastRenderedPageBreak/>
        <w:t xml:space="preserve">При уклонении или отказе победителя торгов от заключения в установленный срок договора купли-продажи имущества задаток ему не </w:t>
      </w:r>
      <w:proofErr w:type="gramStart"/>
      <w:r w:rsidRPr="00D767B8">
        <w:rPr>
          <w:sz w:val="28"/>
          <w:szCs w:val="28"/>
          <w:lang w:eastAsia="ru-RU"/>
        </w:rPr>
        <w:t>возвращается</w:t>
      </w:r>
      <w:proofErr w:type="gramEnd"/>
      <w:r w:rsidRPr="00D767B8">
        <w:rPr>
          <w:sz w:val="28"/>
          <w:szCs w:val="28"/>
          <w:lang w:eastAsia="ru-RU"/>
        </w:rPr>
        <w:t xml:space="preserve"> и он утрачивает право на заключение указанного договора</w:t>
      </w:r>
    </w:p>
    <w:p w:rsidR="003A00EE" w:rsidRPr="0061159B" w:rsidRDefault="003A00EE" w:rsidP="003A00EE">
      <w:pPr>
        <w:pStyle w:val="TextBasTxt"/>
        <w:ind w:firstLine="709"/>
        <w:rPr>
          <w:sz w:val="28"/>
          <w:szCs w:val="28"/>
        </w:rPr>
      </w:pPr>
      <w:r w:rsidRPr="00D767B8">
        <w:rPr>
          <w:sz w:val="28"/>
          <w:szCs w:val="28"/>
        </w:rPr>
        <w:t>Оплата приобретенного на</w:t>
      </w:r>
      <w:r w:rsidRPr="0061159B">
        <w:rPr>
          <w:sz w:val="28"/>
          <w:szCs w:val="28"/>
        </w:rPr>
        <w:t xml:space="preserve"> </w:t>
      </w:r>
      <w:r>
        <w:rPr>
          <w:sz w:val="28"/>
          <w:szCs w:val="28"/>
        </w:rPr>
        <w:t>торгах</w:t>
      </w:r>
      <w:r w:rsidRPr="0061159B">
        <w:rPr>
          <w:sz w:val="28"/>
          <w:szCs w:val="28"/>
        </w:rPr>
        <w:t xml:space="preserve"> имущества производится победителем торгов </w:t>
      </w:r>
      <w:r w:rsidRPr="0061159B">
        <w:rPr>
          <w:rFonts w:eastAsia="Times New Roman"/>
          <w:sz w:val="28"/>
          <w:szCs w:val="28"/>
          <w:lang w:eastAsia="en-US"/>
        </w:rPr>
        <w:t>единовременно</w:t>
      </w:r>
      <w:r w:rsidRPr="0061159B">
        <w:rPr>
          <w:sz w:val="28"/>
          <w:szCs w:val="28"/>
        </w:rPr>
        <w:t xml:space="preserve"> в соответствии с договором купли-продажи в размере и сроки, указанные в договоре купли-продажи имущества. </w:t>
      </w:r>
    </w:p>
    <w:p w:rsidR="003A00EE" w:rsidRDefault="003A00EE" w:rsidP="003A00EE">
      <w:pPr>
        <w:pStyle w:val="a7"/>
        <w:widowControl w:val="0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13746D">
        <w:rPr>
          <w:b/>
          <w:sz w:val="28"/>
          <w:szCs w:val="28"/>
        </w:rPr>
        <w:t>Условия и срок платежа, реквизиты счета для оплаты приобретаемого имущества по договору купли-продажи</w:t>
      </w:r>
    </w:p>
    <w:p w:rsidR="003A00EE" w:rsidRDefault="003A00EE" w:rsidP="003A00EE">
      <w:pPr>
        <w:pStyle w:val="a7"/>
        <w:widowControl w:val="0"/>
        <w:ind w:left="502" w:firstLine="0"/>
        <w:rPr>
          <w:b/>
          <w:sz w:val="28"/>
          <w:szCs w:val="28"/>
        </w:rPr>
      </w:pPr>
    </w:p>
    <w:p w:rsidR="004278A7" w:rsidRPr="00E74F48" w:rsidRDefault="004278A7" w:rsidP="004278A7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E74F48">
        <w:rPr>
          <w:sz w:val="28"/>
          <w:szCs w:val="28"/>
        </w:rPr>
        <w:t xml:space="preserve">плата </w:t>
      </w:r>
      <w:r w:rsidRPr="00D767B8">
        <w:rPr>
          <w:sz w:val="28"/>
          <w:szCs w:val="28"/>
        </w:rPr>
        <w:t>приобретаемого имущества производится путем перечисления денежных сре</w:t>
      </w:r>
      <w:proofErr w:type="gramStart"/>
      <w:r w:rsidRPr="00D767B8">
        <w:rPr>
          <w:sz w:val="28"/>
          <w:szCs w:val="28"/>
        </w:rPr>
        <w:t>дств в в</w:t>
      </w:r>
      <w:proofErr w:type="gramEnd"/>
      <w:r w:rsidRPr="00D767B8">
        <w:rPr>
          <w:sz w:val="28"/>
          <w:szCs w:val="28"/>
        </w:rPr>
        <w:t xml:space="preserve">алюте Российской Федерации в безналичном порядке единовременно по следующим реквизитам: </w:t>
      </w:r>
      <w:proofErr w:type="gramStart"/>
      <w:r w:rsidRPr="005C1894">
        <w:rPr>
          <w:sz w:val="28"/>
          <w:szCs w:val="28"/>
        </w:rPr>
        <w:t>УФК по Пермскому краю (Управление имущественных и земельных отношений а</w:t>
      </w:r>
      <w:r w:rsidRPr="005C1894">
        <w:rPr>
          <w:color w:val="000000"/>
          <w:sz w:val="28"/>
          <w:szCs w:val="28"/>
        </w:rPr>
        <w:t xml:space="preserve">дминистрации Добрянского городского округа, л/с </w:t>
      </w:r>
      <w:r w:rsidRPr="005C1894">
        <w:rPr>
          <w:sz w:val="28"/>
          <w:szCs w:val="28"/>
        </w:rPr>
        <w:t>04563298120</w:t>
      </w:r>
      <w:r w:rsidRPr="005C1894">
        <w:rPr>
          <w:color w:val="000000"/>
          <w:sz w:val="28"/>
          <w:szCs w:val="28"/>
        </w:rPr>
        <w:t xml:space="preserve">), ИНН 5948060183, КПП 594801001, ОГРН 1195958043555, </w:t>
      </w:r>
      <w:r w:rsidRPr="005C1894">
        <w:rPr>
          <w:sz w:val="28"/>
          <w:szCs w:val="28"/>
        </w:rPr>
        <w:t>ОКТМО 57718000</w:t>
      </w:r>
      <w:r w:rsidRPr="005C1894">
        <w:rPr>
          <w:color w:val="000000"/>
          <w:sz w:val="28"/>
          <w:szCs w:val="28"/>
        </w:rPr>
        <w:t xml:space="preserve">, ОКПО 42922570, единый казначейский счет 40102810145370000048, казначейский счет 03100643000000015600 </w:t>
      </w:r>
      <w:r w:rsidRPr="005C1894">
        <w:rPr>
          <w:rFonts w:eastAsia="Calibri"/>
          <w:sz w:val="28"/>
          <w:szCs w:val="28"/>
        </w:rPr>
        <w:t>Отделение Пермь Банка России//УФК по Пермскому краю г. Пермь, БИ</w:t>
      </w:r>
      <w:r w:rsidRPr="005C1894">
        <w:rPr>
          <w:color w:val="000000"/>
          <w:sz w:val="28"/>
          <w:szCs w:val="28"/>
        </w:rPr>
        <w:t>К 015773997, код администратора доходов 506,</w:t>
      </w:r>
      <w:r>
        <w:rPr>
          <w:color w:val="000000"/>
          <w:sz w:val="28"/>
          <w:szCs w:val="28"/>
        </w:rPr>
        <w:t xml:space="preserve"> </w:t>
      </w:r>
      <w:r w:rsidRPr="00B265A9">
        <w:rPr>
          <w:sz w:val="28"/>
          <w:szCs w:val="28"/>
        </w:rPr>
        <w:t xml:space="preserve">КБК </w:t>
      </w:r>
      <w:r w:rsidRPr="00B265A9">
        <w:rPr>
          <w:sz w:val="28"/>
          <w:szCs w:val="28"/>
          <w:lang w:eastAsia="en-US"/>
        </w:rPr>
        <w:t xml:space="preserve">506 </w:t>
      </w:r>
      <w:r w:rsidRPr="00B265A9">
        <w:rPr>
          <w:sz w:val="28"/>
          <w:szCs w:val="28"/>
        </w:rPr>
        <w:t>1 14 02043 04 0000 410</w:t>
      </w:r>
      <w:r w:rsidRPr="00B265A9">
        <w:rPr>
          <w:bCs/>
          <w:sz w:val="28"/>
          <w:szCs w:val="28"/>
        </w:rPr>
        <w:t xml:space="preserve"> </w:t>
      </w:r>
      <w:r w:rsidRPr="00B265A9">
        <w:rPr>
          <w:sz w:val="28"/>
          <w:szCs w:val="28"/>
        </w:rPr>
        <w:t>– в течение 20</w:t>
      </w:r>
      <w:proofErr w:type="gramEnd"/>
      <w:r w:rsidRPr="00B265A9">
        <w:rPr>
          <w:sz w:val="28"/>
          <w:szCs w:val="28"/>
        </w:rPr>
        <w:t xml:space="preserve"> (двадцати) календарных дней со дня заключения договора купли</w:t>
      </w:r>
      <w:r w:rsidRPr="00D767B8">
        <w:rPr>
          <w:sz w:val="28"/>
          <w:szCs w:val="28"/>
        </w:rPr>
        <w:t xml:space="preserve">-продажи. Внесенный победителем </w:t>
      </w:r>
      <w:r>
        <w:rPr>
          <w:sz w:val="28"/>
          <w:szCs w:val="28"/>
        </w:rPr>
        <w:t>торгов</w:t>
      </w:r>
      <w:r w:rsidRPr="00D767B8">
        <w:rPr>
          <w:sz w:val="28"/>
          <w:szCs w:val="28"/>
        </w:rPr>
        <w:t xml:space="preserve"> задаток</w:t>
      </w:r>
      <w:r>
        <w:rPr>
          <w:sz w:val="28"/>
          <w:szCs w:val="28"/>
        </w:rPr>
        <w:t>,</w:t>
      </w:r>
      <w:r w:rsidRPr="00E74F48">
        <w:rPr>
          <w:sz w:val="28"/>
          <w:szCs w:val="28"/>
        </w:rPr>
        <w:t xml:space="preserve"> засчитывается в счет оплаты приобретаемого имущества.</w:t>
      </w:r>
    </w:p>
    <w:p w:rsidR="003A00EE" w:rsidRPr="00E74F48" w:rsidRDefault="003A00EE" w:rsidP="003A00EE">
      <w:pPr>
        <w:pStyle w:val="ae"/>
        <w:widowControl w:val="0"/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В случае уклонения или отказа покупателя от оплаты приобретаемого имущества покупателем уплачивается неустойка в соответствии с договором купли-продажи имущества.</w:t>
      </w:r>
    </w:p>
    <w:p w:rsidR="003A00EE" w:rsidRDefault="003A00EE" w:rsidP="003A00EE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Факт оплаты покупателем приобретаемого имущества подтверждается выпиской со счета, указанного в настоящем Информационном сообщении, подтверждающей поступление денежных сре</w:t>
      </w:r>
      <w:proofErr w:type="gramStart"/>
      <w:r w:rsidRPr="00E74F48">
        <w:rPr>
          <w:sz w:val="28"/>
          <w:szCs w:val="28"/>
        </w:rPr>
        <w:t>дств в р</w:t>
      </w:r>
      <w:proofErr w:type="gramEnd"/>
      <w:r w:rsidRPr="00E74F48">
        <w:rPr>
          <w:sz w:val="28"/>
          <w:szCs w:val="28"/>
        </w:rPr>
        <w:t>азмере и сроки, предусмотренные договором купли-продажи имущества.</w:t>
      </w:r>
    </w:p>
    <w:p w:rsidR="003A00EE" w:rsidRDefault="003A00EE" w:rsidP="003A00EE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3A00EE" w:rsidRPr="00AE2246" w:rsidRDefault="003A00EE" w:rsidP="003A00EE">
      <w:pPr>
        <w:pStyle w:val="ae"/>
        <w:numPr>
          <w:ilvl w:val="0"/>
          <w:numId w:val="21"/>
        </w:num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AE2246">
        <w:rPr>
          <w:rFonts w:eastAsiaTheme="minorHAnsi"/>
          <w:b/>
          <w:sz w:val="28"/>
          <w:szCs w:val="28"/>
          <w:lang w:eastAsia="en-US"/>
        </w:rPr>
        <w:t>Сведения о предыдущих торгах по продаже имущества</w:t>
      </w:r>
    </w:p>
    <w:p w:rsidR="003A00EE" w:rsidRDefault="003A00EE" w:rsidP="003A00EE">
      <w:pPr>
        <w:pStyle w:val="a4"/>
        <w:tabs>
          <w:tab w:val="clear" w:pos="851"/>
          <w:tab w:val="clear" w:pos="2835"/>
        </w:tabs>
        <w:ind w:firstLine="709"/>
        <w:rPr>
          <w:b/>
          <w:sz w:val="26"/>
          <w:szCs w:val="26"/>
        </w:rPr>
      </w:pPr>
    </w:p>
    <w:p w:rsidR="005D5AEB" w:rsidRPr="00C24278" w:rsidRDefault="005D5AEB" w:rsidP="004278A7">
      <w:pPr>
        <w:pStyle w:val="ae"/>
        <w:ind w:left="0" w:firstLine="709"/>
        <w:jc w:val="both"/>
        <w:rPr>
          <w:sz w:val="28"/>
          <w:szCs w:val="28"/>
        </w:rPr>
      </w:pPr>
      <w:r w:rsidRPr="004278A7">
        <w:rPr>
          <w:b/>
          <w:sz w:val="28"/>
          <w:szCs w:val="28"/>
        </w:rPr>
        <w:t>Лот №1:</w:t>
      </w:r>
      <w:r>
        <w:rPr>
          <w:sz w:val="28"/>
          <w:szCs w:val="28"/>
        </w:rPr>
        <w:t xml:space="preserve"> </w:t>
      </w:r>
      <w:r w:rsidR="004278A7" w:rsidRPr="00B265A9">
        <w:rPr>
          <w:sz w:val="28"/>
          <w:szCs w:val="28"/>
        </w:rPr>
        <w:t xml:space="preserve">Аукцион, назначенный на 03 августа 2020 года, признан несостоявшимся в связи с отсутствием заявок от претендентов. </w:t>
      </w:r>
      <w:r w:rsidR="004278A7">
        <w:rPr>
          <w:sz w:val="28"/>
          <w:szCs w:val="28"/>
        </w:rPr>
        <w:t>Аукцион, назначенный на 21 апреля 2021 года</w:t>
      </w:r>
      <w:r w:rsidR="00446983">
        <w:rPr>
          <w:sz w:val="28"/>
          <w:szCs w:val="28"/>
        </w:rPr>
        <w:t>,</w:t>
      </w:r>
      <w:r w:rsidR="004278A7">
        <w:rPr>
          <w:sz w:val="28"/>
          <w:szCs w:val="28"/>
        </w:rPr>
        <w:t xml:space="preserve"> признан </w:t>
      </w:r>
      <w:r w:rsidR="004278A7" w:rsidRPr="00B265A9">
        <w:rPr>
          <w:sz w:val="28"/>
          <w:szCs w:val="28"/>
        </w:rPr>
        <w:t>несостоявшимся в связи с отсутствием заявок от претендентов.</w:t>
      </w:r>
    </w:p>
    <w:p w:rsidR="0063154F" w:rsidRDefault="0063154F" w:rsidP="005D5AEB">
      <w:pPr>
        <w:pStyle w:val="a4"/>
        <w:ind w:firstLine="709"/>
        <w:rPr>
          <w:sz w:val="28"/>
          <w:szCs w:val="28"/>
        </w:rPr>
      </w:pPr>
    </w:p>
    <w:p w:rsidR="00C22C6E" w:rsidRDefault="005D5AEB" w:rsidP="00C22C6E">
      <w:pPr>
        <w:ind w:firstLine="709"/>
        <w:jc w:val="both"/>
      </w:pPr>
      <w:r w:rsidRPr="004278A7">
        <w:rPr>
          <w:b/>
          <w:sz w:val="28"/>
          <w:szCs w:val="28"/>
        </w:rPr>
        <w:t>Лот №2:</w:t>
      </w:r>
      <w:r>
        <w:rPr>
          <w:sz w:val="28"/>
          <w:szCs w:val="28"/>
        </w:rPr>
        <w:t xml:space="preserve"> </w:t>
      </w:r>
      <w:r w:rsidR="00C22C6E" w:rsidRPr="00B265A9">
        <w:rPr>
          <w:sz w:val="28"/>
          <w:szCs w:val="28"/>
        </w:rPr>
        <w:t>Аукцион, назначенный на 03 августа 2020 г., признан несостоявшимся в связи с отсутствием заявок. Продажа посредством публичного предложения, назначенная на 16 сентября 2020 г. не состоялась в связи с отсутствием заявок от претендентов. Повторная продажа имущества посредством публичного предложения, назначенная на 23 октября 2020 г., не состоялась в связи с отсутствием заявок от претендентов. Повторная продажа имущества посредством публичного предложения, назначенная на 18 декабря 2020 г., не состоялась в связи с отсутствием заявок от претендентов.</w:t>
      </w:r>
      <w:r w:rsidR="00C22C6E">
        <w:rPr>
          <w:sz w:val="28"/>
          <w:szCs w:val="28"/>
        </w:rPr>
        <w:t xml:space="preserve"> Аукцион, назначенный на 21 апреля 2021 года, признан </w:t>
      </w:r>
      <w:r w:rsidR="00C22C6E" w:rsidRPr="00B265A9">
        <w:rPr>
          <w:sz w:val="28"/>
          <w:szCs w:val="28"/>
        </w:rPr>
        <w:t>несостоявшимся в связи с отсутствием заявок от претендентов.</w:t>
      </w:r>
    </w:p>
    <w:p w:rsidR="005D5AEB" w:rsidRPr="0063154F" w:rsidRDefault="005D5AEB" w:rsidP="00C22C6E">
      <w:pPr>
        <w:pStyle w:val="a4"/>
        <w:ind w:firstLine="709"/>
        <w:rPr>
          <w:sz w:val="28"/>
          <w:szCs w:val="28"/>
        </w:rPr>
      </w:pPr>
    </w:p>
    <w:p w:rsidR="00446983" w:rsidRPr="009820D6" w:rsidRDefault="005D5AEB" w:rsidP="00446983">
      <w:pPr>
        <w:pStyle w:val="a4"/>
        <w:ind w:firstLine="709"/>
        <w:rPr>
          <w:sz w:val="28"/>
          <w:szCs w:val="28"/>
        </w:rPr>
      </w:pPr>
      <w:r w:rsidRPr="004278A7">
        <w:rPr>
          <w:b/>
          <w:sz w:val="28"/>
          <w:szCs w:val="28"/>
        </w:rPr>
        <w:lastRenderedPageBreak/>
        <w:t>Лот №3:</w:t>
      </w:r>
      <w:r w:rsidRPr="0063154F">
        <w:rPr>
          <w:sz w:val="28"/>
          <w:szCs w:val="28"/>
        </w:rPr>
        <w:t xml:space="preserve"> </w:t>
      </w:r>
      <w:r w:rsidR="00446983" w:rsidRPr="009820D6">
        <w:rPr>
          <w:sz w:val="28"/>
          <w:szCs w:val="28"/>
        </w:rPr>
        <w:t>Аукцион, назначенный на 16</w:t>
      </w:r>
      <w:r w:rsidR="00446983">
        <w:rPr>
          <w:sz w:val="28"/>
          <w:szCs w:val="28"/>
        </w:rPr>
        <w:t xml:space="preserve"> октября </w:t>
      </w:r>
      <w:r w:rsidR="00446983" w:rsidRPr="009820D6">
        <w:rPr>
          <w:sz w:val="28"/>
          <w:szCs w:val="28"/>
        </w:rPr>
        <w:t>2020</w:t>
      </w:r>
      <w:r w:rsidR="00446983">
        <w:rPr>
          <w:sz w:val="28"/>
          <w:szCs w:val="28"/>
        </w:rPr>
        <w:t xml:space="preserve"> г.</w:t>
      </w:r>
      <w:r w:rsidR="00446983" w:rsidRPr="009820D6">
        <w:rPr>
          <w:sz w:val="28"/>
          <w:szCs w:val="28"/>
        </w:rPr>
        <w:t>, признан несостоявшимся в связи с отсутствием заявок от претендентов</w:t>
      </w:r>
      <w:r w:rsidR="00446983">
        <w:rPr>
          <w:sz w:val="28"/>
          <w:szCs w:val="28"/>
        </w:rPr>
        <w:t>. Аукцион, назначенный на 28 апреля 2021 г. признан несостоявшимся в связи с отсутствием заявок от претендентов.</w:t>
      </w:r>
    </w:p>
    <w:p w:rsidR="005D5AEB" w:rsidRPr="0063154F" w:rsidRDefault="005D5AEB" w:rsidP="003A00EE">
      <w:pPr>
        <w:pStyle w:val="a4"/>
        <w:tabs>
          <w:tab w:val="clear" w:pos="851"/>
          <w:tab w:val="left" w:pos="567"/>
        </w:tabs>
        <w:ind w:firstLine="709"/>
        <w:rPr>
          <w:sz w:val="28"/>
          <w:szCs w:val="28"/>
        </w:rPr>
      </w:pPr>
    </w:p>
    <w:p w:rsidR="00446983" w:rsidRPr="009820D6" w:rsidRDefault="005D5AEB" w:rsidP="00446983">
      <w:pPr>
        <w:pStyle w:val="a4"/>
        <w:ind w:firstLine="709"/>
        <w:rPr>
          <w:sz w:val="28"/>
          <w:szCs w:val="28"/>
        </w:rPr>
      </w:pPr>
      <w:r w:rsidRPr="004278A7">
        <w:rPr>
          <w:b/>
          <w:sz w:val="28"/>
          <w:szCs w:val="28"/>
        </w:rPr>
        <w:t>Лот №4:</w:t>
      </w:r>
      <w:r w:rsidRPr="0063154F">
        <w:rPr>
          <w:sz w:val="28"/>
          <w:szCs w:val="28"/>
        </w:rPr>
        <w:t xml:space="preserve"> </w:t>
      </w:r>
      <w:r w:rsidR="00446983" w:rsidRPr="009820D6">
        <w:rPr>
          <w:sz w:val="28"/>
          <w:szCs w:val="28"/>
        </w:rPr>
        <w:t>Аукцион, назначенный на 16</w:t>
      </w:r>
      <w:r w:rsidR="00446983">
        <w:rPr>
          <w:sz w:val="28"/>
          <w:szCs w:val="28"/>
        </w:rPr>
        <w:t xml:space="preserve"> октября </w:t>
      </w:r>
      <w:r w:rsidR="00446983" w:rsidRPr="009820D6">
        <w:rPr>
          <w:sz w:val="28"/>
          <w:szCs w:val="28"/>
        </w:rPr>
        <w:t>2020</w:t>
      </w:r>
      <w:r w:rsidR="00446983">
        <w:rPr>
          <w:sz w:val="28"/>
          <w:szCs w:val="28"/>
        </w:rPr>
        <w:t xml:space="preserve"> г.</w:t>
      </w:r>
      <w:r w:rsidR="00446983" w:rsidRPr="009820D6">
        <w:rPr>
          <w:sz w:val="28"/>
          <w:szCs w:val="28"/>
        </w:rPr>
        <w:t>, признан несостоявшимся в связи с отсутствием заявок от претендентов</w:t>
      </w:r>
      <w:r w:rsidR="00446983">
        <w:rPr>
          <w:sz w:val="28"/>
          <w:szCs w:val="28"/>
        </w:rPr>
        <w:t>. Аукцион, назначенный на 28 апреля 2021 г. признан несостоявшимся в связи с отсутствием заявок от претендентов.</w:t>
      </w:r>
    </w:p>
    <w:p w:rsidR="00446983" w:rsidRPr="009820D6" w:rsidRDefault="00446983" w:rsidP="00446983">
      <w:pPr>
        <w:pStyle w:val="a4"/>
        <w:ind w:firstLine="709"/>
        <w:rPr>
          <w:sz w:val="28"/>
          <w:szCs w:val="28"/>
        </w:rPr>
      </w:pPr>
    </w:p>
    <w:p w:rsidR="00446983" w:rsidRPr="009820D6" w:rsidRDefault="005D5AEB" w:rsidP="00446983">
      <w:pPr>
        <w:pStyle w:val="a4"/>
        <w:ind w:firstLine="709"/>
        <w:rPr>
          <w:sz w:val="28"/>
          <w:szCs w:val="28"/>
        </w:rPr>
      </w:pPr>
      <w:r w:rsidRPr="004278A7">
        <w:rPr>
          <w:b/>
          <w:sz w:val="28"/>
          <w:szCs w:val="28"/>
        </w:rPr>
        <w:t>Лот №5:</w:t>
      </w:r>
      <w:r w:rsidRPr="0063154F">
        <w:rPr>
          <w:sz w:val="28"/>
          <w:szCs w:val="28"/>
        </w:rPr>
        <w:t xml:space="preserve"> </w:t>
      </w:r>
      <w:r w:rsidR="00446983" w:rsidRPr="009820D6">
        <w:rPr>
          <w:sz w:val="28"/>
          <w:szCs w:val="28"/>
        </w:rPr>
        <w:t>Аукцион, назначенный на 16</w:t>
      </w:r>
      <w:r w:rsidR="00446983">
        <w:rPr>
          <w:sz w:val="28"/>
          <w:szCs w:val="28"/>
        </w:rPr>
        <w:t xml:space="preserve"> октября </w:t>
      </w:r>
      <w:r w:rsidR="00446983" w:rsidRPr="009820D6">
        <w:rPr>
          <w:sz w:val="28"/>
          <w:szCs w:val="28"/>
        </w:rPr>
        <w:t>2020</w:t>
      </w:r>
      <w:r w:rsidR="00446983">
        <w:rPr>
          <w:sz w:val="28"/>
          <w:szCs w:val="28"/>
        </w:rPr>
        <w:t xml:space="preserve"> г.</w:t>
      </w:r>
      <w:r w:rsidR="00446983" w:rsidRPr="009820D6">
        <w:rPr>
          <w:sz w:val="28"/>
          <w:szCs w:val="28"/>
        </w:rPr>
        <w:t>, признан несостоявшимся в связи с отсутствием заявок от претендентов</w:t>
      </w:r>
      <w:r w:rsidR="00446983">
        <w:rPr>
          <w:sz w:val="28"/>
          <w:szCs w:val="28"/>
        </w:rPr>
        <w:t>.</w:t>
      </w:r>
      <w:r w:rsidR="00446983" w:rsidRPr="00DE6708">
        <w:rPr>
          <w:sz w:val="28"/>
          <w:szCs w:val="28"/>
        </w:rPr>
        <w:t xml:space="preserve"> </w:t>
      </w:r>
      <w:r w:rsidR="00446983">
        <w:rPr>
          <w:sz w:val="28"/>
          <w:szCs w:val="28"/>
        </w:rPr>
        <w:t>Аукцион, назначенный на 28 апреля 2021 г. признан несостоявшимся в связи с отсутствием заявок от претендентов.</w:t>
      </w:r>
    </w:p>
    <w:p w:rsidR="005D5AEB" w:rsidRPr="0063154F" w:rsidRDefault="005D5AEB" w:rsidP="005D5AEB">
      <w:pPr>
        <w:ind w:right="-1" w:firstLine="709"/>
        <w:jc w:val="both"/>
        <w:rPr>
          <w:sz w:val="28"/>
          <w:szCs w:val="28"/>
        </w:rPr>
      </w:pPr>
    </w:p>
    <w:p w:rsidR="00446983" w:rsidRPr="009820D6" w:rsidRDefault="005D5AEB" w:rsidP="00446983">
      <w:pPr>
        <w:pStyle w:val="a4"/>
        <w:ind w:firstLine="709"/>
        <w:rPr>
          <w:sz w:val="28"/>
          <w:szCs w:val="28"/>
        </w:rPr>
      </w:pPr>
      <w:r w:rsidRPr="004278A7">
        <w:rPr>
          <w:b/>
          <w:sz w:val="28"/>
          <w:szCs w:val="28"/>
        </w:rPr>
        <w:t>Лот №6:</w:t>
      </w:r>
      <w:r w:rsidRPr="0063154F">
        <w:rPr>
          <w:sz w:val="28"/>
          <w:szCs w:val="28"/>
        </w:rPr>
        <w:t xml:space="preserve"> </w:t>
      </w:r>
      <w:r w:rsidR="00446983" w:rsidRPr="009820D6">
        <w:rPr>
          <w:sz w:val="28"/>
          <w:szCs w:val="28"/>
        </w:rPr>
        <w:t>Аукцион, назначенный на 16</w:t>
      </w:r>
      <w:r w:rsidR="00446983">
        <w:rPr>
          <w:sz w:val="28"/>
          <w:szCs w:val="28"/>
        </w:rPr>
        <w:t xml:space="preserve"> октября </w:t>
      </w:r>
      <w:r w:rsidR="00446983" w:rsidRPr="009820D6">
        <w:rPr>
          <w:sz w:val="28"/>
          <w:szCs w:val="28"/>
        </w:rPr>
        <w:t>2020</w:t>
      </w:r>
      <w:r w:rsidR="00446983">
        <w:rPr>
          <w:sz w:val="28"/>
          <w:szCs w:val="28"/>
        </w:rPr>
        <w:t xml:space="preserve"> г.</w:t>
      </w:r>
      <w:r w:rsidR="00446983" w:rsidRPr="009820D6">
        <w:rPr>
          <w:sz w:val="28"/>
          <w:szCs w:val="28"/>
        </w:rPr>
        <w:t>, признан несостоявшимся в связи с отсутствием заявок от претендентов</w:t>
      </w:r>
      <w:r w:rsidR="00446983">
        <w:rPr>
          <w:sz w:val="28"/>
          <w:szCs w:val="28"/>
        </w:rPr>
        <w:t>.</w:t>
      </w:r>
      <w:r w:rsidR="00446983" w:rsidRPr="00DE6708">
        <w:rPr>
          <w:sz w:val="28"/>
          <w:szCs w:val="28"/>
        </w:rPr>
        <w:t xml:space="preserve"> </w:t>
      </w:r>
      <w:r w:rsidR="00446983">
        <w:rPr>
          <w:sz w:val="28"/>
          <w:szCs w:val="28"/>
        </w:rPr>
        <w:t>Аукцион, назначенный на 28 апреля 2021 г. признан несостоявшимся в связи с отсутствием заявок от претендентов.</w:t>
      </w:r>
    </w:p>
    <w:p w:rsidR="005D5AEB" w:rsidRPr="0063154F" w:rsidRDefault="005D5AEB" w:rsidP="005D5AEB">
      <w:pPr>
        <w:tabs>
          <w:tab w:val="left" w:pos="3105"/>
        </w:tabs>
        <w:ind w:right="-1" w:firstLine="709"/>
        <w:jc w:val="both"/>
        <w:rPr>
          <w:sz w:val="28"/>
          <w:szCs w:val="28"/>
        </w:rPr>
      </w:pPr>
      <w:r w:rsidRPr="0063154F">
        <w:rPr>
          <w:sz w:val="28"/>
          <w:szCs w:val="28"/>
        </w:rPr>
        <w:tab/>
      </w:r>
    </w:p>
    <w:p w:rsidR="00446983" w:rsidRPr="009820D6" w:rsidRDefault="005D5AEB" w:rsidP="00446983">
      <w:pPr>
        <w:pStyle w:val="a4"/>
        <w:ind w:firstLine="709"/>
        <w:rPr>
          <w:sz w:val="28"/>
          <w:szCs w:val="28"/>
        </w:rPr>
      </w:pPr>
      <w:r w:rsidRPr="004278A7">
        <w:rPr>
          <w:b/>
          <w:sz w:val="28"/>
          <w:szCs w:val="28"/>
        </w:rPr>
        <w:t>Лот №7:</w:t>
      </w:r>
      <w:r w:rsidRPr="0063154F">
        <w:rPr>
          <w:sz w:val="28"/>
          <w:szCs w:val="28"/>
        </w:rPr>
        <w:t xml:space="preserve"> </w:t>
      </w:r>
      <w:r w:rsidR="00446983" w:rsidRPr="009820D6">
        <w:rPr>
          <w:sz w:val="28"/>
          <w:szCs w:val="28"/>
        </w:rPr>
        <w:t>Аукцион, назначенный на 16</w:t>
      </w:r>
      <w:r w:rsidR="00446983">
        <w:rPr>
          <w:sz w:val="28"/>
          <w:szCs w:val="28"/>
        </w:rPr>
        <w:t xml:space="preserve"> октября </w:t>
      </w:r>
      <w:r w:rsidR="00446983" w:rsidRPr="009820D6">
        <w:rPr>
          <w:sz w:val="28"/>
          <w:szCs w:val="28"/>
        </w:rPr>
        <w:t>2020</w:t>
      </w:r>
      <w:r w:rsidR="00446983">
        <w:rPr>
          <w:sz w:val="28"/>
          <w:szCs w:val="28"/>
        </w:rPr>
        <w:t xml:space="preserve"> г.</w:t>
      </w:r>
      <w:r w:rsidR="00446983" w:rsidRPr="009820D6">
        <w:rPr>
          <w:sz w:val="28"/>
          <w:szCs w:val="28"/>
        </w:rPr>
        <w:t>, признан несостоявшимся в связи с отсутствием заявок от претендентов</w:t>
      </w:r>
      <w:r w:rsidR="00446983">
        <w:rPr>
          <w:sz w:val="28"/>
          <w:szCs w:val="28"/>
        </w:rPr>
        <w:t>.</w:t>
      </w:r>
      <w:r w:rsidR="00446983" w:rsidRPr="00DE6708">
        <w:rPr>
          <w:sz w:val="28"/>
          <w:szCs w:val="28"/>
        </w:rPr>
        <w:t xml:space="preserve"> </w:t>
      </w:r>
      <w:r w:rsidR="00446983">
        <w:rPr>
          <w:sz w:val="28"/>
          <w:szCs w:val="28"/>
        </w:rPr>
        <w:t>Аукцион, назначенный на 28 апреля 2021 г. признан несостоявшимся в связи с отсутствием заявок от претендентов.</w:t>
      </w:r>
    </w:p>
    <w:p w:rsidR="005D5AEB" w:rsidRPr="0063154F" w:rsidRDefault="005D5AEB" w:rsidP="005D5AEB">
      <w:pPr>
        <w:ind w:right="-1" w:firstLine="709"/>
        <w:jc w:val="both"/>
        <w:rPr>
          <w:sz w:val="28"/>
          <w:szCs w:val="28"/>
        </w:rPr>
      </w:pPr>
    </w:p>
    <w:p w:rsidR="00AE2246" w:rsidRPr="00EE0CCF" w:rsidRDefault="00AE2246" w:rsidP="00F31291">
      <w:pPr>
        <w:pStyle w:val="a4"/>
        <w:numPr>
          <w:ilvl w:val="0"/>
          <w:numId w:val="21"/>
        </w:numPr>
        <w:tabs>
          <w:tab w:val="clear" w:pos="851"/>
          <w:tab w:val="left" w:pos="567"/>
        </w:tabs>
        <w:jc w:val="center"/>
        <w:rPr>
          <w:b/>
          <w:sz w:val="28"/>
          <w:szCs w:val="28"/>
        </w:rPr>
      </w:pPr>
      <w:r w:rsidRPr="00EE0CCF">
        <w:rPr>
          <w:b/>
          <w:sz w:val="28"/>
          <w:szCs w:val="28"/>
        </w:rPr>
        <w:t>Фото объектов</w:t>
      </w:r>
    </w:p>
    <w:p w:rsidR="00EE0CCF" w:rsidRDefault="00EE0CCF" w:rsidP="00EE0CCF">
      <w:pPr>
        <w:pStyle w:val="a4"/>
        <w:tabs>
          <w:tab w:val="clear" w:pos="851"/>
          <w:tab w:val="left" w:pos="567"/>
        </w:tabs>
        <w:ind w:left="502"/>
        <w:rPr>
          <w:b/>
          <w:sz w:val="28"/>
          <w:szCs w:val="28"/>
        </w:rPr>
      </w:pPr>
    </w:p>
    <w:p w:rsidR="00EE7D1C" w:rsidRPr="00FF4083" w:rsidRDefault="00EE7D1C" w:rsidP="00EE7D1C">
      <w:pPr>
        <w:pStyle w:val="a4"/>
        <w:tabs>
          <w:tab w:val="clear" w:pos="851"/>
          <w:tab w:val="left" w:pos="567"/>
        </w:tabs>
        <w:rPr>
          <w:b/>
          <w:sz w:val="28"/>
          <w:szCs w:val="28"/>
        </w:rPr>
      </w:pPr>
      <w:r w:rsidRPr="00FF4083">
        <w:rPr>
          <w:b/>
          <w:sz w:val="28"/>
          <w:szCs w:val="28"/>
        </w:rPr>
        <w:t xml:space="preserve">Лот 1: </w:t>
      </w:r>
    </w:p>
    <w:p w:rsidR="00EE7D1C" w:rsidRPr="00F900A3" w:rsidRDefault="00EE7D1C" w:rsidP="00EE7D1C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1625" cy="3743040"/>
            <wp:effectExtent l="19050" t="0" r="9525" b="0"/>
            <wp:docPr id="1" name="Рисунок 1" descr="C:\Users\207-2\Desktop\Наташа\2021\ПРИВАТИЗАЦИЯ\Продажа\Р.Л. 68\здание пилорамы\IMG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7-2\Desktop\Наташа\2021\ПРИВАТИЗАЦИЯ\Продажа\Р.Л. 68\здание пилорамы\IMG_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74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1C" w:rsidRDefault="00EE7D1C" w:rsidP="00EE7D1C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EE7D1C" w:rsidRDefault="00EE7D1C" w:rsidP="00EE7D1C">
      <w:r>
        <w:rPr>
          <w:noProof/>
          <w:lang w:eastAsia="ru-RU"/>
        </w:rPr>
        <w:drawing>
          <wp:inline distT="0" distB="0" distL="0" distR="0">
            <wp:extent cx="5486400" cy="4118894"/>
            <wp:effectExtent l="19050" t="0" r="0" b="0"/>
            <wp:docPr id="2" name="Рисунок 2" descr="C:\Users\207-2\Desktop\Наташа\2021\ПРИВАТИЗАЦИЯ\Продажа\Р.Л. 68\столярный цех\IMG_20180427_11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7-2\Desktop\Наташа\2021\ПРИВАТИЗАЦИЯ\Продажа\Р.Л. 68\столярный цех\IMG_20180427_1157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1C" w:rsidRDefault="00EE7D1C" w:rsidP="00EE7D1C"/>
    <w:p w:rsidR="00EE7D1C" w:rsidRDefault="00EE7D1C" w:rsidP="00EE7D1C">
      <w:r>
        <w:rPr>
          <w:noProof/>
          <w:lang w:eastAsia="ru-RU"/>
        </w:rPr>
        <w:lastRenderedPageBreak/>
        <w:drawing>
          <wp:inline distT="0" distB="0" distL="0" distR="0">
            <wp:extent cx="3543300" cy="4724400"/>
            <wp:effectExtent l="19050" t="0" r="0" b="0"/>
            <wp:docPr id="8" name="Рисунок 3" descr="C:\Users\207-2\Desktop\Наташа\2021\ПРИВАТИЗАЦИЯ\Продажа\Р.Л. 68\столярный цех\IMG_20180427_11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7-2\Desktop\Наташа\2021\ПРИВАТИЗАЦИЯ\Продажа\Р.Л. 68\столярный цех\IMG_20180427_1148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1C" w:rsidRDefault="00EE7D1C" w:rsidP="00EE0CCF">
      <w:pPr>
        <w:pStyle w:val="a4"/>
        <w:tabs>
          <w:tab w:val="clear" w:pos="851"/>
          <w:tab w:val="left" w:pos="567"/>
        </w:tabs>
        <w:ind w:left="502"/>
        <w:rPr>
          <w:b/>
          <w:sz w:val="28"/>
          <w:szCs w:val="28"/>
        </w:rPr>
      </w:pPr>
    </w:p>
    <w:p w:rsidR="00EE7D1C" w:rsidRDefault="00EE7D1C" w:rsidP="00EE0CCF">
      <w:pPr>
        <w:pStyle w:val="a4"/>
        <w:tabs>
          <w:tab w:val="clear" w:pos="851"/>
          <w:tab w:val="left" w:pos="567"/>
        </w:tabs>
        <w:ind w:left="502"/>
        <w:rPr>
          <w:b/>
          <w:sz w:val="28"/>
          <w:szCs w:val="28"/>
        </w:rPr>
      </w:pPr>
    </w:p>
    <w:p w:rsidR="0063154F" w:rsidRDefault="00EE7D1C" w:rsidP="0063154F">
      <w:pPr>
        <w:pStyle w:val="a4"/>
        <w:tabs>
          <w:tab w:val="clear" w:pos="851"/>
          <w:tab w:val="left" w:pos="567"/>
        </w:tabs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Л</w:t>
      </w:r>
      <w:r w:rsidR="0063154F" w:rsidRPr="00EE0CCF">
        <w:rPr>
          <w:b/>
          <w:sz w:val="28"/>
          <w:szCs w:val="28"/>
        </w:rPr>
        <w:t xml:space="preserve">от </w:t>
      </w:r>
      <w:r>
        <w:rPr>
          <w:b/>
          <w:sz w:val="28"/>
          <w:szCs w:val="28"/>
        </w:rPr>
        <w:t>2</w:t>
      </w:r>
      <w:r w:rsidR="0063154F" w:rsidRPr="00EE0CCF">
        <w:rPr>
          <w:b/>
          <w:sz w:val="28"/>
          <w:szCs w:val="28"/>
        </w:rPr>
        <w:t xml:space="preserve">: </w:t>
      </w:r>
    </w:p>
    <w:p w:rsidR="00854B5A" w:rsidRDefault="00854B5A" w:rsidP="00854B5A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23193" cy="3695700"/>
            <wp:effectExtent l="19050" t="0" r="0" b="0"/>
            <wp:docPr id="3" name="Рисунок 8" descr="C:\Users\w7\Desktop\2019\Мусороперегруз\фото\DSC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7\Desktop\2019\Мусороперегруз\фото\DSC_038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514" cy="36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CCF" w:rsidRDefault="00EE0CCF" w:rsidP="0063154F">
      <w:pPr>
        <w:pStyle w:val="a4"/>
        <w:tabs>
          <w:tab w:val="clear" w:pos="851"/>
          <w:tab w:val="left" w:pos="567"/>
        </w:tabs>
        <w:ind w:firstLine="709"/>
        <w:rPr>
          <w:b/>
          <w:sz w:val="28"/>
          <w:szCs w:val="28"/>
        </w:rPr>
      </w:pPr>
    </w:p>
    <w:p w:rsidR="006876A2" w:rsidRDefault="0063154F" w:rsidP="00EE7D1C">
      <w:pPr>
        <w:pStyle w:val="a4"/>
        <w:tabs>
          <w:tab w:val="clear" w:pos="851"/>
          <w:tab w:val="left" w:pos="567"/>
        </w:tabs>
        <w:ind w:firstLine="709"/>
        <w:rPr>
          <w:sz w:val="28"/>
          <w:szCs w:val="28"/>
        </w:rPr>
      </w:pPr>
      <w:r w:rsidRPr="0055586B">
        <w:rPr>
          <w:b/>
          <w:sz w:val="28"/>
          <w:szCs w:val="28"/>
        </w:rPr>
        <w:lastRenderedPageBreak/>
        <w:t xml:space="preserve">Лот </w:t>
      </w:r>
      <w:r w:rsidR="00EE7D1C">
        <w:rPr>
          <w:b/>
          <w:sz w:val="28"/>
          <w:szCs w:val="28"/>
        </w:rPr>
        <w:t>3</w:t>
      </w:r>
      <w:r w:rsidRPr="0055586B">
        <w:rPr>
          <w:b/>
          <w:sz w:val="28"/>
          <w:szCs w:val="28"/>
        </w:rPr>
        <w:t>:</w:t>
      </w:r>
      <w:r w:rsidRPr="0055586B">
        <w:rPr>
          <w:sz w:val="28"/>
          <w:szCs w:val="28"/>
        </w:rPr>
        <w:t xml:space="preserve"> </w:t>
      </w:r>
    </w:p>
    <w:p w:rsidR="00EE7D1C" w:rsidRDefault="00EE7D1C" w:rsidP="00EE7D1C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 w:rsidRPr="00EE7D1C">
        <w:rPr>
          <w:noProof/>
          <w:sz w:val="28"/>
          <w:szCs w:val="28"/>
          <w:lang w:eastAsia="ru-RU"/>
        </w:rPr>
        <w:drawing>
          <wp:inline distT="0" distB="0" distL="0" distR="0">
            <wp:extent cx="6315075" cy="4841871"/>
            <wp:effectExtent l="19050" t="0" r="9525" b="0"/>
            <wp:docPr id="12" name="Рисунок 1" descr="C:\Users\207-2\Desktop\Наташа\2020\ПРИВАТИЗАЦИЯ\Продажа\Усть-Гаревая Заводская 10 (магазин)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7-2\Desktop\Наташа\2020\ПРИВАТИЗАЦИЯ\Продажа\Усть-Гаревая Заводская 10 (магазин)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84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1C" w:rsidRDefault="00EE7D1C" w:rsidP="00EE7D1C">
      <w:pPr>
        <w:pStyle w:val="a4"/>
        <w:tabs>
          <w:tab w:val="clear" w:pos="851"/>
          <w:tab w:val="left" w:pos="567"/>
        </w:tabs>
        <w:ind w:firstLine="709"/>
        <w:rPr>
          <w:sz w:val="28"/>
          <w:szCs w:val="28"/>
        </w:rPr>
      </w:pPr>
    </w:p>
    <w:p w:rsidR="00EE7D1C" w:rsidRPr="00EE7D1C" w:rsidRDefault="00EE7D1C" w:rsidP="0063154F">
      <w:pPr>
        <w:pStyle w:val="a4"/>
        <w:ind w:firstLine="709"/>
        <w:rPr>
          <w:b/>
          <w:sz w:val="28"/>
          <w:szCs w:val="28"/>
        </w:rPr>
      </w:pPr>
      <w:r w:rsidRPr="00EE7D1C">
        <w:rPr>
          <w:b/>
          <w:sz w:val="28"/>
          <w:szCs w:val="28"/>
        </w:rPr>
        <w:t xml:space="preserve">Лот 4: </w:t>
      </w:r>
    </w:p>
    <w:p w:rsidR="00EE7D1C" w:rsidRDefault="00EE7D1C" w:rsidP="00EE7D1C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05400" cy="3825239"/>
            <wp:effectExtent l="19050" t="0" r="0" b="0"/>
            <wp:docPr id="14" name="Рисунок 9" descr="C:\Users\207-2\Desktop\Наташа\2020\ПРИВАТИЗАЦИЯ\Продажа\Перемское Зубкова 8 (стационар)\фото\P305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7-2\Desktop\Наташа\2020\ПРИВАТИЗАЦИЯ\Продажа\Перемское Зубкова 8 (стационар)\фото\P305174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064" cy="382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1C" w:rsidRDefault="00EE7D1C" w:rsidP="00EE7D1C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EE7D1C" w:rsidRDefault="00EE7D1C" w:rsidP="00EE7D1C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05400" cy="3825241"/>
            <wp:effectExtent l="19050" t="0" r="0" b="0"/>
            <wp:docPr id="15" name="Рисунок 10" descr="C:\Users\207-2\Desktop\Наташа\2020\ПРИВАТИЗАЦИЯ\Продажа\Перемское Зубкова 8 (стационар)\фото\P305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7-2\Desktop\Наташа\2020\ПРИВАТИЗАЦИЯ\Продажа\Перемское Зубкова 8 (стационар)\фото\P30517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1C" w:rsidRDefault="00EE7D1C" w:rsidP="00EE7D1C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15025" cy="4431854"/>
            <wp:effectExtent l="19050" t="0" r="9525" b="0"/>
            <wp:docPr id="17" name="Рисунок 11" descr="C:\Users\207-2\Desktop\Наташа\2020\ПРИВАТИЗАЦИЯ\Продажа\Перемское Зубкова 8 (стационар)\фото\P305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07-2\Desktop\Наташа\2020\ПРИВАТИЗАЦИЯ\Продажа\Перемское Зубкова 8 (стационар)\фото\P305175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845" cy="443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1C" w:rsidRDefault="00EE7D1C" w:rsidP="00EE7D1C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EE7D1C" w:rsidRDefault="00EE7D1C" w:rsidP="00EE7D1C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5025" cy="4431855"/>
            <wp:effectExtent l="19050" t="0" r="9525" b="0"/>
            <wp:docPr id="18" name="Рисунок 12" descr="C:\Users\207-2\Desktop\Наташа\2020\ПРИВАТИЗАЦИЯ\Продажа\Перемское Зубкова 8 (стационар)\фото\P305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07-2\Desktop\Наташа\2020\ПРИВАТИЗАЦИЯ\Продажа\Перемское Зубкова 8 (стационар)\фото\P305174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845" cy="443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1C" w:rsidRDefault="00EE7D1C" w:rsidP="00EE7D1C">
      <w:pPr>
        <w:pStyle w:val="a4"/>
        <w:ind w:firstLine="709"/>
        <w:rPr>
          <w:b/>
          <w:sz w:val="28"/>
          <w:szCs w:val="28"/>
        </w:rPr>
      </w:pPr>
    </w:p>
    <w:p w:rsidR="00EE7D1C" w:rsidRDefault="00EE7D1C" w:rsidP="00EE7D1C">
      <w:pPr>
        <w:pStyle w:val="a4"/>
        <w:ind w:firstLine="709"/>
        <w:rPr>
          <w:sz w:val="28"/>
          <w:szCs w:val="28"/>
        </w:rPr>
      </w:pPr>
      <w:r w:rsidRPr="0055586B">
        <w:rPr>
          <w:b/>
          <w:sz w:val="28"/>
          <w:szCs w:val="28"/>
        </w:rPr>
        <w:t xml:space="preserve">Лот </w:t>
      </w:r>
      <w:r>
        <w:rPr>
          <w:b/>
          <w:sz w:val="28"/>
          <w:szCs w:val="28"/>
        </w:rPr>
        <w:t>5</w:t>
      </w:r>
      <w:r w:rsidRPr="0055586B">
        <w:rPr>
          <w:b/>
          <w:sz w:val="28"/>
          <w:szCs w:val="28"/>
        </w:rPr>
        <w:t>:</w:t>
      </w:r>
      <w:r w:rsidRPr="0055586B">
        <w:rPr>
          <w:sz w:val="28"/>
          <w:szCs w:val="28"/>
        </w:rPr>
        <w:t xml:space="preserve"> </w:t>
      </w:r>
    </w:p>
    <w:p w:rsidR="00EE7D1C" w:rsidRDefault="00EE7D1C" w:rsidP="00EE7D1C">
      <w:pPr>
        <w:pStyle w:val="a4"/>
        <w:tabs>
          <w:tab w:val="clear" w:pos="851"/>
          <w:tab w:val="clear" w:pos="2835"/>
          <w:tab w:val="left" w:pos="4519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82552" cy="4257675"/>
            <wp:effectExtent l="19050" t="0" r="0" b="0"/>
            <wp:docPr id="22" name="Рисунок 15" descr="C:\Users\207-2\Desktop\Наташа\2020\ПРИВАТИЗАЦИЯ\Продажа\Ярино Советская 11а (библиотека)\Фото\IMG_9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07-2\Desktop\Наташа\2020\ПРИВАТИЗАЦИЯ\Продажа\Ярино Советская 11а (библиотека)\Фото\IMG_908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62" cy="425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1C" w:rsidRDefault="00EE7D1C" w:rsidP="00EE7D1C">
      <w:pPr>
        <w:pStyle w:val="a4"/>
        <w:tabs>
          <w:tab w:val="clear" w:pos="851"/>
          <w:tab w:val="clear" w:pos="2835"/>
          <w:tab w:val="left" w:pos="4519"/>
        </w:tabs>
        <w:rPr>
          <w:sz w:val="28"/>
          <w:szCs w:val="28"/>
        </w:rPr>
      </w:pPr>
    </w:p>
    <w:p w:rsidR="00EE7D1C" w:rsidRDefault="00EE7D1C" w:rsidP="00EE7D1C">
      <w:pPr>
        <w:pStyle w:val="a4"/>
        <w:tabs>
          <w:tab w:val="clear" w:pos="851"/>
          <w:tab w:val="clear" w:pos="2835"/>
          <w:tab w:val="left" w:pos="4519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1543" cy="4324350"/>
            <wp:effectExtent l="19050" t="0" r="607" b="0"/>
            <wp:docPr id="42" name="Рисунок 14" descr="C:\Users\207-2\Desktop\Наташа\2020\ПРИВАТИЗАЦИЯ\Продажа\Ярино Советская 11а (библиотека)\Фото\IMG_9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07-2\Desktop\Наташа\2020\ПРИВАТИЗАЦИЯ\Продажа\Ярино Советская 11а (библиотека)\Фото\IMG_909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43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:rsidR="00EE7D1C" w:rsidRDefault="00EE7D1C" w:rsidP="00EE7D1C">
      <w:pPr>
        <w:pStyle w:val="a4"/>
        <w:ind w:firstLine="709"/>
        <w:rPr>
          <w:sz w:val="28"/>
          <w:szCs w:val="28"/>
        </w:rPr>
      </w:pPr>
    </w:p>
    <w:p w:rsidR="00EE7D1C" w:rsidRDefault="00EE7D1C" w:rsidP="0063154F">
      <w:pPr>
        <w:pStyle w:val="a4"/>
        <w:ind w:firstLine="709"/>
        <w:rPr>
          <w:sz w:val="28"/>
          <w:szCs w:val="28"/>
        </w:rPr>
      </w:pPr>
    </w:p>
    <w:p w:rsidR="00EE7D1C" w:rsidRPr="00EE7D1C" w:rsidRDefault="00EE7D1C" w:rsidP="0063154F">
      <w:pPr>
        <w:pStyle w:val="a4"/>
        <w:ind w:firstLine="709"/>
        <w:rPr>
          <w:b/>
          <w:sz w:val="28"/>
          <w:szCs w:val="28"/>
        </w:rPr>
      </w:pPr>
      <w:r w:rsidRPr="00EE7D1C">
        <w:rPr>
          <w:b/>
          <w:sz w:val="28"/>
          <w:szCs w:val="28"/>
        </w:rPr>
        <w:t>Лот 6:</w:t>
      </w:r>
    </w:p>
    <w:p w:rsidR="006876A2" w:rsidRDefault="006876A2" w:rsidP="006876A2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66950" cy="4032398"/>
            <wp:effectExtent l="19050" t="0" r="0" b="0"/>
            <wp:docPr id="43" name="Рисунок 16" descr="C:\Users\207-2\Desktop\Наташа\2020\ПРИВАТИЗАЦИЯ\Продажа\Ольховка Лесная 12а ФАП\IMG-7a099b277b838f8bf04906a53d5c08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07-2\Desktop\Наташа\2020\ПРИВАТИЗАЦИЯ\Продажа\Ольховка Лесная 12а ФАП\IMG-7a099b277b838f8bf04906a53d5c08f3-V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403" cy="404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66950" cy="4031521"/>
            <wp:effectExtent l="19050" t="0" r="0" b="0"/>
            <wp:docPr id="44" name="Рисунок 17" descr="C:\Users\207-2\Desktop\Наташа\2020\ПРИВАТИЗАЦИЯ\Продажа\Ольховка Лесная 12а ФАП\IMG-ab4ff3e90a13b3e0730a4ae1c34bbe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07-2\Desktop\Наташа\2020\ПРИВАТИЗАЦИЯ\Продажа\Ольховка Лесная 12а ФАП\IMG-ab4ff3e90a13b3e0730a4ae1c34bbe5b-V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21" cy="403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4F" w:rsidRDefault="0063154F" w:rsidP="0063154F">
      <w:pPr>
        <w:pStyle w:val="a4"/>
        <w:ind w:firstLine="709"/>
        <w:rPr>
          <w:b/>
          <w:sz w:val="28"/>
          <w:szCs w:val="28"/>
        </w:rPr>
      </w:pPr>
    </w:p>
    <w:p w:rsidR="0063154F" w:rsidRPr="00B9019C" w:rsidRDefault="00EE7D1C" w:rsidP="0063154F">
      <w:pPr>
        <w:pStyle w:val="a4"/>
        <w:tabs>
          <w:tab w:val="clear" w:pos="2835"/>
          <w:tab w:val="left" w:pos="4005"/>
        </w:tabs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Лот 7:</w:t>
      </w:r>
      <w:r w:rsidR="0063154F" w:rsidRPr="0055586B">
        <w:rPr>
          <w:b/>
          <w:sz w:val="28"/>
          <w:szCs w:val="28"/>
        </w:rPr>
        <w:t xml:space="preserve"> </w:t>
      </w:r>
    </w:p>
    <w:p w:rsidR="00A11EB6" w:rsidRDefault="00A11EB6" w:rsidP="00A11EB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5289" cy="3724275"/>
            <wp:effectExtent l="19050" t="0" r="5061" b="0"/>
            <wp:docPr id="49" name="Рисунок 22" descr="C:\Users\207-2\Desktop\Наташа\2020\ПРИВАТИЗАЦИЯ\Продажа\Волга 280\y_uHQwiUy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207-2\Desktop\Наташа\2020\ПРИВАТИЗАЦИЯ\Продажа\Волга 280\y_uHQwiUyI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89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00499" cy="3731216"/>
            <wp:effectExtent l="19050" t="0" r="0" b="0"/>
            <wp:docPr id="37" name="Рисунок 23" descr="C:\Users\207-2\Desktop\Наташа\2020\ПРИВАТИЗАЦИЯ\Продажа\Волга 280\fREXcnkpy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207-2\Desktop\Наташа\2020\ПРИВАТИЗАЦИЯ\Продажа\Волга 280\fREXcnkpyfc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99" cy="373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B6" w:rsidRDefault="00A11EB6" w:rsidP="00A11EB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</w:p>
    <w:p w:rsidR="00A11EB6" w:rsidRDefault="00A11EB6" w:rsidP="00A11EB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95905" cy="3725096"/>
            <wp:effectExtent l="19050" t="0" r="4445" b="0"/>
            <wp:docPr id="40" name="Рисунок 24" descr="C:\Users\207-2\Desktop\Наташа\2020\ПРИВАТИЗАЦИЯ\Продажа\Волга 280\6c8oHQKXY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207-2\Desktop\Наташа\2020\ПРИВАТИЗАЦИЯ\Продажа\Волга 280\6c8oHQKXYj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372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00350" cy="3731018"/>
            <wp:effectExtent l="19050" t="0" r="0" b="0"/>
            <wp:docPr id="41" name="Рисунок 25" descr="C:\Users\207-2\Desktop\Наташа\2020\ПРИВАТИЗАЦИЯ\Продажа\Волга 280\xbvCXWRgi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207-2\Desktop\Наташа\2020\ПРИВАТИЗАЦИЯ\Продажа\Волга 280\xbvCXWRgiGU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75" cy="373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1EB6" w:rsidSect="00E74F48">
      <w:footnotePr>
        <w:pos w:val="beneathText"/>
      </w:footnotePr>
      <w:pgSz w:w="11905" w:h="16837"/>
      <w:pgMar w:top="1134" w:right="710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3A44" w:rsidRDefault="00E83A44" w:rsidP="00C10AE1">
      <w:r>
        <w:separator/>
      </w:r>
    </w:p>
  </w:endnote>
  <w:endnote w:type="continuationSeparator" w:id="0">
    <w:p w:rsidR="00E83A44" w:rsidRDefault="00E83A44" w:rsidP="00C10A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3A44" w:rsidRDefault="00E83A44" w:rsidP="00C10AE1">
      <w:r>
        <w:separator/>
      </w:r>
    </w:p>
  </w:footnote>
  <w:footnote w:type="continuationSeparator" w:id="0">
    <w:p w:rsidR="00E83A44" w:rsidRDefault="00E83A44" w:rsidP="00C10A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8CE3C0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FDDC8CE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</w:lvl>
  </w:abstractNum>
  <w:abstractNum w:abstractNumId="3">
    <w:nsid w:val="02A77364"/>
    <w:multiLevelType w:val="hybridMultilevel"/>
    <w:tmpl w:val="21FE95C8"/>
    <w:lvl w:ilvl="0" w:tplc="D1D0C92C">
      <w:start w:val="1"/>
      <w:numFmt w:val="decimal"/>
      <w:lvlText w:val="%1."/>
      <w:lvlJc w:val="left"/>
      <w:pPr>
        <w:tabs>
          <w:tab w:val="num" w:pos="567"/>
        </w:tabs>
        <w:ind w:left="-425" w:firstLine="709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4">
    <w:nsid w:val="056B7A65"/>
    <w:multiLevelType w:val="multilevel"/>
    <w:tmpl w:val="3E3A86A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5">
    <w:nsid w:val="0A440089"/>
    <w:multiLevelType w:val="hybridMultilevel"/>
    <w:tmpl w:val="9398D186"/>
    <w:lvl w:ilvl="0" w:tplc="AB406628">
      <w:start w:val="1"/>
      <w:numFmt w:val="decimal"/>
      <w:lvlText w:val="%1."/>
      <w:lvlJc w:val="left"/>
      <w:pPr>
        <w:ind w:left="1946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7D1C0F"/>
    <w:multiLevelType w:val="multilevel"/>
    <w:tmpl w:val="DC367D64"/>
    <w:lvl w:ilvl="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13182A8F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8">
    <w:nsid w:val="14A07179"/>
    <w:multiLevelType w:val="hybridMultilevel"/>
    <w:tmpl w:val="1A1E7A30"/>
    <w:lvl w:ilvl="0" w:tplc="B0DC8348">
      <w:start w:val="1"/>
      <w:numFmt w:val="decimal"/>
      <w:lvlText w:val="%1."/>
      <w:lvlJc w:val="left"/>
      <w:pPr>
        <w:tabs>
          <w:tab w:val="num" w:pos="992"/>
        </w:tabs>
        <w:ind w:left="0" w:firstLine="709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526521"/>
    <w:multiLevelType w:val="multilevel"/>
    <w:tmpl w:val="EE887D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D0D1484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2">
    <w:nsid w:val="2F1A43C4"/>
    <w:multiLevelType w:val="multilevel"/>
    <w:tmpl w:val="2D78D47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07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3">
    <w:nsid w:val="38E15441"/>
    <w:multiLevelType w:val="multilevel"/>
    <w:tmpl w:val="17905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3F6E2D11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5">
    <w:nsid w:val="463F17E2"/>
    <w:multiLevelType w:val="multilevel"/>
    <w:tmpl w:val="489E54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6">
    <w:nsid w:val="4AEA4A6A"/>
    <w:multiLevelType w:val="hybridMultilevel"/>
    <w:tmpl w:val="CB3E9F78"/>
    <w:lvl w:ilvl="0" w:tplc="BC9C1FF2">
      <w:start w:val="12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9072A96"/>
    <w:multiLevelType w:val="hybridMultilevel"/>
    <w:tmpl w:val="13F4F270"/>
    <w:lvl w:ilvl="0" w:tplc="A29CB25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1" w:tplc="9A6A5788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210E8B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9">
    <w:nsid w:val="5D7521F9"/>
    <w:multiLevelType w:val="multilevel"/>
    <w:tmpl w:val="725002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EF76E52"/>
    <w:multiLevelType w:val="multilevel"/>
    <w:tmpl w:val="507AC1D2"/>
    <w:lvl w:ilvl="0">
      <w:start w:val="1"/>
      <w:numFmt w:val="decimal"/>
      <w:lvlText w:val="%1."/>
      <w:lvlJc w:val="left"/>
      <w:pPr>
        <w:ind w:left="1385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5" w:hanging="1800"/>
      </w:pPr>
      <w:rPr>
        <w:rFonts w:hint="default"/>
      </w:rPr>
    </w:lvl>
  </w:abstractNum>
  <w:abstractNum w:abstractNumId="21">
    <w:nsid w:val="67D94113"/>
    <w:multiLevelType w:val="multilevel"/>
    <w:tmpl w:val="8C309C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2">
    <w:nsid w:val="6CF07076"/>
    <w:multiLevelType w:val="multilevel"/>
    <w:tmpl w:val="4AA638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7"/>
  </w:num>
  <w:num w:numId="4">
    <w:abstractNumId w:val="8"/>
  </w:num>
  <w:num w:numId="5">
    <w:abstractNumId w:val="3"/>
  </w:num>
  <w:num w:numId="6">
    <w:abstractNumId w:val="19"/>
  </w:num>
  <w:num w:numId="7">
    <w:abstractNumId w:val="21"/>
  </w:num>
  <w:num w:numId="8">
    <w:abstractNumId w:val="9"/>
  </w:num>
  <w:num w:numId="9">
    <w:abstractNumId w:val="13"/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5"/>
  </w:num>
  <w:num w:numId="13">
    <w:abstractNumId w:val="14"/>
  </w:num>
  <w:num w:numId="14">
    <w:abstractNumId w:val="22"/>
  </w:num>
  <w:num w:numId="15">
    <w:abstractNumId w:val="12"/>
  </w:num>
  <w:num w:numId="16">
    <w:abstractNumId w:val="18"/>
  </w:num>
  <w:num w:numId="17">
    <w:abstractNumId w:val="5"/>
  </w:num>
  <w:num w:numId="18">
    <w:abstractNumId w:val="20"/>
  </w:num>
  <w:num w:numId="19">
    <w:abstractNumId w:val="11"/>
  </w:num>
  <w:num w:numId="20">
    <w:abstractNumId w:val="7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213759"/>
    <w:rsid w:val="00000323"/>
    <w:rsid w:val="000105B1"/>
    <w:rsid w:val="00025D62"/>
    <w:rsid w:val="00034871"/>
    <w:rsid w:val="00041070"/>
    <w:rsid w:val="00045402"/>
    <w:rsid w:val="00046A5A"/>
    <w:rsid w:val="00061EE6"/>
    <w:rsid w:val="00072A5C"/>
    <w:rsid w:val="00084384"/>
    <w:rsid w:val="000845A3"/>
    <w:rsid w:val="000856F2"/>
    <w:rsid w:val="000908DA"/>
    <w:rsid w:val="0009198A"/>
    <w:rsid w:val="00093D90"/>
    <w:rsid w:val="000964A4"/>
    <w:rsid w:val="000A0CBE"/>
    <w:rsid w:val="000A1366"/>
    <w:rsid w:val="000A6B7F"/>
    <w:rsid w:val="000B0C97"/>
    <w:rsid w:val="000B0EF6"/>
    <w:rsid w:val="000B130C"/>
    <w:rsid w:val="000B2C16"/>
    <w:rsid w:val="000B483C"/>
    <w:rsid w:val="000B5FF4"/>
    <w:rsid w:val="000B6922"/>
    <w:rsid w:val="000C5DC5"/>
    <w:rsid w:val="000D1A17"/>
    <w:rsid w:val="000D7728"/>
    <w:rsid w:val="000E55C9"/>
    <w:rsid w:val="000F0CF9"/>
    <w:rsid w:val="000F4F7E"/>
    <w:rsid w:val="000F539F"/>
    <w:rsid w:val="000F579A"/>
    <w:rsid w:val="001009BC"/>
    <w:rsid w:val="001111F4"/>
    <w:rsid w:val="001122EE"/>
    <w:rsid w:val="00115A39"/>
    <w:rsid w:val="00116288"/>
    <w:rsid w:val="001212E4"/>
    <w:rsid w:val="001363BE"/>
    <w:rsid w:val="0013746D"/>
    <w:rsid w:val="00142DCE"/>
    <w:rsid w:val="00144BBD"/>
    <w:rsid w:val="00150D87"/>
    <w:rsid w:val="001515FC"/>
    <w:rsid w:val="00152F1B"/>
    <w:rsid w:val="0016282E"/>
    <w:rsid w:val="001635A6"/>
    <w:rsid w:val="0016705A"/>
    <w:rsid w:val="00170E66"/>
    <w:rsid w:val="00174746"/>
    <w:rsid w:val="00176574"/>
    <w:rsid w:val="00183F2D"/>
    <w:rsid w:val="00184C93"/>
    <w:rsid w:val="001862C6"/>
    <w:rsid w:val="001867F3"/>
    <w:rsid w:val="001914C3"/>
    <w:rsid w:val="00197D83"/>
    <w:rsid w:val="001A35DE"/>
    <w:rsid w:val="001B0667"/>
    <w:rsid w:val="001B0CF0"/>
    <w:rsid w:val="001B1C95"/>
    <w:rsid w:val="001B3344"/>
    <w:rsid w:val="001B6DA0"/>
    <w:rsid w:val="001C4D75"/>
    <w:rsid w:val="001C5C50"/>
    <w:rsid w:val="001D2D42"/>
    <w:rsid w:val="001E0364"/>
    <w:rsid w:val="001E041D"/>
    <w:rsid w:val="001E1AF3"/>
    <w:rsid w:val="001E35E5"/>
    <w:rsid w:val="001E4FAD"/>
    <w:rsid w:val="001E7AB7"/>
    <w:rsid w:val="001F0DA0"/>
    <w:rsid w:val="001F7388"/>
    <w:rsid w:val="001F76EC"/>
    <w:rsid w:val="00202199"/>
    <w:rsid w:val="00202CEE"/>
    <w:rsid w:val="00206F89"/>
    <w:rsid w:val="002111A5"/>
    <w:rsid w:val="00213759"/>
    <w:rsid w:val="00216D51"/>
    <w:rsid w:val="00220FE6"/>
    <w:rsid w:val="00225B36"/>
    <w:rsid w:val="00237CFD"/>
    <w:rsid w:val="00241294"/>
    <w:rsid w:val="00266B04"/>
    <w:rsid w:val="0027378A"/>
    <w:rsid w:val="002740A1"/>
    <w:rsid w:val="002761CA"/>
    <w:rsid w:val="00277AE1"/>
    <w:rsid w:val="0028061B"/>
    <w:rsid w:val="00281726"/>
    <w:rsid w:val="002825EA"/>
    <w:rsid w:val="00286B73"/>
    <w:rsid w:val="00290B85"/>
    <w:rsid w:val="002925F8"/>
    <w:rsid w:val="00293CAA"/>
    <w:rsid w:val="00296A15"/>
    <w:rsid w:val="002A37D3"/>
    <w:rsid w:val="002A6518"/>
    <w:rsid w:val="002A696A"/>
    <w:rsid w:val="002B028E"/>
    <w:rsid w:val="002B2FC2"/>
    <w:rsid w:val="002C52C1"/>
    <w:rsid w:val="002C5427"/>
    <w:rsid w:val="002C6047"/>
    <w:rsid w:val="002D4BF1"/>
    <w:rsid w:val="002E508B"/>
    <w:rsid w:val="002F45C4"/>
    <w:rsid w:val="002F6408"/>
    <w:rsid w:val="0030458F"/>
    <w:rsid w:val="00304F97"/>
    <w:rsid w:val="0031255C"/>
    <w:rsid w:val="003141C5"/>
    <w:rsid w:val="003177E3"/>
    <w:rsid w:val="0032188D"/>
    <w:rsid w:val="00331CC3"/>
    <w:rsid w:val="0033776C"/>
    <w:rsid w:val="003422AE"/>
    <w:rsid w:val="003453FA"/>
    <w:rsid w:val="0034685D"/>
    <w:rsid w:val="00347446"/>
    <w:rsid w:val="003605B2"/>
    <w:rsid w:val="003623E1"/>
    <w:rsid w:val="0036329B"/>
    <w:rsid w:val="00365CBB"/>
    <w:rsid w:val="00371FA8"/>
    <w:rsid w:val="00372713"/>
    <w:rsid w:val="00380282"/>
    <w:rsid w:val="00384559"/>
    <w:rsid w:val="003845B1"/>
    <w:rsid w:val="00384C52"/>
    <w:rsid w:val="00385CBF"/>
    <w:rsid w:val="00387427"/>
    <w:rsid w:val="00390961"/>
    <w:rsid w:val="0039240F"/>
    <w:rsid w:val="003969D0"/>
    <w:rsid w:val="00397309"/>
    <w:rsid w:val="003A00EE"/>
    <w:rsid w:val="003A43F9"/>
    <w:rsid w:val="003B13C5"/>
    <w:rsid w:val="003B6D79"/>
    <w:rsid w:val="003C209B"/>
    <w:rsid w:val="003C3FC3"/>
    <w:rsid w:val="003C5694"/>
    <w:rsid w:val="003D3138"/>
    <w:rsid w:val="003D673D"/>
    <w:rsid w:val="003D6CB4"/>
    <w:rsid w:val="003D6D28"/>
    <w:rsid w:val="003E2435"/>
    <w:rsid w:val="003E4943"/>
    <w:rsid w:val="003E4FC5"/>
    <w:rsid w:val="003F443E"/>
    <w:rsid w:val="00406DA4"/>
    <w:rsid w:val="00410177"/>
    <w:rsid w:val="00413B52"/>
    <w:rsid w:val="00422C6B"/>
    <w:rsid w:val="004278A7"/>
    <w:rsid w:val="004322E6"/>
    <w:rsid w:val="00432CFB"/>
    <w:rsid w:val="004356FA"/>
    <w:rsid w:val="004371F7"/>
    <w:rsid w:val="0044195A"/>
    <w:rsid w:val="004429DB"/>
    <w:rsid w:val="00442AE0"/>
    <w:rsid w:val="00444701"/>
    <w:rsid w:val="00445FA7"/>
    <w:rsid w:val="00446983"/>
    <w:rsid w:val="004519A2"/>
    <w:rsid w:val="00457604"/>
    <w:rsid w:val="00457A00"/>
    <w:rsid w:val="00463D46"/>
    <w:rsid w:val="00470B79"/>
    <w:rsid w:val="0047338E"/>
    <w:rsid w:val="004736C4"/>
    <w:rsid w:val="0047411C"/>
    <w:rsid w:val="0047451C"/>
    <w:rsid w:val="004756AD"/>
    <w:rsid w:val="00475F07"/>
    <w:rsid w:val="00481A16"/>
    <w:rsid w:val="00481B4A"/>
    <w:rsid w:val="00483E4F"/>
    <w:rsid w:val="00484D50"/>
    <w:rsid w:val="00492222"/>
    <w:rsid w:val="00494E0F"/>
    <w:rsid w:val="004A3376"/>
    <w:rsid w:val="004B6AAD"/>
    <w:rsid w:val="004C42EF"/>
    <w:rsid w:val="004C4FFC"/>
    <w:rsid w:val="004D49E0"/>
    <w:rsid w:val="004D7990"/>
    <w:rsid w:val="004E3A66"/>
    <w:rsid w:val="004E3DFE"/>
    <w:rsid w:val="004E7AF9"/>
    <w:rsid w:val="004F41AD"/>
    <w:rsid w:val="004F524C"/>
    <w:rsid w:val="004F5C23"/>
    <w:rsid w:val="0050744E"/>
    <w:rsid w:val="005077E4"/>
    <w:rsid w:val="00510222"/>
    <w:rsid w:val="0052677C"/>
    <w:rsid w:val="00531888"/>
    <w:rsid w:val="00534A30"/>
    <w:rsid w:val="005356FC"/>
    <w:rsid w:val="0053725A"/>
    <w:rsid w:val="00540069"/>
    <w:rsid w:val="005465F9"/>
    <w:rsid w:val="00547D7E"/>
    <w:rsid w:val="0055053C"/>
    <w:rsid w:val="00551988"/>
    <w:rsid w:val="00554E3F"/>
    <w:rsid w:val="0055597D"/>
    <w:rsid w:val="00555EEF"/>
    <w:rsid w:val="00560C95"/>
    <w:rsid w:val="00564EE4"/>
    <w:rsid w:val="005705F1"/>
    <w:rsid w:val="00573251"/>
    <w:rsid w:val="0057760E"/>
    <w:rsid w:val="00577C5A"/>
    <w:rsid w:val="00582858"/>
    <w:rsid w:val="00582F81"/>
    <w:rsid w:val="00583A71"/>
    <w:rsid w:val="0058437E"/>
    <w:rsid w:val="00585D7A"/>
    <w:rsid w:val="00587C41"/>
    <w:rsid w:val="005936D8"/>
    <w:rsid w:val="00594111"/>
    <w:rsid w:val="00596FC4"/>
    <w:rsid w:val="005A1E5D"/>
    <w:rsid w:val="005A6DDA"/>
    <w:rsid w:val="005A7EB3"/>
    <w:rsid w:val="005B504F"/>
    <w:rsid w:val="005B57FD"/>
    <w:rsid w:val="005B7760"/>
    <w:rsid w:val="005C7B93"/>
    <w:rsid w:val="005D45FF"/>
    <w:rsid w:val="005D5AEB"/>
    <w:rsid w:val="005D6926"/>
    <w:rsid w:val="005E1C68"/>
    <w:rsid w:val="005E1D03"/>
    <w:rsid w:val="005E470C"/>
    <w:rsid w:val="005E5FEB"/>
    <w:rsid w:val="00601E71"/>
    <w:rsid w:val="006025DD"/>
    <w:rsid w:val="00602F59"/>
    <w:rsid w:val="00606011"/>
    <w:rsid w:val="0060769C"/>
    <w:rsid w:val="00610262"/>
    <w:rsid w:val="00610BBF"/>
    <w:rsid w:val="00610FE5"/>
    <w:rsid w:val="0061159B"/>
    <w:rsid w:val="006136C9"/>
    <w:rsid w:val="0063154F"/>
    <w:rsid w:val="0063364C"/>
    <w:rsid w:val="00640043"/>
    <w:rsid w:val="0064089C"/>
    <w:rsid w:val="006450D4"/>
    <w:rsid w:val="0064788A"/>
    <w:rsid w:val="00657624"/>
    <w:rsid w:val="0066104D"/>
    <w:rsid w:val="00676BCA"/>
    <w:rsid w:val="0068384A"/>
    <w:rsid w:val="006876A2"/>
    <w:rsid w:val="006879D1"/>
    <w:rsid w:val="006879E9"/>
    <w:rsid w:val="006A1627"/>
    <w:rsid w:val="006A4C43"/>
    <w:rsid w:val="006A6E08"/>
    <w:rsid w:val="006B2743"/>
    <w:rsid w:val="006B79C2"/>
    <w:rsid w:val="006C2C71"/>
    <w:rsid w:val="006C6C34"/>
    <w:rsid w:val="006D2A7B"/>
    <w:rsid w:val="006D567F"/>
    <w:rsid w:val="006D69F7"/>
    <w:rsid w:val="006E1F2D"/>
    <w:rsid w:val="006F0A0D"/>
    <w:rsid w:val="00701C7F"/>
    <w:rsid w:val="0070514B"/>
    <w:rsid w:val="00717A3E"/>
    <w:rsid w:val="00720B3F"/>
    <w:rsid w:val="00721033"/>
    <w:rsid w:val="007315AB"/>
    <w:rsid w:val="0073273F"/>
    <w:rsid w:val="00741F7C"/>
    <w:rsid w:val="00750DDC"/>
    <w:rsid w:val="00756838"/>
    <w:rsid w:val="00762647"/>
    <w:rsid w:val="007644BC"/>
    <w:rsid w:val="00774596"/>
    <w:rsid w:val="00780BD5"/>
    <w:rsid w:val="00787F60"/>
    <w:rsid w:val="00794BFC"/>
    <w:rsid w:val="007A0D10"/>
    <w:rsid w:val="007A1FFB"/>
    <w:rsid w:val="007A30EF"/>
    <w:rsid w:val="007B05D1"/>
    <w:rsid w:val="007B3925"/>
    <w:rsid w:val="007B758F"/>
    <w:rsid w:val="007B7C4F"/>
    <w:rsid w:val="007C24B8"/>
    <w:rsid w:val="007C59D9"/>
    <w:rsid w:val="007D2166"/>
    <w:rsid w:val="007E2A16"/>
    <w:rsid w:val="007F114F"/>
    <w:rsid w:val="00806E13"/>
    <w:rsid w:val="00807D05"/>
    <w:rsid w:val="00810343"/>
    <w:rsid w:val="0081045C"/>
    <w:rsid w:val="0081652C"/>
    <w:rsid w:val="00817A0E"/>
    <w:rsid w:val="0082062B"/>
    <w:rsid w:val="008258B6"/>
    <w:rsid w:val="008279AC"/>
    <w:rsid w:val="008320D4"/>
    <w:rsid w:val="00834C95"/>
    <w:rsid w:val="00840A61"/>
    <w:rsid w:val="00841345"/>
    <w:rsid w:val="008416AE"/>
    <w:rsid w:val="0084679E"/>
    <w:rsid w:val="00851930"/>
    <w:rsid w:val="00854B5A"/>
    <w:rsid w:val="00862221"/>
    <w:rsid w:val="00865918"/>
    <w:rsid w:val="00890083"/>
    <w:rsid w:val="00890A37"/>
    <w:rsid w:val="00890FC5"/>
    <w:rsid w:val="00893BF0"/>
    <w:rsid w:val="008A0FB4"/>
    <w:rsid w:val="008A58DE"/>
    <w:rsid w:val="008A5AB5"/>
    <w:rsid w:val="008B0A71"/>
    <w:rsid w:val="008B2AF6"/>
    <w:rsid w:val="008B7B82"/>
    <w:rsid w:val="008C40C6"/>
    <w:rsid w:val="008C6EEB"/>
    <w:rsid w:val="008C72D4"/>
    <w:rsid w:val="008D2FAE"/>
    <w:rsid w:val="008D5527"/>
    <w:rsid w:val="008D6F71"/>
    <w:rsid w:val="008E2AAD"/>
    <w:rsid w:val="008E46B1"/>
    <w:rsid w:val="008E5B11"/>
    <w:rsid w:val="008F1678"/>
    <w:rsid w:val="0090009E"/>
    <w:rsid w:val="009012CA"/>
    <w:rsid w:val="00907D22"/>
    <w:rsid w:val="00912ACA"/>
    <w:rsid w:val="00917B15"/>
    <w:rsid w:val="0092163D"/>
    <w:rsid w:val="00923A5C"/>
    <w:rsid w:val="0092404F"/>
    <w:rsid w:val="00926DE3"/>
    <w:rsid w:val="009278A7"/>
    <w:rsid w:val="00933C70"/>
    <w:rsid w:val="009346BD"/>
    <w:rsid w:val="009366C2"/>
    <w:rsid w:val="00940F45"/>
    <w:rsid w:val="009472CA"/>
    <w:rsid w:val="00950526"/>
    <w:rsid w:val="00955451"/>
    <w:rsid w:val="00956540"/>
    <w:rsid w:val="00957081"/>
    <w:rsid w:val="00965C2D"/>
    <w:rsid w:val="009665F4"/>
    <w:rsid w:val="00966BE5"/>
    <w:rsid w:val="00983057"/>
    <w:rsid w:val="009858DF"/>
    <w:rsid w:val="009909CE"/>
    <w:rsid w:val="00994230"/>
    <w:rsid w:val="00995A25"/>
    <w:rsid w:val="009A1873"/>
    <w:rsid w:val="009B0B31"/>
    <w:rsid w:val="009B16BC"/>
    <w:rsid w:val="009B3AD3"/>
    <w:rsid w:val="009B6D4B"/>
    <w:rsid w:val="009C05A3"/>
    <w:rsid w:val="009C1EA5"/>
    <w:rsid w:val="009C604A"/>
    <w:rsid w:val="009D025E"/>
    <w:rsid w:val="009D3811"/>
    <w:rsid w:val="009D4AB8"/>
    <w:rsid w:val="009E3FEA"/>
    <w:rsid w:val="009E427A"/>
    <w:rsid w:val="009E707C"/>
    <w:rsid w:val="009F72C5"/>
    <w:rsid w:val="00A02503"/>
    <w:rsid w:val="00A02751"/>
    <w:rsid w:val="00A03C7A"/>
    <w:rsid w:val="00A1014E"/>
    <w:rsid w:val="00A10190"/>
    <w:rsid w:val="00A10DA4"/>
    <w:rsid w:val="00A11EB6"/>
    <w:rsid w:val="00A126E0"/>
    <w:rsid w:val="00A158CD"/>
    <w:rsid w:val="00A252D6"/>
    <w:rsid w:val="00A26B6F"/>
    <w:rsid w:val="00A26FE2"/>
    <w:rsid w:val="00A27156"/>
    <w:rsid w:val="00A318B5"/>
    <w:rsid w:val="00A31A1A"/>
    <w:rsid w:val="00A32B87"/>
    <w:rsid w:val="00A34434"/>
    <w:rsid w:val="00A3463C"/>
    <w:rsid w:val="00A34DA6"/>
    <w:rsid w:val="00A37AB9"/>
    <w:rsid w:val="00A41514"/>
    <w:rsid w:val="00A42320"/>
    <w:rsid w:val="00A44FD6"/>
    <w:rsid w:val="00A4564C"/>
    <w:rsid w:val="00A54A07"/>
    <w:rsid w:val="00A6055D"/>
    <w:rsid w:val="00A60875"/>
    <w:rsid w:val="00A70B3E"/>
    <w:rsid w:val="00A7385A"/>
    <w:rsid w:val="00A74964"/>
    <w:rsid w:val="00A75908"/>
    <w:rsid w:val="00A76065"/>
    <w:rsid w:val="00A857DF"/>
    <w:rsid w:val="00A86643"/>
    <w:rsid w:val="00A86D0E"/>
    <w:rsid w:val="00A87B20"/>
    <w:rsid w:val="00A924C0"/>
    <w:rsid w:val="00A93B87"/>
    <w:rsid w:val="00A93ED6"/>
    <w:rsid w:val="00AA442A"/>
    <w:rsid w:val="00AA6305"/>
    <w:rsid w:val="00AB21C2"/>
    <w:rsid w:val="00AB4FEC"/>
    <w:rsid w:val="00AB51C2"/>
    <w:rsid w:val="00AB528E"/>
    <w:rsid w:val="00AC052B"/>
    <w:rsid w:val="00AC1F79"/>
    <w:rsid w:val="00AC2E4C"/>
    <w:rsid w:val="00AC36A6"/>
    <w:rsid w:val="00AE2246"/>
    <w:rsid w:val="00AE6A9A"/>
    <w:rsid w:val="00AF3B43"/>
    <w:rsid w:val="00AF7085"/>
    <w:rsid w:val="00B10297"/>
    <w:rsid w:val="00B263B4"/>
    <w:rsid w:val="00B26E74"/>
    <w:rsid w:val="00B31B06"/>
    <w:rsid w:val="00B32A97"/>
    <w:rsid w:val="00B416FD"/>
    <w:rsid w:val="00B47B20"/>
    <w:rsid w:val="00B57502"/>
    <w:rsid w:val="00B624AF"/>
    <w:rsid w:val="00B63680"/>
    <w:rsid w:val="00B64B3F"/>
    <w:rsid w:val="00B71788"/>
    <w:rsid w:val="00B73761"/>
    <w:rsid w:val="00B74B74"/>
    <w:rsid w:val="00B77F24"/>
    <w:rsid w:val="00B82CF9"/>
    <w:rsid w:val="00B839B6"/>
    <w:rsid w:val="00B86B97"/>
    <w:rsid w:val="00BA3925"/>
    <w:rsid w:val="00BA4DBA"/>
    <w:rsid w:val="00BB1201"/>
    <w:rsid w:val="00BC0343"/>
    <w:rsid w:val="00BC793E"/>
    <w:rsid w:val="00BD1E3B"/>
    <w:rsid w:val="00BD3544"/>
    <w:rsid w:val="00BE23F8"/>
    <w:rsid w:val="00BE4F2A"/>
    <w:rsid w:val="00BF33EF"/>
    <w:rsid w:val="00C024E9"/>
    <w:rsid w:val="00C06C67"/>
    <w:rsid w:val="00C06D03"/>
    <w:rsid w:val="00C10AE1"/>
    <w:rsid w:val="00C12AA4"/>
    <w:rsid w:val="00C17A73"/>
    <w:rsid w:val="00C22C6E"/>
    <w:rsid w:val="00C36FE8"/>
    <w:rsid w:val="00C43E45"/>
    <w:rsid w:val="00C46599"/>
    <w:rsid w:val="00C47802"/>
    <w:rsid w:val="00C51176"/>
    <w:rsid w:val="00C5651A"/>
    <w:rsid w:val="00C62E07"/>
    <w:rsid w:val="00C70435"/>
    <w:rsid w:val="00C72EF4"/>
    <w:rsid w:val="00C73719"/>
    <w:rsid w:val="00C76607"/>
    <w:rsid w:val="00C766A7"/>
    <w:rsid w:val="00C81D46"/>
    <w:rsid w:val="00C8458A"/>
    <w:rsid w:val="00C86CC8"/>
    <w:rsid w:val="00C86FE6"/>
    <w:rsid w:val="00C91909"/>
    <w:rsid w:val="00CA0FE7"/>
    <w:rsid w:val="00CA3011"/>
    <w:rsid w:val="00CA5457"/>
    <w:rsid w:val="00CA6B56"/>
    <w:rsid w:val="00CC1A9C"/>
    <w:rsid w:val="00CD0FAA"/>
    <w:rsid w:val="00CD3150"/>
    <w:rsid w:val="00CD421C"/>
    <w:rsid w:val="00CD488F"/>
    <w:rsid w:val="00CD5D28"/>
    <w:rsid w:val="00CE3D8A"/>
    <w:rsid w:val="00CE65A1"/>
    <w:rsid w:val="00CF68BE"/>
    <w:rsid w:val="00D03C03"/>
    <w:rsid w:val="00D07E70"/>
    <w:rsid w:val="00D17C44"/>
    <w:rsid w:val="00D26D5D"/>
    <w:rsid w:val="00D305A1"/>
    <w:rsid w:val="00D3259E"/>
    <w:rsid w:val="00D343AB"/>
    <w:rsid w:val="00D472D5"/>
    <w:rsid w:val="00D527BE"/>
    <w:rsid w:val="00D649E9"/>
    <w:rsid w:val="00D73F8D"/>
    <w:rsid w:val="00D767B8"/>
    <w:rsid w:val="00D82AEC"/>
    <w:rsid w:val="00D94EC3"/>
    <w:rsid w:val="00D95588"/>
    <w:rsid w:val="00DA028D"/>
    <w:rsid w:val="00DA53DD"/>
    <w:rsid w:val="00DB7361"/>
    <w:rsid w:val="00DC3399"/>
    <w:rsid w:val="00DC4127"/>
    <w:rsid w:val="00DC7AAE"/>
    <w:rsid w:val="00DD1C8E"/>
    <w:rsid w:val="00DE26C3"/>
    <w:rsid w:val="00DE4873"/>
    <w:rsid w:val="00DE4DB6"/>
    <w:rsid w:val="00DF02F0"/>
    <w:rsid w:val="00DF600C"/>
    <w:rsid w:val="00DF61D3"/>
    <w:rsid w:val="00DF73C2"/>
    <w:rsid w:val="00E00F27"/>
    <w:rsid w:val="00E05C2C"/>
    <w:rsid w:val="00E15D3C"/>
    <w:rsid w:val="00E202F4"/>
    <w:rsid w:val="00E21E84"/>
    <w:rsid w:val="00E2358C"/>
    <w:rsid w:val="00E325A9"/>
    <w:rsid w:val="00E32DBC"/>
    <w:rsid w:val="00E33169"/>
    <w:rsid w:val="00E37A60"/>
    <w:rsid w:val="00E44B43"/>
    <w:rsid w:val="00E46968"/>
    <w:rsid w:val="00E5034F"/>
    <w:rsid w:val="00E51121"/>
    <w:rsid w:val="00E52937"/>
    <w:rsid w:val="00E614B4"/>
    <w:rsid w:val="00E67261"/>
    <w:rsid w:val="00E7013A"/>
    <w:rsid w:val="00E7394F"/>
    <w:rsid w:val="00E74F48"/>
    <w:rsid w:val="00E80796"/>
    <w:rsid w:val="00E812A7"/>
    <w:rsid w:val="00E8224D"/>
    <w:rsid w:val="00E83A44"/>
    <w:rsid w:val="00E900CD"/>
    <w:rsid w:val="00E91A43"/>
    <w:rsid w:val="00E9750E"/>
    <w:rsid w:val="00EA38F6"/>
    <w:rsid w:val="00EA615A"/>
    <w:rsid w:val="00EB2568"/>
    <w:rsid w:val="00EB3444"/>
    <w:rsid w:val="00EB68F9"/>
    <w:rsid w:val="00ED2632"/>
    <w:rsid w:val="00EE0CCF"/>
    <w:rsid w:val="00EE7D1C"/>
    <w:rsid w:val="00EF3398"/>
    <w:rsid w:val="00EF50E5"/>
    <w:rsid w:val="00EF57C4"/>
    <w:rsid w:val="00EF644E"/>
    <w:rsid w:val="00F0253C"/>
    <w:rsid w:val="00F1506B"/>
    <w:rsid w:val="00F2624F"/>
    <w:rsid w:val="00F27219"/>
    <w:rsid w:val="00F31291"/>
    <w:rsid w:val="00F322A9"/>
    <w:rsid w:val="00F32AFF"/>
    <w:rsid w:val="00F335DC"/>
    <w:rsid w:val="00F407A9"/>
    <w:rsid w:val="00F41C2F"/>
    <w:rsid w:val="00F43B8A"/>
    <w:rsid w:val="00F45CA9"/>
    <w:rsid w:val="00F53091"/>
    <w:rsid w:val="00F53123"/>
    <w:rsid w:val="00F53D16"/>
    <w:rsid w:val="00F57ACE"/>
    <w:rsid w:val="00F57C26"/>
    <w:rsid w:val="00F60D7B"/>
    <w:rsid w:val="00F6274A"/>
    <w:rsid w:val="00F64339"/>
    <w:rsid w:val="00F64E9E"/>
    <w:rsid w:val="00F70907"/>
    <w:rsid w:val="00F70FB5"/>
    <w:rsid w:val="00F76543"/>
    <w:rsid w:val="00F83D39"/>
    <w:rsid w:val="00F84975"/>
    <w:rsid w:val="00F97EE2"/>
    <w:rsid w:val="00FA015C"/>
    <w:rsid w:val="00FA4E2A"/>
    <w:rsid w:val="00FA5C66"/>
    <w:rsid w:val="00FB1229"/>
    <w:rsid w:val="00FB5C91"/>
    <w:rsid w:val="00FC1C00"/>
    <w:rsid w:val="00FC25F1"/>
    <w:rsid w:val="00FC2900"/>
    <w:rsid w:val="00FC5DC4"/>
    <w:rsid w:val="00FC5E91"/>
    <w:rsid w:val="00FD04E8"/>
    <w:rsid w:val="00FD1C30"/>
    <w:rsid w:val="00FD4362"/>
    <w:rsid w:val="00FD514B"/>
    <w:rsid w:val="00FD555E"/>
    <w:rsid w:val="00FD6B9D"/>
    <w:rsid w:val="00FE06F5"/>
    <w:rsid w:val="00FE3E3B"/>
    <w:rsid w:val="00FF0B48"/>
    <w:rsid w:val="00FF3717"/>
    <w:rsid w:val="00FF4083"/>
    <w:rsid w:val="00FF4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57C4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EF57C4"/>
    <w:pPr>
      <w:keepNext/>
      <w:tabs>
        <w:tab w:val="num" w:pos="0"/>
      </w:tabs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EF57C4"/>
    <w:pPr>
      <w:keepNext/>
      <w:tabs>
        <w:tab w:val="num" w:pos="0"/>
        <w:tab w:val="left" w:pos="851"/>
        <w:tab w:val="left" w:pos="2835"/>
      </w:tabs>
      <w:ind w:left="567"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EF57C4"/>
    <w:pPr>
      <w:keepNext/>
      <w:tabs>
        <w:tab w:val="num" w:pos="0"/>
        <w:tab w:val="left" w:pos="2835"/>
      </w:tabs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3F443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EF57C4"/>
    <w:rPr>
      <w:sz w:val="20"/>
    </w:rPr>
  </w:style>
  <w:style w:type="character" w:customStyle="1" w:styleId="Absatz-Standardschriftart">
    <w:name w:val="Absatz-Standardschriftart"/>
    <w:rsid w:val="00EF57C4"/>
  </w:style>
  <w:style w:type="character" w:customStyle="1" w:styleId="WW8Num1z0">
    <w:name w:val="WW8Num1z0"/>
    <w:rsid w:val="00EF57C4"/>
    <w:rPr>
      <w:sz w:val="20"/>
    </w:rPr>
  </w:style>
  <w:style w:type="character" w:customStyle="1" w:styleId="WW8Num3z0">
    <w:name w:val="WW8Num3z0"/>
    <w:rsid w:val="00EF57C4"/>
    <w:rPr>
      <w:sz w:val="20"/>
    </w:rPr>
  </w:style>
  <w:style w:type="character" w:customStyle="1" w:styleId="WW8Num5z0">
    <w:name w:val="WW8Num5z0"/>
    <w:rsid w:val="00EF57C4"/>
    <w:rPr>
      <w:sz w:val="20"/>
    </w:rPr>
  </w:style>
  <w:style w:type="character" w:customStyle="1" w:styleId="WW8Num12z0">
    <w:name w:val="WW8Num12z0"/>
    <w:rsid w:val="00EF57C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F57C4"/>
    <w:rPr>
      <w:rFonts w:ascii="Courier New" w:hAnsi="Courier New"/>
    </w:rPr>
  </w:style>
  <w:style w:type="character" w:customStyle="1" w:styleId="WW8Num12z2">
    <w:name w:val="WW8Num12z2"/>
    <w:rsid w:val="00EF57C4"/>
    <w:rPr>
      <w:rFonts w:ascii="Wingdings" w:hAnsi="Wingdings"/>
    </w:rPr>
  </w:style>
  <w:style w:type="character" w:customStyle="1" w:styleId="WW8Num12z3">
    <w:name w:val="WW8Num12z3"/>
    <w:rsid w:val="00EF57C4"/>
    <w:rPr>
      <w:rFonts w:ascii="Symbol" w:hAnsi="Symbol"/>
    </w:rPr>
  </w:style>
  <w:style w:type="character" w:customStyle="1" w:styleId="WW8Num13z0">
    <w:name w:val="WW8Num13z0"/>
    <w:rsid w:val="00EF57C4"/>
    <w:rPr>
      <w:sz w:val="20"/>
    </w:rPr>
  </w:style>
  <w:style w:type="character" w:customStyle="1" w:styleId="WW8Num14z0">
    <w:name w:val="WW8Num14z0"/>
    <w:rsid w:val="00EF57C4"/>
    <w:rPr>
      <w:sz w:val="24"/>
      <w:szCs w:val="24"/>
    </w:rPr>
  </w:style>
  <w:style w:type="character" w:customStyle="1" w:styleId="WW8Num21z0">
    <w:name w:val="WW8Num21z0"/>
    <w:rsid w:val="00EF57C4"/>
    <w:rPr>
      <w:sz w:val="20"/>
    </w:rPr>
  </w:style>
  <w:style w:type="character" w:customStyle="1" w:styleId="WW8Num22z0">
    <w:name w:val="WW8Num22z0"/>
    <w:rsid w:val="00EF57C4"/>
    <w:rPr>
      <w:sz w:val="20"/>
    </w:rPr>
  </w:style>
  <w:style w:type="character" w:customStyle="1" w:styleId="WW8Num23z0">
    <w:name w:val="WW8Num23z0"/>
    <w:rsid w:val="00EF57C4"/>
    <w:rPr>
      <w:rFonts w:ascii="Symbol" w:hAnsi="Symbol"/>
    </w:rPr>
  </w:style>
  <w:style w:type="character" w:customStyle="1" w:styleId="10">
    <w:name w:val="Основной шрифт абзаца1"/>
    <w:rsid w:val="00EF57C4"/>
  </w:style>
  <w:style w:type="paragraph" w:customStyle="1" w:styleId="a3">
    <w:name w:val="Заголовок"/>
    <w:basedOn w:val="a"/>
    <w:next w:val="a4"/>
    <w:rsid w:val="00EF57C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rsid w:val="00EF57C4"/>
    <w:pPr>
      <w:tabs>
        <w:tab w:val="left" w:pos="851"/>
        <w:tab w:val="left" w:pos="2835"/>
      </w:tabs>
      <w:jc w:val="both"/>
    </w:pPr>
    <w:rPr>
      <w:sz w:val="24"/>
    </w:rPr>
  </w:style>
  <w:style w:type="paragraph" w:styleId="a6">
    <w:name w:val="List"/>
    <w:basedOn w:val="a4"/>
    <w:rsid w:val="00EF57C4"/>
    <w:rPr>
      <w:rFonts w:cs="Tahoma"/>
    </w:rPr>
  </w:style>
  <w:style w:type="paragraph" w:customStyle="1" w:styleId="11">
    <w:name w:val="Название1"/>
    <w:basedOn w:val="a"/>
    <w:rsid w:val="00EF57C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EF57C4"/>
    <w:pPr>
      <w:suppressLineNumbers/>
    </w:pPr>
    <w:rPr>
      <w:rFonts w:cs="Tahoma"/>
    </w:rPr>
  </w:style>
  <w:style w:type="paragraph" w:styleId="a7">
    <w:name w:val="Body Text Indent"/>
    <w:basedOn w:val="a"/>
    <w:rsid w:val="00EF57C4"/>
    <w:pPr>
      <w:ind w:firstLine="567"/>
      <w:jc w:val="both"/>
    </w:pPr>
    <w:rPr>
      <w:sz w:val="24"/>
    </w:rPr>
  </w:style>
  <w:style w:type="paragraph" w:customStyle="1" w:styleId="21">
    <w:name w:val="Основной текст с отступом 21"/>
    <w:basedOn w:val="a"/>
    <w:rsid w:val="00EF57C4"/>
    <w:pPr>
      <w:ind w:left="1560" w:hanging="426"/>
      <w:jc w:val="both"/>
    </w:pPr>
    <w:rPr>
      <w:sz w:val="24"/>
    </w:rPr>
  </w:style>
  <w:style w:type="paragraph" w:customStyle="1" w:styleId="31">
    <w:name w:val="Основной текст с отступом 31"/>
    <w:basedOn w:val="a"/>
    <w:rsid w:val="00EF57C4"/>
    <w:pPr>
      <w:ind w:firstLine="567"/>
      <w:jc w:val="both"/>
    </w:pPr>
  </w:style>
  <w:style w:type="table" w:styleId="a8">
    <w:name w:val="Table Grid"/>
    <w:basedOn w:val="a1"/>
    <w:rsid w:val="002137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C06C6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457604"/>
    <w:rPr>
      <w:color w:val="0000FF"/>
      <w:u w:val="single"/>
    </w:rPr>
  </w:style>
  <w:style w:type="paragraph" w:customStyle="1" w:styleId="ConsNormal">
    <w:name w:val="ConsNormal"/>
    <w:rsid w:val="00041070"/>
    <w:pPr>
      <w:widowControl w:val="0"/>
      <w:snapToGrid w:val="0"/>
      <w:ind w:firstLine="720"/>
    </w:pPr>
    <w:rPr>
      <w:rFonts w:ascii="Arial" w:hAnsi="Arial"/>
      <w:sz w:val="16"/>
    </w:rPr>
  </w:style>
  <w:style w:type="paragraph" w:customStyle="1" w:styleId="ab">
    <w:name w:val="Содержимое таблицы"/>
    <w:basedOn w:val="a"/>
    <w:rsid w:val="00FD4362"/>
    <w:pPr>
      <w:suppressLineNumbers/>
    </w:pPr>
    <w:rPr>
      <w:sz w:val="24"/>
      <w:szCs w:val="24"/>
    </w:rPr>
  </w:style>
  <w:style w:type="paragraph" w:customStyle="1" w:styleId="210">
    <w:name w:val="Основной текст 21"/>
    <w:basedOn w:val="a"/>
    <w:rsid w:val="00FC2900"/>
    <w:pPr>
      <w:suppressAutoHyphens w:val="0"/>
      <w:jc w:val="both"/>
    </w:pPr>
    <w:rPr>
      <w:rFonts w:eastAsia="Copperplate Gothic Light" w:cs="Copperplate Gothic Light"/>
      <w:sz w:val="26"/>
    </w:rPr>
  </w:style>
  <w:style w:type="paragraph" w:styleId="ac">
    <w:name w:val="Title"/>
    <w:basedOn w:val="a"/>
    <w:link w:val="ad"/>
    <w:qFormat/>
    <w:rsid w:val="00FC2900"/>
    <w:pPr>
      <w:suppressAutoHyphens w:val="0"/>
      <w:jc w:val="center"/>
    </w:pPr>
    <w:rPr>
      <w:caps/>
      <w:sz w:val="24"/>
      <w:lang w:eastAsia="ru-RU"/>
    </w:rPr>
  </w:style>
  <w:style w:type="character" w:customStyle="1" w:styleId="ad">
    <w:name w:val="Название Знак"/>
    <w:basedOn w:val="a0"/>
    <w:link w:val="ac"/>
    <w:rsid w:val="00FC2900"/>
    <w:rPr>
      <w:caps/>
      <w:sz w:val="24"/>
    </w:rPr>
  </w:style>
  <w:style w:type="paragraph" w:customStyle="1" w:styleId="13">
    <w:name w:val="Основной текст с отступом1"/>
    <w:basedOn w:val="a"/>
    <w:rsid w:val="00FC2900"/>
    <w:pPr>
      <w:suppressAutoHyphens w:val="0"/>
      <w:ind w:firstLine="567"/>
      <w:jc w:val="both"/>
    </w:pPr>
    <w:rPr>
      <w:sz w:val="22"/>
      <w:lang w:eastAsia="ru-RU"/>
    </w:rPr>
  </w:style>
  <w:style w:type="paragraph" w:customStyle="1" w:styleId="ConsPlusNormal">
    <w:name w:val="ConsPlusNormal"/>
    <w:rsid w:val="00FC29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2"/>
    <w:basedOn w:val="a"/>
    <w:link w:val="22"/>
    <w:rsid w:val="002A696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0"/>
    <w:rsid w:val="002A696A"/>
    <w:rPr>
      <w:lang w:eastAsia="ar-SA"/>
    </w:rPr>
  </w:style>
  <w:style w:type="paragraph" w:styleId="ae">
    <w:name w:val="List Paragraph"/>
    <w:basedOn w:val="a"/>
    <w:link w:val="af"/>
    <w:uiPriority w:val="34"/>
    <w:qFormat/>
    <w:rsid w:val="009F72C5"/>
    <w:pPr>
      <w:ind w:left="720"/>
      <w:contextualSpacing/>
    </w:pPr>
  </w:style>
  <w:style w:type="paragraph" w:styleId="af0">
    <w:name w:val="No Spacing"/>
    <w:uiPriority w:val="1"/>
    <w:qFormat/>
    <w:rsid w:val="00510222"/>
    <w:rPr>
      <w:sz w:val="24"/>
      <w:szCs w:val="24"/>
    </w:rPr>
  </w:style>
  <w:style w:type="paragraph" w:styleId="af1">
    <w:name w:val="footnote text"/>
    <w:basedOn w:val="a"/>
    <w:link w:val="af2"/>
    <w:uiPriority w:val="99"/>
    <w:rsid w:val="00C10AE1"/>
    <w:pPr>
      <w:suppressAutoHyphens w:val="0"/>
      <w:autoSpaceDE w:val="0"/>
      <w:autoSpaceDN w:val="0"/>
    </w:pPr>
    <w:rPr>
      <w:lang w:eastAsia="ru-RU"/>
    </w:rPr>
  </w:style>
  <w:style w:type="character" w:customStyle="1" w:styleId="af2">
    <w:name w:val="Текст сноски Знак"/>
    <w:basedOn w:val="a0"/>
    <w:link w:val="af1"/>
    <w:uiPriority w:val="99"/>
    <w:rsid w:val="00C10AE1"/>
  </w:style>
  <w:style w:type="character" w:styleId="af3">
    <w:name w:val="footnote reference"/>
    <w:uiPriority w:val="99"/>
    <w:rsid w:val="00C10AE1"/>
    <w:rPr>
      <w:rFonts w:cs="Times New Roman"/>
      <w:vertAlign w:val="superscript"/>
    </w:rPr>
  </w:style>
  <w:style w:type="paragraph" w:styleId="30">
    <w:name w:val="Body Text 3"/>
    <w:basedOn w:val="a"/>
    <w:link w:val="32"/>
    <w:rsid w:val="00F60D7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0"/>
    <w:rsid w:val="00F60D7B"/>
    <w:rPr>
      <w:sz w:val="16"/>
      <w:szCs w:val="16"/>
      <w:lang w:eastAsia="ar-SA"/>
    </w:rPr>
  </w:style>
  <w:style w:type="paragraph" w:styleId="af4">
    <w:name w:val="Normal (Web)"/>
    <w:basedOn w:val="a"/>
    <w:uiPriority w:val="99"/>
    <w:rsid w:val="00F60D7B"/>
    <w:pPr>
      <w:suppressAutoHyphens w:val="0"/>
      <w:spacing w:before="40" w:after="40"/>
      <w:ind w:left="100" w:right="100" w:firstLine="288"/>
      <w:jc w:val="both"/>
    </w:pPr>
    <w:rPr>
      <w:rFonts w:ascii="Verdana" w:hAnsi="Verdana"/>
      <w:color w:val="000000"/>
      <w:sz w:val="16"/>
      <w:szCs w:val="16"/>
      <w:lang w:eastAsia="ru-RU"/>
    </w:rPr>
  </w:style>
  <w:style w:type="character" w:styleId="af5">
    <w:name w:val="FollowedHyperlink"/>
    <w:basedOn w:val="a0"/>
    <w:rsid w:val="000B2C16"/>
    <w:rPr>
      <w:color w:val="800080" w:themeColor="followedHyperlink"/>
      <w:u w:val="single"/>
    </w:rPr>
  </w:style>
  <w:style w:type="character" w:customStyle="1" w:styleId="af">
    <w:name w:val="Абзац списка Знак"/>
    <w:link w:val="ae"/>
    <w:uiPriority w:val="34"/>
    <w:locked/>
    <w:rsid w:val="00DA53DD"/>
    <w:rPr>
      <w:lang w:eastAsia="ar-SA"/>
    </w:rPr>
  </w:style>
  <w:style w:type="paragraph" w:customStyle="1" w:styleId="TextBasTxt">
    <w:name w:val="TextBasTxt"/>
    <w:basedOn w:val="a"/>
    <w:rsid w:val="00933C70"/>
    <w:pPr>
      <w:suppressAutoHyphens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  <w:lang w:eastAsia="ru-RU"/>
    </w:rPr>
  </w:style>
  <w:style w:type="paragraph" w:customStyle="1" w:styleId="14">
    <w:name w:val="Обычный1"/>
    <w:rsid w:val="00933C70"/>
    <w:pPr>
      <w:snapToGrid w:val="0"/>
    </w:pPr>
  </w:style>
  <w:style w:type="character" w:customStyle="1" w:styleId="apple-converted-space">
    <w:name w:val="apple-converted-space"/>
    <w:basedOn w:val="a0"/>
    <w:rsid w:val="0061159B"/>
  </w:style>
  <w:style w:type="character" w:customStyle="1" w:styleId="es-el-code-term">
    <w:name w:val="es-el-code-term"/>
    <w:basedOn w:val="a0"/>
    <w:rsid w:val="00D649E9"/>
  </w:style>
  <w:style w:type="character" w:customStyle="1" w:styleId="a5">
    <w:name w:val="Основной текст Знак"/>
    <w:link w:val="a4"/>
    <w:rsid w:val="00A126E0"/>
    <w:rPr>
      <w:sz w:val="24"/>
      <w:lang w:eastAsia="ar-SA"/>
    </w:rPr>
  </w:style>
  <w:style w:type="paragraph" w:styleId="af6">
    <w:name w:val="header"/>
    <w:basedOn w:val="a"/>
    <w:link w:val="af7"/>
    <w:rsid w:val="00CD3150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CD3150"/>
    <w:rPr>
      <w:lang w:eastAsia="ar-SA"/>
    </w:rPr>
  </w:style>
  <w:style w:type="paragraph" w:styleId="af8">
    <w:name w:val="footer"/>
    <w:basedOn w:val="a"/>
    <w:link w:val="af9"/>
    <w:rsid w:val="00CD315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rsid w:val="00CD3150"/>
    <w:rPr>
      <w:lang w:eastAsia="ar-SA"/>
    </w:rPr>
  </w:style>
  <w:style w:type="character" w:customStyle="1" w:styleId="tradegroup">
    <w:name w:val="tradegroup"/>
    <w:basedOn w:val="a0"/>
    <w:rsid w:val="007A30EF"/>
  </w:style>
  <w:style w:type="character" w:customStyle="1" w:styleId="es-el-source-term">
    <w:name w:val="es-el-source-term"/>
    <w:basedOn w:val="a0"/>
    <w:rsid w:val="007A30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4462">
              <w:marLeft w:val="0"/>
              <w:marRight w:val="0"/>
              <w:marTop w:val="12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1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0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1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tp.sberbank-ast.ru" TargetMode="External"/><Relationship Id="rId13" Type="http://schemas.openxmlformats.org/officeDocument/2006/relationships/hyperlink" Target="http://utp.sberbank-ast.ru" TargetMode="External"/><Relationship Id="rId18" Type="http://schemas.openxmlformats.org/officeDocument/2006/relationships/hyperlink" Target="http://utp.sberbank-ast.ru" TargetMode="External"/><Relationship Id="rId26" Type="http://schemas.openxmlformats.org/officeDocument/2006/relationships/hyperlink" Target="http://www.torgi.gov.ru/" TargetMode="External"/><Relationship Id="rId39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utp.sberbank-ast.ru/AP/Notice/653/Requisites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7" Type="http://schemas.openxmlformats.org/officeDocument/2006/relationships/hyperlink" Target="https://torgi.gov.ru" TargetMode="External"/><Relationship Id="rId12" Type="http://schemas.openxmlformats.org/officeDocument/2006/relationships/hyperlink" Target="mailto:company@sberbank-ast.ru" TargetMode="External"/><Relationship Id="rId17" Type="http://schemas.openxmlformats.org/officeDocument/2006/relationships/hyperlink" Target="http://utp.sberbank-ast.ru/AP/Notice/1027/Instructions" TargetMode="External"/><Relationship Id="rId25" Type="http://schemas.openxmlformats.org/officeDocument/2006/relationships/hyperlink" Target="http://www.torgi.gov.ru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utp.sberbank-ast.ru" TargetMode="External"/><Relationship Id="rId20" Type="http://schemas.openxmlformats.org/officeDocument/2006/relationships/hyperlink" Target="http://utp.sberbank-ast.ru" TargetMode="External"/><Relationship Id="rId29" Type="http://schemas.openxmlformats.org/officeDocument/2006/relationships/image" Target="media/image2.jpeg"/><Relationship Id="rId41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roperty@sberbank-ast.ru" TargetMode="External"/><Relationship Id="rId24" Type="http://schemas.openxmlformats.org/officeDocument/2006/relationships/hyperlink" Target="http://www.dobrraion.ru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uizo@dobrraion.ru" TargetMode="External"/><Relationship Id="rId23" Type="http://schemas.openxmlformats.org/officeDocument/2006/relationships/hyperlink" Target="mailto:uizo@dobrraion.ru" TargetMode="External"/><Relationship Id="rId28" Type="http://schemas.openxmlformats.org/officeDocument/2006/relationships/image" Target="media/image1.jpeg"/><Relationship Id="rId36" Type="http://schemas.openxmlformats.org/officeDocument/2006/relationships/image" Target="media/image9.jpeg"/><Relationship Id="rId10" Type="http://schemas.openxmlformats.org/officeDocument/2006/relationships/hyperlink" Target="http://utp.sberbank-ast.ru/" TargetMode="External"/><Relationship Id="rId19" Type="http://schemas.openxmlformats.org/officeDocument/2006/relationships/hyperlink" Target="http://utp.sberbank-ast.ru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://utp.sberbank-ast.ru" TargetMode="External"/><Relationship Id="rId14" Type="http://schemas.openxmlformats.org/officeDocument/2006/relationships/hyperlink" Target="http://utp.sberbank-ast.ru/AP/Notice/652/Instructions" TargetMode="External"/><Relationship Id="rId22" Type="http://schemas.openxmlformats.org/officeDocument/2006/relationships/hyperlink" Target="http://utp.sberbank-ast.ru" TargetMode="External"/><Relationship Id="rId27" Type="http://schemas.openxmlformats.org/officeDocument/2006/relationships/hyperlink" Target="http://utp.sberbank-ast.ru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jpeg"/><Relationship Id="rId43" Type="http://schemas.openxmlformats.org/officeDocument/2006/relationships/image" Target="media/image16.jpeg"/><Relationship Id="rId6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17</Pages>
  <Words>3851</Words>
  <Characters>21957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 Добрянка</vt:lpstr>
    </vt:vector>
  </TitlesOfParts>
  <Company/>
  <LinksUpToDate>false</LinksUpToDate>
  <CharactersWithSpaces>25757</CharactersWithSpaces>
  <SharedDoc>false</SharedDoc>
  <HLinks>
    <vt:vector size="42" baseType="variant">
      <vt:variant>
        <vt:i4>3211321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3604586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consultantplus://offline/ref=0C149288F43AF3DA01792CE5D3F421F5DC2E5614DE9915272FBC2298F11B45B96DCB08F881369072bCZFJ</vt:lpwstr>
      </vt:variant>
      <vt:variant>
        <vt:lpwstr/>
      </vt:variant>
      <vt:variant>
        <vt:i4>6488186</vt:i4>
      </vt:variant>
      <vt:variant>
        <vt:i4>9</vt:i4>
      </vt:variant>
      <vt:variant>
        <vt:i4>0</vt:i4>
      </vt:variant>
      <vt:variant>
        <vt:i4>5</vt:i4>
      </vt:variant>
      <vt:variant>
        <vt:lpwstr>http://www.dobryanka-city/</vt:lpwstr>
      </vt:variant>
      <vt:variant>
        <vt:lpwstr/>
      </vt:variant>
      <vt:variant>
        <vt:i4>3211321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1507336</vt:i4>
      </vt:variant>
      <vt:variant>
        <vt:i4>0</vt:i4>
      </vt:variant>
      <vt:variant>
        <vt:i4>0</vt:i4>
      </vt:variant>
      <vt:variant>
        <vt:i4>5</vt:i4>
      </vt:variant>
      <vt:variant>
        <vt:lpwstr>http://www.dobryanka-city.ru/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 Добрянка</dc:title>
  <dc:creator>Лещев И.Е.</dc:creator>
  <cp:lastModifiedBy>207-2</cp:lastModifiedBy>
  <cp:revision>3</cp:revision>
  <cp:lastPrinted>2019-06-05T09:35:00Z</cp:lastPrinted>
  <dcterms:created xsi:type="dcterms:W3CDTF">2021-04-29T07:39:00Z</dcterms:created>
  <dcterms:modified xsi:type="dcterms:W3CDTF">2021-04-29T11:08:00Z</dcterms:modified>
</cp:coreProperties>
</file>