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E20889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19</w:t>
      </w:r>
      <w:r w:rsidR="00EB2FA4" w:rsidRPr="00EB2FA4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окт</w:t>
      </w:r>
      <w:r w:rsidR="00E20889">
        <w:rPr>
          <w:sz w:val="28"/>
          <w:szCs w:val="28"/>
        </w:rPr>
        <w:t>ября</w:t>
      </w:r>
      <w:r w:rsidR="003710E2" w:rsidRPr="00EB2FA4">
        <w:rPr>
          <w:sz w:val="28"/>
          <w:szCs w:val="28"/>
        </w:rPr>
        <w:t xml:space="preserve"> 202</w:t>
      </w:r>
      <w:r w:rsidR="00A30DD2" w:rsidRPr="00EB2FA4">
        <w:rPr>
          <w:sz w:val="28"/>
          <w:szCs w:val="28"/>
        </w:rPr>
        <w:t>2</w:t>
      </w:r>
      <w:r w:rsidR="003710E2" w:rsidRPr="00EB2FA4">
        <w:rPr>
          <w:sz w:val="28"/>
          <w:szCs w:val="28"/>
        </w:rPr>
        <w:t xml:space="preserve"> г. №</w:t>
      </w:r>
      <w:r w:rsidR="00A30DD2" w:rsidRPr="00EB2FA4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2888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A126E0" w:rsidP="00E20889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1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Нежилое здание административно- хозяйственных и общественных учреждения и организации, общая площадь нежилого здания с кадастровым номером 59:18:0010604:819 – 176 кв.м., с земельным участком с кадастровым номером 59:18:0010604:1, площадью 1209,5 кв.м., категория земель: земли населенных пунктов, вид разрешенного использования: деловое управление, расположенные по адресу: г. Добрянка, ул. Жуковского, д. 39а.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7 968 300 (семь миллионов девятьсот шестьдесят восемь тысяч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398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415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триста девяносто восемь</w:t>
      </w:r>
      <w:r w:rsidR="00190E7B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четыреста пятнадцать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1 593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66</w:t>
      </w:r>
      <w:r w:rsidR="005E2985">
        <w:rPr>
          <w:sz w:val="28"/>
          <w:szCs w:val="28"/>
        </w:rPr>
        <w:t>0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один миллион пятьсот девяносто три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 шестьсот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50154D" w:rsidRDefault="00F57ACE" w:rsidP="0050154D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Публичный сервитут, срок действия не установлен, реквизиты документа-основания: постановление администрации Добрянского района от 01.08.2003 № 1254.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Российской Федерации; срок действия не установлен; реквизиты документа-основания: описание земельного участка от 19.08.2009 № 5918/101/09-3041 выдан: ООО "ДИКЦ". </w:t>
      </w:r>
    </w:p>
    <w:p w:rsidR="00E20889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>Сервитут, срок действия не установлен, реквизиты документа-основания: постановление администрации Добрянского района от 14.08.2009 № 265</w:t>
      </w:r>
      <w:r w:rsidR="00F57ACE" w:rsidRPr="000B194F">
        <w:rPr>
          <w:sz w:val="28"/>
          <w:szCs w:val="28"/>
        </w:rPr>
        <w:t xml:space="preserve">. </w:t>
      </w:r>
    </w:p>
    <w:p w:rsidR="00E20889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lastRenderedPageBreak/>
        <w:t>Лот 2:</w:t>
      </w:r>
      <w:r w:rsidRPr="00E20889">
        <w:rPr>
          <w:sz w:val="28"/>
          <w:szCs w:val="28"/>
        </w:rPr>
        <w:t xml:space="preserve"> Автомобиль ГАЗ-322171, тип ТС - автобус специальный для перевозки детей, год изготовления 2012, модель, № двигателя - *421600*С1103247*, идентификационный номер (VIN) X96322171С0741605, номер кузова 322121С0518390,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E20889" w:rsidRDefault="00E20889" w:rsidP="0050154D">
      <w:pPr>
        <w:ind w:firstLine="709"/>
        <w:jc w:val="both"/>
        <w:rPr>
          <w:b/>
          <w:sz w:val="28"/>
          <w:szCs w:val="28"/>
        </w:rPr>
      </w:pPr>
    </w:p>
    <w:p w:rsidR="00E20889" w:rsidRPr="000B194F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3:</w:t>
      </w:r>
      <w:r w:rsidRPr="00E20889">
        <w:rPr>
          <w:sz w:val="28"/>
          <w:szCs w:val="28"/>
        </w:rPr>
        <w:t xml:space="preserve"> Автомобиль ГАЗ-322132, тип ТС - автобус специальный для перевозки детей, год изготовления 2012, модель, № двигателя – 421600*С0902922, идентификационный номер (VIN) X96322132С0736229, номер кузова 322100С0512887,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A96E5C">
        <w:rPr>
          <w:sz w:val="28"/>
          <w:szCs w:val="28"/>
        </w:rPr>
        <w:t>24</w:t>
      </w:r>
      <w:r w:rsidRP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окт</w:t>
      </w:r>
      <w:r w:rsidR="00E20889">
        <w:rPr>
          <w:sz w:val="28"/>
          <w:szCs w:val="28"/>
        </w:rPr>
        <w:t>ября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A96E5C">
        <w:rPr>
          <w:sz w:val="28"/>
          <w:szCs w:val="28"/>
        </w:rPr>
        <w:t>2</w:t>
      </w:r>
      <w:r w:rsidR="00E20889">
        <w:rPr>
          <w:sz w:val="28"/>
          <w:szCs w:val="28"/>
        </w:rPr>
        <w:t>0</w:t>
      </w:r>
      <w:r w:rsidR="00120101" w:rsidRP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но</w:t>
      </w:r>
      <w:r w:rsidR="00E20889">
        <w:rPr>
          <w:sz w:val="28"/>
          <w:szCs w:val="28"/>
        </w:rPr>
        <w:t>ября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</w:t>
      </w:r>
      <w:r w:rsidR="00EB68F9" w:rsidRPr="00120101">
        <w:rPr>
          <w:sz w:val="28"/>
          <w:szCs w:val="28"/>
        </w:rPr>
        <w:t>2</w:t>
      </w:r>
      <w:r w:rsidR="00E20889">
        <w:rPr>
          <w:sz w:val="28"/>
          <w:szCs w:val="28"/>
        </w:rPr>
        <w:t>2</w:t>
      </w:r>
      <w:r w:rsidR="00EB68F9" w:rsidRPr="00120101">
        <w:rPr>
          <w:sz w:val="28"/>
          <w:szCs w:val="28"/>
        </w:rPr>
        <w:t>:00 по местному времени (</w:t>
      </w:r>
      <w:r w:rsidR="00E20889">
        <w:rPr>
          <w:sz w:val="28"/>
          <w:szCs w:val="28"/>
        </w:rPr>
        <w:t>20</w:t>
      </w:r>
      <w:r w:rsidRPr="00120101">
        <w:rPr>
          <w:sz w:val="28"/>
          <w:szCs w:val="28"/>
        </w:rPr>
        <w:t>:00 МСК).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>Дата</w:t>
      </w:r>
      <w:r w:rsidR="00EB68F9" w:rsidRPr="00120101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120101">
        <w:rPr>
          <w:sz w:val="28"/>
          <w:szCs w:val="28"/>
        </w:rPr>
        <w:t xml:space="preserve"> </w:t>
      </w:r>
      <w:r w:rsidR="00F53D16" w:rsidRPr="00120101">
        <w:rPr>
          <w:sz w:val="28"/>
          <w:szCs w:val="28"/>
        </w:rPr>
        <w:t xml:space="preserve">аукциона </w:t>
      </w:r>
      <w:r w:rsidR="00A96E5C">
        <w:rPr>
          <w:sz w:val="28"/>
          <w:szCs w:val="28"/>
        </w:rPr>
        <w:t>2</w:t>
      </w:r>
      <w:r w:rsidR="00E20889">
        <w:rPr>
          <w:sz w:val="28"/>
          <w:szCs w:val="28"/>
        </w:rPr>
        <w:t>1</w:t>
      </w:r>
      <w:r w:rsid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но</w:t>
      </w:r>
      <w:r w:rsidR="00E20889">
        <w:rPr>
          <w:sz w:val="28"/>
          <w:szCs w:val="28"/>
        </w:rPr>
        <w:t>ября</w:t>
      </w:r>
      <w:r w:rsidR="007A4FB9" w:rsidRPr="00120101">
        <w:rPr>
          <w:sz w:val="28"/>
          <w:szCs w:val="28"/>
        </w:rPr>
        <w:t xml:space="preserve"> 202</w:t>
      </w:r>
      <w:r w:rsidR="00D46500" w:rsidRPr="00120101">
        <w:rPr>
          <w:sz w:val="28"/>
          <w:szCs w:val="28"/>
        </w:rPr>
        <w:t>2</w:t>
      </w:r>
      <w:r w:rsidR="007A4FB9" w:rsidRPr="00120101">
        <w:rPr>
          <w:sz w:val="28"/>
          <w:szCs w:val="28"/>
        </w:rPr>
        <w:t xml:space="preserve"> г.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 xml:space="preserve">Дата и время проведения </w:t>
      </w:r>
      <w:r w:rsidR="00F53D16" w:rsidRPr="00120101">
        <w:rPr>
          <w:b/>
          <w:sz w:val="28"/>
          <w:szCs w:val="28"/>
        </w:rPr>
        <w:t>аукциона</w:t>
      </w:r>
      <w:r w:rsidR="00A0035C" w:rsidRPr="00120101">
        <w:rPr>
          <w:b/>
          <w:sz w:val="28"/>
          <w:szCs w:val="28"/>
        </w:rPr>
        <w:t xml:space="preserve"> </w:t>
      </w:r>
      <w:r w:rsidR="00A0035C" w:rsidRPr="00120101">
        <w:rPr>
          <w:sz w:val="28"/>
          <w:szCs w:val="28"/>
        </w:rPr>
        <w:t>(дата и время начала приема предложений от участников)</w:t>
      </w:r>
      <w:r w:rsidRP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2</w:t>
      </w:r>
      <w:r w:rsidR="00E20889">
        <w:rPr>
          <w:sz w:val="28"/>
          <w:szCs w:val="28"/>
        </w:rPr>
        <w:t>2</w:t>
      </w:r>
      <w:r w:rsid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но</w:t>
      </w:r>
      <w:bookmarkStart w:id="0" w:name="_GoBack"/>
      <w:bookmarkEnd w:id="0"/>
      <w:r w:rsidR="00E20889">
        <w:rPr>
          <w:sz w:val="28"/>
          <w:szCs w:val="28"/>
        </w:rPr>
        <w:t>ября</w:t>
      </w:r>
      <w:r w:rsidR="007A4FB9" w:rsidRPr="00120101">
        <w:rPr>
          <w:sz w:val="28"/>
          <w:szCs w:val="28"/>
        </w:rPr>
        <w:t xml:space="preserve"> </w:t>
      </w:r>
      <w:r w:rsidRPr="00120101">
        <w:rPr>
          <w:sz w:val="28"/>
          <w:szCs w:val="28"/>
        </w:rPr>
        <w:t>20</w:t>
      </w:r>
      <w:r w:rsidR="007A4FB9" w:rsidRPr="00120101">
        <w:rPr>
          <w:sz w:val="28"/>
          <w:szCs w:val="28"/>
        </w:rPr>
        <w:t>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</w:t>
      </w:r>
      <w:r w:rsidR="0050154D" w:rsidRPr="00120101">
        <w:rPr>
          <w:sz w:val="28"/>
          <w:szCs w:val="28"/>
        </w:rPr>
        <w:t>.</w:t>
      </w:r>
      <w:r w:rsidRPr="00120101">
        <w:rPr>
          <w:sz w:val="28"/>
          <w:szCs w:val="28"/>
        </w:rPr>
        <w:t xml:space="preserve"> в 10:00 по местному вр</w:t>
      </w:r>
      <w:r w:rsidRPr="00E74F48">
        <w:rPr>
          <w:sz w:val="28"/>
          <w:szCs w:val="28"/>
        </w:rPr>
        <w:t>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lastRenderedPageBreak/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</w:t>
      </w:r>
      <w:r w:rsidR="00120101">
        <w:rPr>
          <w:sz w:val="28"/>
          <w:szCs w:val="28"/>
        </w:rPr>
        <w:t>2</w:t>
      </w:r>
      <w:r w:rsidR="0013505F">
        <w:rPr>
          <w:sz w:val="28"/>
          <w:szCs w:val="28"/>
        </w:rPr>
        <w:t>:00 по местному времени (</w:t>
      </w:r>
      <w:r w:rsidR="00120101">
        <w:rPr>
          <w:sz w:val="28"/>
          <w:szCs w:val="28"/>
        </w:rPr>
        <w:t>20</w:t>
      </w:r>
      <w:r w:rsidR="0013505F">
        <w:rPr>
          <w:sz w:val="28"/>
          <w:szCs w:val="28"/>
        </w:rPr>
        <w:t>:00 МСК)</w:t>
      </w:r>
      <w:r w:rsidRPr="0031255C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 xml:space="preserve">25 </w:t>
      </w:r>
      <w:r w:rsidR="00120101" w:rsidRPr="00120101">
        <w:rPr>
          <w:sz w:val="28"/>
          <w:szCs w:val="28"/>
        </w:rPr>
        <w:t>августа</w:t>
      </w:r>
      <w:r w:rsidR="0013505F" w:rsidRPr="00120101">
        <w:rPr>
          <w:sz w:val="28"/>
          <w:szCs w:val="28"/>
        </w:rPr>
        <w:t xml:space="preserve"> </w:t>
      </w:r>
      <w:r w:rsidR="00587C41" w:rsidRPr="00120101">
        <w:rPr>
          <w:sz w:val="28"/>
          <w:szCs w:val="28"/>
        </w:rPr>
        <w:t>202</w:t>
      </w:r>
      <w:r w:rsidR="0050154D" w:rsidRPr="00120101">
        <w:rPr>
          <w:sz w:val="28"/>
          <w:szCs w:val="28"/>
        </w:rPr>
        <w:t>2</w:t>
      </w:r>
      <w:r w:rsidR="00587C41" w:rsidRPr="0012010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20101" w:rsidRDefault="00120101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lastRenderedPageBreak/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E20889">
        <w:rPr>
          <w:b/>
          <w:sz w:val="28"/>
          <w:szCs w:val="28"/>
        </w:rPr>
        <w:t>:</w:t>
      </w:r>
      <w:r w:rsidR="00D932DC">
        <w:rPr>
          <w:b/>
          <w:sz w:val="28"/>
          <w:szCs w:val="28"/>
        </w:rPr>
        <w:t xml:space="preserve"> </w:t>
      </w:r>
      <w:r w:rsidR="00120101">
        <w:rPr>
          <w:sz w:val="28"/>
          <w:szCs w:val="28"/>
        </w:rPr>
        <w:t>Аукцион, назначенный на 20.06.2022</w:t>
      </w:r>
      <w:r w:rsidR="00E20889">
        <w:rPr>
          <w:sz w:val="28"/>
          <w:szCs w:val="28"/>
        </w:rPr>
        <w:t xml:space="preserve"> и 28.08.2022</w:t>
      </w:r>
      <w:r w:rsidR="00120101">
        <w:rPr>
          <w:sz w:val="28"/>
          <w:szCs w:val="28"/>
        </w:rPr>
        <w:t>, признан несостоявшимся, в связи с отсутствием заявок</w:t>
      </w:r>
      <w:r w:rsidRPr="0006426C">
        <w:rPr>
          <w:sz w:val="28"/>
          <w:szCs w:val="28"/>
        </w:rPr>
        <w:t>.</w:t>
      </w:r>
    </w:p>
    <w:p w:rsidR="00E20889" w:rsidRPr="0006426C" w:rsidRDefault="00E20889" w:rsidP="0006426C">
      <w:pPr>
        <w:pStyle w:val="ae"/>
        <w:ind w:left="0"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2 и Лот 3</w:t>
      </w:r>
      <w:r>
        <w:rPr>
          <w:sz w:val="28"/>
          <w:szCs w:val="28"/>
        </w:rPr>
        <w:t xml:space="preserve"> предлагаются к продаже впервые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03799A" w:rsidRDefault="00120101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1</w:t>
      </w:r>
      <w:r w:rsidR="00D56614" w:rsidRPr="00D56614">
        <w:rPr>
          <w:sz w:val="28"/>
          <w:szCs w:val="28"/>
        </w:rPr>
        <w:t>:</w:t>
      </w:r>
      <w:r w:rsidR="0003799A">
        <w:rPr>
          <w:sz w:val="28"/>
          <w:szCs w:val="28"/>
        </w:rPr>
        <w:t xml:space="preserve">   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773045" cy="4219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wK9FMLvVz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92" cy="423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4219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vYNNZbN2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48" cy="4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0E30BA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8489" cy="1725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aKYLTfUy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8" cy="17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xtrdqpe8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42" cy="17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E20889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2: </w:t>
      </w:r>
    </w:p>
    <w:p w:rsidR="00E20889" w:rsidRDefault="00E20889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3241" cy="2314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17526055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2" cy="23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4295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17526054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08" cy="23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9" w:rsidRDefault="00E20889" w:rsidP="00CD3150">
      <w:pPr>
        <w:rPr>
          <w:sz w:val="28"/>
          <w:szCs w:val="28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E82536" wp14:editId="05E83E6B">
            <wp:extent cx="3608492" cy="2700000"/>
            <wp:effectExtent l="0" t="457200" r="0" b="443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17526055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49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0556B32" wp14:editId="57FE27A4">
            <wp:simplePos x="0" y="0"/>
            <wp:positionH relativeFrom="column">
              <wp:posOffset>2775587</wp:posOffset>
            </wp:positionH>
            <wp:positionV relativeFrom="paragraph">
              <wp:posOffset>470535</wp:posOffset>
            </wp:positionV>
            <wp:extent cx="3608070" cy="2699385"/>
            <wp:effectExtent l="0" t="457200" r="0" b="443865"/>
            <wp:wrapTight wrapText="bothSides">
              <wp:wrapPolygon edited="0">
                <wp:start x="-17" y="21577"/>
                <wp:lineTo x="21537" y="21577"/>
                <wp:lineTo x="21537" y="84"/>
                <wp:lineTo x="-17" y="84"/>
                <wp:lineTo x="-17" y="2157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17526055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07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E20889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4C1B82" wp14:editId="55C82C75">
            <wp:simplePos x="0" y="0"/>
            <wp:positionH relativeFrom="column">
              <wp:posOffset>899160</wp:posOffset>
            </wp:positionH>
            <wp:positionV relativeFrom="paragraph">
              <wp:posOffset>318770</wp:posOffset>
            </wp:positionV>
            <wp:extent cx="4773295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17529717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Лот 3:</w:t>
      </w:r>
      <w:r w:rsidRPr="00796FFE">
        <w:rPr>
          <w:noProof/>
          <w:sz w:val="28"/>
          <w:szCs w:val="28"/>
          <w:lang w:eastAsia="ru-RU"/>
        </w:rPr>
        <w:t xml:space="preserve"> </w:t>
      </w: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7030" cy="3110439"/>
            <wp:effectExtent l="0" t="514350" r="0" b="509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17529717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126" cy="31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0186" cy="3240000"/>
            <wp:effectExtent l="0" t="552450" r="0" b="532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617529717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FFE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A05" w:rsidRDefault="00F65A05" w:rsidP="00C10AE1">
      <w:r>
        <w:separator/>
      </w:r>
    </w:p>
  </w:endnote>
  <w:endnote w:type="continuationSeparator" w:id="0">
    <w:p w:rsidR="00F65A05" w:rsidRDefault="00F65A05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A05" w:rsidRDefault="00F65A05" w:rsidP="00C10AE1">
      <w:r>
        <w:separator/>
      </w:r>
    </w:p>
  </w:footnote>
  <w:footnote w:type="continuationSeparator" w:id="0">
    <w:p w:rsidR="00F65A05" w:rsidRDefault="00F65A05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0101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475E1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735F7"/>
    <w:rsid w:val="00780BD5"/>
    <w:rsid w:val="00786476"/>
    <w:rsid w:val="00787F60"/>
    <w:rsid w:val="00794BFC"/>
    <w:rsid w:val="00796FFE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1AE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6E5C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86A3B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BDB"/>
    <w:rsid w:val="00DE4DB6"/>
    <w:rsid w:val="00DF600C"/>
    <w:rsid w:val="00DF73C2"/>
    <w:rsid w:val="00E00F27"/>
    <w:rsid w:val="00E05C2C"/>
    <w:rsid w:val="00E15275"/>
    <w:rsid w:val="00E15D3C"/>
    <w:rsid w:val="00E202F4"/>
    <w:rsid w:val="00E20889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2FA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5A05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7F1D7-C16B-4F3B-9E10-FDD62CC8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10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17414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26</cp:revision>
  <cp:lastPrinted>2021-03-29T05:41:00Z</cp:lastPrinted>
  <dcterms:created xsi:type="dcterms:W3CDTF">2021-03-26T09:43:00Z</dcterms:created>
  <dcterms:modified xsi:type="dcterms:W3CDTF">2022-10-20T09:54:00Z</dcterms:modified>
</cp:coreProperties>
</file>