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F0" w:rsidRPr="00643BB6" w:rsidRDefault="00AF62F0" w:rsidP="00AF62F0">
      <w:pPr>
        <w:autoSpaceDE w:val="0"/>
        <w:autoSpaceDN w:val="0"/>
        <w:adjustRightInd w:val="0"/>
        <w:ind w:left="6237"/>
        <w:jc w:val="right"/>
        <w:rPr>
          <w:rFonts w:eastAsia="Calibri"/>
          <w:szCs w:val="28"/>
          <w:lang w:eastAsia="en-US"/>
        </w:rPr>
      </w:pPr>
      <w:r w:rsidRPr="00643BB6">
        <w:rPr>
          <w:rFonts w:eastAsia="Calibri"/>
          <w:szCs w:val="28"/>
          <w:lang w:eastAsia="en-US"/>
        </w:rPr>
        <w:t xml:space="preserve">Приложение </w:t>
      </w:r>
      <w:r>
        <w:rPr>
          <w:rFonts w:eastAsia="Calibri"/>
          <w:szCs w:val="28"/>
          <w:lang w:eastAsia="en-US"/>
        </w:rPr>
        <w:t>5</w:t>
      </w:r>
    </w:p>
    <w:p w:rsidR="00AF62F0" w:rsidRPr="00643BB6" w:rsidRDefault="00AF62F0" w:rsidP="00AF62F0">
      <w:pPr>
        <w:autoSpaceDE w:val="0"/>
        <w:autoSpaceDN w:val="0"/>
        <w:adjustRightInd w:val="0"/>
        <w:ind w:left="6237"/>
        <w:jc w:val="right"/>
        <w:rPr>
          <w:rFonts w:eastAsia="Calibri"/>
          <w:szCs w:val="28"/>
          <w:lang w:eastAsia="en-US"/>
        </w:rPr>
      </w:pPr>
      <w:r w:rsidRPr="00643BB6">
        <w:rPr>
          <w:rFonts w:eastAsia="Calibri"/>
          <w:szCs w:val="28"/>
          <w:lang w:eastAsia="en-US"/>
        </w:rPr>
        <w:t>к Положению</w:t>
      </w:r>
      <w:r w:rsidRPr="00643BB6">
        <w:rPr>
          <w:szCs w:val="28"/>
        </w:rPr>
        <w:t xml:space="preserve"> об организации </w:t>
      </w:r>
      <w:r>
        <w:rPr>
          <w:szCs w:val="28"/>
        </w:rPr>
        <w:br/>
      </w:r>
      <w:r w:rsidRPr="00643BB6">
        <w:rPr>
          <w:szCs w:val="28"/>
        </w:rPr>
        <w:t xml:space="preserve">и проведении общественных обсуждений, публичных слушаний по вопросам градостроительной деятельности в </w:t>
      </w:r>
      <w:proofErr w:type="spellStart"/>
      <w:r w:rsidRPr="00643BB6">
        <w:rPr>
          <w:szCs w:val="28"/>
        </w:rPr>
        <w:t>Добрянском</w:t>
      </w:r>
      <w:proofErr w:type="spellEnd"/>
      <w:r w:rsidRPr="00643BB6">
        <w:rPr>
          <w:szCs w:val="28"/>
        </w:rPr>
        <w:t xml:space="preserve"> городском округе</w:t>
      </w:r>
      <w:r w:rsidRPr="00643BB6">
        <w:rPr>
          <w:szCs w:val="28"/>
        </w:rPr>
        <w:br/>
      </w:r>
    </w:p>
    <w:p w:rsidR="00AF62F0" w:rsidRPr="00643BB6" w:rsidRDefault="00AF62F0" w:rsidP="00AF62F0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AF62F0" w:rsidRDefault="00AF62F0" w:rsidP="00AF62F0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AF62F0" w:rsidRPr="006C6C84" w:rsidRDefault="00AF62F0" w:rsidP="00AF62F0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 w:rsidRPr="006C6C84">
        <w:rPr>
          <w:rFonts w:eastAsia="Calibri"/>
          <w:b/>
          <w:szCs w:val="28"/>
          <w:lang w:eastAsia="en-US"/>
        </w:rPr>
        <w:t>публичных слушаний</w:t>
      </w:r>
      <w:r>
        <w:rPr>
          <w:rFonts w:eastAsia="Calibri"/>
          <w:b/>
          <w:szCs w:val="28"/>
          <w:lang w:eastAsia="en-US"/>
        </w:rPr>
        <w:t>)</w:t>
      </w:r>
    </w:p>
    <w:p w:rsidR="00AF62F0" w:rsidRPr="00A3480C" w:rsidRDefault="00AF62F0" w:rsidP="00AF62F0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CA46EC">
        <w:rPr>
          <w:rFonts w:eastAsia="Calibri"/>
          <w:szCs w:val="28"/>
          <w:u w:val="single"/>
          <w:lang w:eastAsia="en-US"/>
        </w:rPr>
        <w:t>05</w:t>
      </w:r>
      <w:r w:rsidRPr="00A3480C">
        <w:rPr>
          <w:rFonts w:eastAsia="Calibri"/>
          <w:szCs w:val="28"/>
          <w:lang w:eastAsia="en-US"/>
        </w:rPr>
        <w:t xml:space="preserve">" </w:t>
      </w:r>
      <w:r w:rsidR="00CA46EC">
        <w:rPr>
          <w:rFonts w:eastAsia="Calibri"/>
          <w:szCs w:val="28"/>
          <w:u w:val="single"/>
          <w:lang w:eastAsia="en-US"/>
        </w:rPr>
        <w:t xml:space="preserve">  мая </w:t>
      </w:r>
      <w:r w:rsidRPr="00A3480C">
        <w:rPr>
          <w:rFonts w:eastAsia="Calibri"/>
          <w:szCs w:val="28"/>
          <w:lang w:eastAsia="en-US"/>
        </w:rPr>
        <w:t xml:space="preserve"> 20</w:t>
      </w:r>
      <w:r w:rsidR="00CA46EC"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AF62F0" w:rsidRPr="00A3480C" w:rsidRDefault="00AF62F0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AF62F0" w:rsidRPr="00A3480C" w:rsidRDefault="00AF62F0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0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По проекту </w:t>
      </w:r>
      <w:r w:rsidR="00CA46EC">
        <w:rPr>
          <w:rFonts w:eastAsia="Calibri"/>
          <w:szCs w:val="28"/>
          <w:u w:val="single"/>
          <w:lang w:eastAsia="en-US"/>
        </w:rPr>
        <w:t xml:space="preserve">Правила благоустройства территории </w:t>
      </w:r>
      <w:proofErr w:type="spellStart"/>
      <w:r w:rsidR="00CA46EC">
        <w:rPr>
          <w:rFonts w:eastAsia="Calibri"/>
          <w:szCs w:val="28"/>
          <w:u w:val="single"/>
          <w:lang w:eastAsia="en-US"/>
        </w:rPr>
        <w:t>Добрянского</w:t>
      </w:r>
      <w:proofErr w:type="spellEnd"/>
      <w:r w:rsidR="00CA46EC">
        <w:rPr>
          <w:rFonts w:eastAsia="Calibri"/>
          <w:szCs w:val="28"/>
          <w:u w:val="single"/>
          <w:lang w:eastAsia="en-US"/>
        </w:rPr>
        <w:t xml:space="preserve"> городского округа</w:t>
      </w:r>
      <w:r w:rsidRPr="00A3480C">
        <w:rPr>
          <w:rFonts w:eastAsia="Calibri"/>
          <w:szCs w:val="28"/>
          <w:lang w:eastAsia="en-US"/>
        </w:rPr>
        <w:t xml:space="preserve"> (далее - </w:t>
      </w:r>
      <w:r w:rsidR="00354D44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роект)</w:t>
      </w:r>
      <w:proofErr w:type="gramStart"/>
      <w:r w:rsidRPr="00A3480C">
        <w:rPr>
          <w:rFonts w:eastAsia="Calibri"/>
          <w:szCs w:val="28"/>
          <w:lang w:eastAsia="en-US"/>
        </w:rPr>
        <w:t>.</w:t>
      </w:r>
      <w:proofErr w:type="gramEnd"/>
      <w:r w:rsidR="00CA46EC">
        <w:rPr>
          <w:rFonts w:eastAsia="Calibri"/>
          <w:szCs w:val="28"/>
          <w:lang w:eastAsia="en-US"/>
        </w:rPr>
        <w:t xml:space="preserve">              </w:t>
      </w:r>
      <w:r w:rsidRPr="00A3480C">
        <w:rPr>
          <w:rFonts w:eastAsia="Calibri"/>
          <w:szCs w:val="28"/>
          <w:lang w:eastAsia="en-US"/>
        </w:rPr>
        <w:t>(</w:t>
      </w:r>
      <w:proofErr w:type="gramStart"/>
      <w:r w:rsidRPr="00A3480C">
        <w:rPr>
          <w:rFonts w:eastAsia="Calibri"/>
          <w:sz w:val="20"/>
          <w:lang w:eastAsia="en-US"/>
        </w:rPr>
        <w:t>н</w:t>
      </w:r>
      <w:proofErr w:type="gramEnd"/>
      <w:r w:rsidRPr="00A3480C">
        <w:rPr>
          <w:rFonts w:eastAsia="Calibri"/>
          <w:sz w:val="20"/>
          <w:lang w:eastAsia="en-US"/>
        </w:rPr>
        <w:t>аименование проекта)</w:t>
      </w:r>
    </w:p>
    <w:p w:rsidR="00AF62F0" w:rsidRPr="00A3480C" w:rsidRDefault="00AF62F0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В общественных обсуждени</w:t>
      </w:r>
      <w:r>
        <w:rPr>
          <w:rFonts w:eastAsia="Calibri"/>
          <w:szCs w:val="28"/>
          <w:lang w:eastAsia="en-US"/>
        </w:rPr>
        <w:t>ях</w:t>
      </w:r>
      <w:r w:rsidRPr="00A3480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A3480C">
        <w:rPr>
          <w:rFonts w:eastAsia="Calibri"/>
          <w:szCs w:val="28"/>
          <w:lang w:eastAsia="en-US"/>
        </w:rPr>
        <w:t>публичных слушани</w:t>
      </w:r>
      <w:r>
        <w:rPr>
          <w:rFonts w:eastAsia="Calibri"/>
          <w:szCs w:val="28"/>
          <w:lang w:eastAsia="en-US"/>
        </w:rPr>
        <w:t>й)</w:t>
      </w:r>
      <w:r w:rsidRPr="00A3480C">
        <w:rPr>
          <w:rFonts w:eastAsia="Calibri"/>
          <w:szCs w:val="28"/>
          <w:lang w:eastAsia="en-US"/>
        </w:rPr>
        <w:t xml:space="preserve"> </w:t>
      </w:r>
      <w:r w:rsidR="00354D44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 xml:space="preserve">роекта приняло участие </w:t>
      </w:r>
      <w:r w:rsidR="00CA46EC">
        <w:rPr>
          <w:rFonts w:eastAsia="Calibri"/>
          <w:szCs w:val="28"/>
          <w:u w:val="single"/>
          <w:lang w:eastAsia="en-US"/>
        </w:rPr>
        <w:t>65</w:t>
      </w:r>
      <w:r w:rsidRPr="00A3480C">
        <w:rPr>
          <w:rFonts w:eastAsia="Calibri"/>
          <w:szCs w:val="28"/>
          <w:lang w:eastAsia="en-US"/>
        </w:rPr>
        <w:t xml:space="preserve"> участников общественных обсуждений </w:t>
      </w:r>
      <w:r>
        <w:rPr>
          <w:rFonts w:eastAsia="Calibri"/>
          <w:szCs w:val="28"/>
          <w:lang w:eastAsia="en-US"/>
        </w:rPr>
        <w:t>(</w:t>
      </w:r>
      <w:r w:rsidRPr="00A3480C">
        <w:rPr>
          <w:rFonts w:eastAsia="Calibri"/>
          <w:szCs w:val="28"/>
          <w:lang w:eastAsia="en-US"/>
        </w:rPr>
        <w:t>публичных слушаний</w:t>
      </w:r>
      <w:r>
        <w:rPr>
          <w:rFonts w:eastAsia="Calibri"/>
          <w:szCs w:val="28"/>
          <w:lang w:eastAsia="en-US"/>
        </w:rPr>
        <w:t>)</w:t>
      </w:r>
      <w:r w:rsidRPr="00A3480C">
        <w:rPr>
          <w:rFonts w:eastAsia="Calibri"/>
          <w:szCs w:val="28"/>
          <w:lang w:eastAsia="en-US"/>
        </w:rPr>
        <w:t>.</w:t>
      </w:r>
    </w:p>
    <w:p w:rsidR="00AF62F0" w:rsidRPr="00A3480C" w:rsidRDefault="00AF62F0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Заключение о результатах общественных обсуждений </w:t>
      </w:r>
      <w:r>
        <w:rPr>
          <w:rFonts w:eastAsia="Calibri"/>
          <w:szCs w:val="28"/>
          <w:lang w:eastAsia="en-US"/>
        </w:rPr>
        <w:t>(</w:t>
      </w:r>
      <w:r w:rsidRPr="00A3480C">
        <w:rPr>
          <w:rFonts w:eastAsia="Calibri"/>
          <w:szCs w:val="28"/>
          <w:lang w:eastAsia="en-US"/>
        </w:rPr>
        <w:t>публичных слушаний</w:t>
      </w:r>
      <w:r>
        <w:rPr>
          <w:rFonts w:eastAsia="Calibri"/>
          <w:szCs w:val="28"/>
          <w:lang w:eastAsia="en-US"/>
        </w:rPr>
        <w:t>)</w:t>
      </w:r>
      <w:r w:rsidRPr="00A3480C">
        <w:rPr>
          <w:rFonts w:eastAsia="Calibri"/>
          <w:szCs w:val="28"/>
          <w:lang w:eastAsia="en-US"/>
        </w:rPr>
        <w:t xml:space="preserve"> подготовлено на основании протокола общественных обсуждений </w:t>
      </w:r>
      <w:r>
        <w:rPr>
          <w:rFonts w:eastAsia="Calibri"/>
          <w:szCs w:val="28"/>
          <w:lang w:eastAsia="en-US"/>
        </w:rPr>
        <w:t>(</w:t>
      </w:r>
      <w:r w:rsidRPr="00A3480C">
        <w:rPr>
          <w:rFonts w:eastAsia="Calibri"/>
          <w:szCs w:val="28"/>
          <w:lang w:eastAsia="en-US"/>
        </w:rPr>
        <w:t>публичных слушаний</w:t>
      </w:r>
      <w:r>
        <w:rPr>
          <w:rFonts w:eastAsia="Calibri"/>
          <w:szCs w:val="28"/>
          <w:lang w:eastAsia="en-US"/>
        </w:rPr>
        <w:t>)</w:t>
      </w:r>
      <w:r w:rsidRPr="00A3480C">
        <w:rPr>
          <w:rFonts w:eastAsia="Calibri"/>
          <w:szCs w:val="28"/>
          <w:lang w:eastAsia="en-US"/>
        </w:rPr>
        <w:t xml:space="preserve"> от "</w:t>
      </w:r>
      <w:r w:rsidR="00CA46EC">
        <w:rPr>
          <w:rFonts w:eastAsia="Calibri"/>
          <w:szCs w:val="28"/>
          <w:u w:val="single"/>
          <w:lang w:eastAsia="en-US"/>
        </w:rPr>
        <w:t>29</w:t>
      </w:r>
      <w:r w:rsidRPr="00A3480C">
        <w:rPr>
          <w:rFonts w:eastAsia="Calibri"/>
          <w:szCs w:val="28"/>
          <w:lang w:eastAsia="en-US"/>
        </w:rPr>
        <w:t xml:space="preserve">" </w:t>
      </w:r>
      <w:r w:rsidR="00CA46EC">
        <w:rPr>
          <w:rFonts w:eastAsia="Calibri"/>
          <w:szCs w:val="28"/>
          <w:u w:val="single"/>
          <w:lang w:eastAsia="en-US"/>
        </w:rPr>
        <w:t>апреля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CA46EC">
        <w:rPr>
          <w:rFonts w:eastAsia="Calibri"/>
          <w:szCs w:val="28"/>
          <w:lang w:eastAsia="en-US"/>
        </w:rPr>
        <w:t>21</w:t>
      </w:r>
      <w:r w:rsidRPr="00A3480C">
        <w:rPr>
          <w:rFonts w:eastAsia="Calibri"/>
          <w:szCs w:val="28"/>
          <w:lang w:eastAsia="en-US"/>
        </w:rPr>
        <w:t>.</w:t>
      </w:r>
    </w:p>
    <w:p w:rsidR="00AF62F0" w:rsidRDefault="00AF62F0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Предложения и замечаний участников общественных обсуждений </w:t>
      </w:r>
      <w:r>
        <w:rPr>
          <w:rFonts w:eastAsia="Calibri"/>
          <w:szCs w:val="28"/>
          <w:lang w:eastAsia="en-US"/>
        </w:rPr>
        <w:t>(</w:t>
      </w:r>
      <w:r w:rsidRPr="00A3480C">
        <w:rPr>
          <w:rFonts w:eastAsia="Calibri"/>
          <w:szCs w:val="28"/>
          <w:lang w:eastAsia="en-US"/>
        </w:rPr>
        <w:t>публичных слушаний</w:t>
      </w:r>
      <w:r>
        <w:rPr>
          <w:rFonts w:eastAsia="Calibri"/>
          <w:szCs w:val="28"/>
          <w:lang w:eastAsia="en-US"/>
        </w:rPr>
        <w:t>)</w:t>
      </w:r>
      <w:r w:rsidRPr="00A3480C">
        <w:rPr>
          <w:rFonts w:eastAsia="Calibri"/>
          <w:szCs w:val="28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248"/>
        <w:gridCol w:w="2686"/>
        <w:gridCol w:w="2293"/>
        <w:gridCol w:w="1725"/>
      </w:tblGrid>
      <w:tr w:rsidR="00943F28" w:rsidTr="00354D44">
        <w:trPr>
          <w:tblHeader/>
        </w:trPr>
        <w:tc>
          <w:tcPr>
            <w:tcW w:w="799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729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B7062">
              <w:rPr>
                <w:rFonts w:eastAsia="Calibri"/>
                <w:szCs w:val="28"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2686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B7062">
              <w:rPr>
                <w:rFonts w:eastAsia="Calibri"/>
                <w:szCs w:val="28"/>
                <w:lang w:eastAsia="en-US"/>
              </w:rPr>
              <w:t>Аргументированные рекомендации на предложение/и замечание</w:t>
            </w:r>
          </w:p>
        </w:tc>
        <w:tc>
          <w:tcPr>
            <w:tcW w:w="2293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B7062">
              <w:rPr>
                <w:rFonts w:eastAsia="Calibri"/>
                <w:szCs w:val="28"/>
                <w:lang w:eastAsia="en-US"/>
              </w:rPr>
              <w:t>Результат рассмотрения внесенных предложений и замечаний (целесообразно к учету/или нецелесообразно к учету)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354D44" w:rsidTr="00354D44">
        <w:trPr>
          <w:tblHeader/>
        </w:trPr>
        <w:tc>
          <w:tcPr>
            <w:tcW w:w="799" w:type="dxa"/>
          </w:tcPr>
          <w:p w:rsidR="00354D44" w:rsidRDefault="00354D44" w:rsidP="00354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729" w:type="dxa"/>
          </w:tcPr>
          <w:p w:rsidR="00354D44" w:rsidRDefault="00354D44" w:rsidP="00354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686" w:type="dxa"/>
          </w:tcPr>
          <w:p w:rsidR="00354D44" w:rsidRDefault="00354D44" w:rsidP="00354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293" w:type="dxa"/>
          </w:tcPr>
          <w:p w:rsidR="00354D44" w:rsidRDefault="00354D44" w:rsidP="00354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915" w:type="dxa"/>
          </w:tcPr>
          <w:p w:rsidR="00354D44" w:rsidRDefault="00354D44" w:rsidP="00354D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943F28" w:rsidTr="006C6058">
        <w:tc>
          <w:tcPr>
            <w:tcW w:w="799" w:type="dxa"/>
          </w:tcPr>
          <w:p w:rsidR="00FB7062" w:rsidRDefault="004305ED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2729" w:type="dxa"/>
          </w:tcPr>
          <w:p w:rsidR="00FB7062" w:rsidRDefault="004305ED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 допускается наличие сосулек и других снежно-ледовых образований</w:t>
            </w:r>
          </w:p>
        </w:tc>
        <w:tc>
          <w:tcPr>
            <w:tcW w:w="2686" w:type="dxa"/>
          </w:tcPr>
          <w:p w:rsidR="00FB7062" w:rsidRDefault="004305ED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Ст.6.8.3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закона ПК «Об административных правонарушениях в Пермском крае»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№ 460-ПК от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18.02.2021</w:t>
            </w:r>
          </w:p>
        </w:tc>
        <w:tc>
          <w:tcPr>
            <w:tcW w:w="2293" w:type="dxa"/>
          </w:tcPr>
          <w:p w:rsidR="00FB7062" w:rsidRDefault="004305ED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Целесообразно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4305ED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729" w:type="dxa"/>
          </w:tcPr>
          <w:p w:rsidR="00FB7062" w:rsidRDefault="004305ED" w:rsidP="00430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Предлагается включить в приложение 1 «Нормативные требования к внешнему облику НТО…» требования к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вендинговым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автоматам, а также к вывескам,</w:t>
            </w:r>
            <w:r w:rsidR="00E41FF4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размещаемым на НТО.</w:t>
            </w:r>
          </w:p>
        </w:tc>
        <w:tc>
          <w:tcPr>
            <w:tcW w:w="2686" w:type="dxa"/>
          </w:tcPr>
          <w:p w:rsidR="00FB7062" w:rsidRDefault="00E41FF4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41FF4">
              <w:rPr>
                <w:rFonts w:eastAsia="Calibri"/>
                <w:szCs w:val="28"/>
                <w:lang w:eastAsia="en-US"/>
              </w:rPr>
              <w:t xml:space="preserve">Нормативные требования к внешнему облику нестационарных торговых объектов (далее – НТО) на территории </w:t>
            </w:r>
            <w:proofErr w:type="spellStart"/>
            <w:r w:rsidRPr="00E41FF4">
              <w:rPr>
                <w:rFonts w:eastAsia="Calibri"/>
                <w:szCs w:val="28"/>
                <w:lang w:eastAsia="en-US"/>
              </w:rPr>
              <w:t>Добрянского</w:t>
            </w:r>
            <w:proofErr w:type="spellEnd"/>
            <w:r w:rsidRPr="00E41FF4">
              <w:rPr>
                <w:rFonts w:eastAsia="Calibri"/>
                <w:szCs w:val="28"/>
                <w:lang w:eastAsia="en-US"/>
              </w:rPr>
              <w:t xml:space="preserve"> городского округа, устанавливают общие </w:t>
            </w:r>
            <w:proofErr w:type="gramStart"/>
            <w:r w:rsidRPr="00E41FF4">
              <w:rPr>
                <w:rFonts w:eastAsia="Calibri"/>
                <w:szCs w:val="28"/>
                <w:lang w:eastAsia="en-US"/>
              </w:rPr>
              <w:t>архитектурные решения</w:t>
            </w:r>
            <w:proofErr w:type="gramEnd"/>
            <w:r w:rsidRPr="00E41FF4">
              <w:rPr>
                <w:rFonts w:eastAsia="Calibri"/>
                <w:szCs w:val="28"/>
                <w:lang w:eastAsia="en-US"/>
              </w:rPr>
              <w:t xml:space="preserve"> внешнего вида, общие требования к параметрам, конструкциям и материалам, применяемым при изготовлении и отделке НТО, а также к цветовому решению, установке вывески, дополни</w:t>
            </w:r>
            <w:r>
              <w:rPr>
                <w:rFonts w:eastAsia="Calibri"/>
                <w:szCs w:val="28"/>
                <w:lang w:eastAsia="en-US"/>
              </w:rPr>
              <w:t>тельные требования к НТО актуальны.</w:t>
            </w:r>
          </w:p>
        </w:tc>
        <w:tc>
          <w:tcPr>
            <w:tcW w:w="2293" w:type="dxa"/>
          </w:tcPr>
          <w:p w:rsidR="00FB7062" w:rsidRDefault="00E41FF4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41FF4">
              <w:rPr>
                <w:rFonts w:eastAsia="Calibri"/>
                <w:szCs w:val="28"/>
                <w:lang w:eastAsia="en-US"/>
              </w:rPr>
              <w:t>Целесообразно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E41FF4" w:rsidRDefault="00E41FF4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2729" w:type="dxa"/>
          </w:tcPr>
          <w:p w:rsidR="00E41FF4" w:rsidRDefault="00E41FF4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Самовольный отвод собственником или иным законным владельцем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земельного участка, занимаемого объектом ИЖС…. Поверхностных и грунтовых вод … в ливневую канализацию…</w:t>
            </w:r>
          </w:p>
        </w:tc>
        <w:tc>
          <w:tcPr>
            <w:tcW w:w="2686" w:type="dxa"/>
          </w:tcPr>
          <w:p w:rsidR="00E41FF4" w:rsidRDefault="00E41FF4" w:rsidP="00E41FF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lastRenderedPageBreak/>
              <w:t>Ст.6.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закона ПК «Об административных правонарушениях в Пермском крае» </w:t>
            </w:r>
            <w:r>
              <w:rPr>
                <w:rFonts w:eastAsia="Calibri"/>
                <w:szCs w:val="28"/>
                <w:lang w:eastAsia="en-US"/>
              </w:rPr>
              <w:br/>
              <w:t xml:space="preserve">№ 460-ПК от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18.02.2021</w:t>
            </w:r>
          </w:p>
        </w:tc>
        <w:tc>
          <w:tcPr>
            <w:tcW w:w="2293" w:type="dxa"/>
          </w:tcPr>
          <w:p w:rsidR="00E41FF4" w:rsidRDefault="00E41FF4" w:rsidP="0069137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Целесообразно к учету</w:t>
            </w:r>
          </w:p>
        </w:tc>
        <w:tc>
          <w:tcPr>
            <w:tcW w:w="1915" w:type="dxa"/>
          </w:tcPr>
          <w:p w:rsidR="00E41FF4" w:rsidRDefault="00E41FF4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E41FF4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729" w:type="dxa"/>
          </w:tcPr>
          <w:p w:rsidR="00FB7062" w:rsidRDefault="00E41FF4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Разрешить сжигать листву, соблюдая правила пожарной безопасности</w:t>
            </w:r>
          </w:p>
        </w:tc>
        <w:tc>
          <w:tcPr>
            <w:tcW w:w="2686" w:type="dxa"/>
          </w:tcPr>
          <w:p w:rsidR="00FB7062" w:rsidRDefault="004E1330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Постановление Правительства РФ от 16.09.2020 № 1479 «Об утверждении противопожарного режима в Российской Федерации»</w:t>
            </w:r>
          </w:p>
        </w:tc>
        <w:tc>
          <w:tcPr>
            <w:tcW w:w="2293" w:type="dxa"/>
          </w:tcPr>
          <w:p w:rsidR="00FB7062" w:rsidRDefault="004E1330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E1330">
              <w:rPr>
                <w:rFonts w:eastAsia="Calibri"/>
                <w:szCs w:val="28"/>
                <w:lang w:eastAsia="en-US"/>
              </w:rPr>
              <w:t>Целесообразно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4E1330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2729" w:type="dxa"/>
          </w:tcPr>
          <w:p w:rsidR="00FB7062" w:rsidRDefault="004E1330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Складировать дрова, сено, стройматериалы на придомовой территории ограничить 30 сутками</w:t>
            </w:r>
          </w:p>
        </w:tc>
        <w:tc>
          <w:tcPr>
            <w:tcW w:w="2686" w:type="dxa"/>
          </w:tcPr>
          <w:p w:rsidR="004E1330" w:rsidRPr="004E1330" w:rsidRDefault="004E1330" w:rsidP="004E133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Согласно </w:t>
            </w:r>
            <w:r w:rsidRPr="004E1330">
              <w:rPr>
                <w:rFonts w:eastAsia="Calibri"/>
                <w:szCs w:val="28"/>
                <w:lang w:eastAsia="en-US"/>
              </w:rPr>
              <w:t>закона</w:t>
            </w:r>
            <w:proofErr w:type="gramEnd"/>
            <w:r w:rsidRPr="004E1330">
              <w:rPr>
                <w:rFonts w:eastAsia="Calibri"/>
                <w:szCs w:val="28"/>
                <w:lang w:eastAsia="en-US"/>
              </w:rPr>
              <w:t xml:space="preserve"> ПК «Об административных правонарушениях в Пермском крае» </w:t>
            </w:r>
          </w:p>
          <w:p w:rsidR="00FB7062" w:rsidRDefault="004E1330" w:rsidP="004E133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E1330">
              <w:rPr>
                <w:rFonts w:eastAsia="Calibri"/>
                <w:szCs w:val="28"/>
                <w:lang w:eastAsia="en-US"/>
              </w:rPr>
              <w:t>№ 460-ПК от 18.02.2021</w:t>
            </w:r>
            <w:r>
              <w:rPr>
                <w:rFonts w:eastAsia="Calibri"/>
                <w:szCs w:val="28"/>
                <w:lang w:eastAsia="en-US"/>
              </w:rPr>
              <w:t xml:space="preserve"> сначала выносится предупреждение, кто будет фиксировать срок ограничения складирования?</w:t>
            </w:r>
          </w:p>
        </w:tc>
        <w:tc>
          <w:tcPr>
            <w:tcW w:w="2293" w:type="dxa"/>
          </w:tcPr>
          <w:p w:rsidR="00FB7062" w:rsidRDefault="004E1330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4E1330">
              <w:rPr>
                <w:rFonts w:eastAsia="Calibri"/>
                <w:szCs w:val="28"/>
                <w:lang w:eastAsia="en-US"/>
              </w:rPr>
              <w:t>ецелесообразно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98782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2729" w:type="dxa"/>
          </w:tcPr>
          <w:p w:rsidR="00FB7062" w:rsidRDefault="0098782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Запрещено осуществлять деятельность, не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связанную с целевым назначением земельного участка….</w:t>
            </w:r>
          </w:p>
        </w:tc>
        <w:tc>
          <w:tcPr>
            <w:tcW w:w="2686" w:type="dxa"/>
          </w:tcPr>
          <w:p w:rsidR="00FB7062" w:rsidRDefault="00987828" w:rsidP="0098782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В рамках  муниципального контроля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 xml:space="preserve">(Земельный кодекс РФ) </w:t>
            </w:r>
          </w:p>
        </w:tc>
        <w:tc>
          <w:tcPr>
            <w:tcW w:w="2293" w:type="dxa"/>
          </w:tcPr>
          <w:p w:rsidR="00FB7062" w:rsidRDefault="0098782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987828">
              <w:rPr>
                <w:rFonts w:eastAsia="Calibri"/>
                <w:szCs w:val="28"/>
                <w:lang w:eastAsia="en-US"/>
              </w:rPr>
              <w:lastRenderedPageBreak/>
              <w:t>Целесообразно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98782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7. </w:t>
            </w:r>
          </w:p>
        </w:tc>
        <w:tc>
          <w:tcPr>
            <w:tcW w:w="2729" w:type="dxa"/>
          </w:tcPr>
          <w:p w:rsidR="00FB7062" w:rsidRDefault="006C605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Добавить термин «потенциально опасная собака» с перечнем этих собак</w:t>
            </w:r>
          </w:p>
        </w:tc>
        <w:tc>
          <w:tcPr>
            <w:tcW w:w="2686" w:type="dxa"/>
          </w:tcPr>
          <w:p w:rsidR="00FB7062" w:rsidRDefault="006C605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соответствии с федеральным законом № 498-ФЗ от 27.12.2018 «Об ответственном обращении с животными…»</w:t>
            </w:r>
          </w:p>
        </w:tc>
        <w:tc>
          <w:tcPr>
            <w:tcW w:w="2293" w:type="dxa"/>
          </w:tcPr>
          <w:p w:rsidR="00FB7062" w:rsidRDefault="006C605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Частично целесообразно, перечень собак добавлять не стоит, так как он часто меняется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6C6058" w:rsidRDefault="006C605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8. </w:t>
            </w:r>
          </w:p>
        </w:tc>
        <w:tc>
          <w:tcPr>
            <w:tcW w:w="2729" w:type="dxa"/>
          </w:tcPr>
          <w:p w:rsidR="006C6058" w:rsidRDefault="006C6058" w:rsidP="006C605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Требования к внешнему виду, материалам и размерам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вендинговых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6C6058">
              <w:rPr>
                <w:rFonts w:eastAsia="Calibri"/>
                <w:szCs w:val="28"/>
                <w:lang w:eastAsia="en-US"/>
              </w:rPr>
              <w:t>автоматам</w:t>
            </w:r>
          </w:p>
        </w:tc>
        <w:tc>
          <w:tcPr>
            <w:tcW w:w="2686" w:type="dxa"/>
          </w:tcPr>
          <w:p w:rsidR="006C6058" w:rsidRDefault="006C6058" w:rsidP="0069137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Аналогично предложению п. 2</w:t>
            </w:r>
          </w:p>
        </w:tc>
        <w:tc>
          <w:tcPr>
            <w:tcW w:w="2293" w:type="dxa"/>
          </w:tcPr>
          <w:p w:rsidR="006C6058" w:rsidRDefault="006C6058" w:rsidP="0069137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E41FF4">
              <w:rPr>
                <w:rFonts w:eastAsia="Calibri"/>
                <w:szCs w:val="28"/>
                <w:lang w:eastAsia="en-US"/>
              </w:rPr>
              <w:t>Целесообразно к учету</w:t>
            </w:r>
          </w:p>
        </w:tc>
        <w:tc>
          <w:tcPr>
            <w:tcW w:w="1915" w:type="dxa"/>
          </w:tcPr>
          <w:p w:rsidR="006C6058" w:rsidRDefault="006C605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6C605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9. </w:t>
            </w:r>
          </w:p>
        </w:tc>
        <w:tc>
          <w:tcPr>
            <w:tcW w:w="2729" w:type="dxa"/>
          </w:tcPr>
          <w:p w:rsidR="00FB7062" w:rsidRDefault="007C6EC1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Порядок присвоения условных номеров и учет прилегающих территорий</w:t>
            </w:r>
          </w:p>
        </w:tc>
        <w:tc>
          <w:tcPr>
            <w:tcW w:w="2686" w:type="dxa"/>
          </w:tcPr>
          <w:p w:rsidR="00FB7062" w:rsidRDefault="007C6EC1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Закон Пермского края от 06.10.2020 № 564-ПК «О порядке определения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 ….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границ прилегающих территорий…»</w:t>
            </w:r>
          </w:p>
        </w:tc>
        <w:tc>
          <w:tcPr>
            <w:tcW w:w="2293" w:type="dxa"/>
          </w:tcPr>
          <w:p w:rsidR="00FB7062" w:rsidRDefault="007C6EC1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C6EC1">
              <w:rPr>
                <w:rFonts w:eastAsia="Calibri"/>
                <w:szCs w:val="28"/>
                <w:lang w:eastAsia="en-US"/>
              </w:rPr>
              <w:t>Целесообразно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7C6EC1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2729" w:type="dxa"/>
          </w:tcPr>
          <w:p w:rsidR="00FB7062" w:rsidRDefault="007C6EC1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Убрать запрет отделки НТО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сайдингом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, металлическим профилем в сельских территориях</w:t>
            </w:r>
          </w:p>
        </w:tc>
        <w:tc>
          <w:tcPr>
            <w:tcW w:w="2686" w:type="dxa"/>
          </w:tcPr>
          <w:p w:rsidR="00FB7062" w:rsidRDefault="00943F28" w:rsidP="0094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Согласно постановлению правительства Пермского края от 28.11.2017 № 966-П в сельских территориях разрешены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отклонения от требований к внешнему виду НТО</w:t>
            </w:r>
          </w:p>
        </w:tc>
        <w:tc>
          <w:tcPr>
            <w:tcW w:w="2293" w:type="dxa"/>
          </w:tcPr>
          <w:p w:rsidR="00FB7062" w:rsidRDefault="00943F2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943F28">
              <w:rPr>
                <w:rFonts w:eastAsia="Calibri"/>
                <w:szCs w:val="28"/>
                <w:lang w:eastAsia="en-US"/>
              </w:rPr>
              <w:lastRenderedPageBreak/>
              <w:t>Целесообразно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943F2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11. </w:t>
            </w:r>
          </w:p>
        </w:tc>
        <w:tc>
          <w:tcPr>
            <w:tcW w:w="2729" w:type="dxa"/>
          </w:tcPr>
          <w:p w:rsidR="00FB7062" w:rsidRDefault="00943F2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Нельзя территорию превращать в пастбища</w:t>
            </w:r>
          </w:p>
        </w:tc>
        <w:tc>
          <w:tcPr>
            <w:tcW w:w="2686" w:type="dxa"/>
          </w:tcPr>
          <w:p w:rsidR="00FB7062" w:rsidRDefault="00943F28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Для пастбищ существуют специально выделенные земельные участки</w:t>
            </w:r>
          </w:p>
        </w:tc>
        <w:tc>
          <w:tcPr>
            <w:tcW w:w="2293" w:type="dxa"/>
          </w:tcPr>
          <w:p w:rsidR="00FB7062" w:rsidRDefault="00943F28" w:rsidP="0094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Нец</w:t>
            </w:r>
            <w:r w:rsidRPr="00943F28">
              <w:rPr>
                <w:rFonts w:eastAsia="Calibri"/>
                <w:szCs w:val="28"/>
                <w:lang w:eastAsia="en-US"/>
              </w:rPr>
              <w:t>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943F28" w:rsidTr="006C6058">
        <w:tc>
          <w:tcPr>
            <w:tcW w:w="799" w:type="dxa"/>
          </w:tcPr>
          <w:p w:rsidR="00FB7062" w:rsidRDefault="00D4624E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2729" w:type="dxa"/>
          </w:tcPr>
          <w:p w:rsidR="00FB7062" w:rsidRDefault="00D4624E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Представители поселения должны влиять на право прописки в данном поселении</w:t>
            </w:r>
          </w:p>
        </w:tc>
        <w:tc>
          <w:tcPr>
            <w:tcW w:w="2686" w:type="dxa"/>
          </w:tcPr>
          <w:p w:rsidR="00FB7062" w:rsidRDefault="00D4624E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 относится к Правилам благоустройства</w:t>
            </w:r>
          </w:p>
        </w:tc>
        <w:tc>
          <w:tcPr>
            <w:tcW w:w="2293" w:type="dxa"/>
          </w:tcPr>
          <w:p w:rsidR="00FB7062" w:rsidRDefault="00D4624E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4624E">
              <w:rPr>
                <w:rFonts w:eastAsia="Calibri"/>
                <w:szCs w:val="28"/>
                <w:lang w:eastAsia="en-US"/>
              </w:rPr>
              <w:t>Нецелесообразно к учету</w:t>
            </w:r>
          </w:p>
        </w:tc>
        <w:tc>
          <w:tcPr>
            <w:tcW w:w="1915" w:type="dxa"/>
          </w:tcPr>
          <w:p w:rsidR="00FB7062" w:rsidRDefault="00FB7062" w:rsidP="00FB706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B7062" w:rsidRPr="00A3480C" w:rsidRDefault="00FB7062" w:rsidP="00FB706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F62F0" w:rsidRPr="00A3480C" w:rsidRDefault="00AF62F0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граждан, являющихся участниками общественных обсуждений </w:t>
      </w:r>
      <w:r>
        <w:rPr>
          <w:rFonts w:eastAsia="Calibri"/>
          <w:szCs w:val="28"/>
          <w:lang w:eastAsia="en-US"/>
        </w:rPr>
        <w:t>(</w:t>
      </w:r>
      <w:r w:rsidRPr="00A3480C">
        <w:rPr>
          <w:rFonts w:eastAsia="Calibri"/>
          <w:szCs w:val="28"/>
          <w:lang w:eastAsia="en-US"/>
        </w:rPr>
        <w:t>публичных слушаний</w:t>
      </w:r>
      <w:r>
        <w:rPr>
          <w:rFonts w:eastAsia="Calibri"/>
          <w:szCs w:val="28"/>
          <w:lang w:eastAsia="en-US"/>
        </w:rPr>
        <w:t>)</w:t>
      </w:r>
      <w:r w:rsidRPr="00A3480C">
        <w:rPr>
          <w:rFonts w:eastAsia="Calibri"/>
          <w:szCs w:val="28"/>
          <w:lang w:eastAsia="en-US"/>
        </w:rPr>
        <w:t xml:space="preserve"> и постоянно проживающих на территории, в пределах которой проведены общественны</w:t>
      </w:r>
      <w:r>
        <w:rPr>
          <w:rFonts w:eastAsia="Calibri"/>
          <w:szCs w:val="28"/>
          <w:lang w:eastAsia="en-US"/>
        </w:rPr>
        <w:t>е</w:t>
      </w:r>
      <w:r w:rsidRPr="00A3480C">
        <w:rPr>
          <w:rFonts w:eastAsia="Calibri"/>
          <w:szCs w:val="28"/>
          <w:lang w:eastAsia="en-US"/>
        </w:rPr>
        <w:t xml:space="preserve"> обсуждени</w:t>
      </w:r>
      <w:r>
        <w:rPr>
          <w:rFonts w:eastAsia="Calibri"/>
          <w:szCs w:val="28"/>
          <w:lang w:eastAsia="en-US"/>
        </w:rPr>
        <w:t>я</w:t>
      </w:r>
      <w:r w:rsidRPr="00A3480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A3480C">
        <w:rPr>
          <w:rFonts w:eastAsia="Calibri"/>
          <w:szCs w:val="28"/>
          <w:lang w:eastAsia="en-US"/>
        </w:rPr>
        <w:t>публичные слушания</w:t>
      </w:r>
      <w:r>
        <w:rPr>
          <w:rFonts w:eastAsia="Calibri"/>
          <w:szCs w:val="28"/>
          <w:lang w:eastAsia="en-US"/>
        </w:rPr>
        <w:t>)</w:t>
      </w:r>
      <w:r w:rsidR="00354D44">
        <w:rPr>
          <w:rFonts w:eastAsia="Calibri"/>
          <w:szCs w:val="28"/>
          <w:lang w:eastAsia="en-US"/>
        </w:rPr>
        <w:t>.</w:t>
      </w:r>
    </w:p>
    <w:p w:rsidR="00AF62F0" w:rsidRPr="00A3480C" w:rsidRDefault="00AF62F0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AF62F0" w:rsidRDefault="00AF62F0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Выводы по результатам общественных обсуждений </w:t>
      </w:r>
      <w:r>
        <w:rPr>
          <w:rFonts w:eastAsia="Calibri"/>
          <w:szCs w:val="28"/>
          <w:lang w:eastAsia="en-US"/>
        </w:rPr>
        <w:t>(</w:t>
      </w:r>
      <w:r w:rsidRPr="00A3480C">
        <w:rPr>
          <w:rFonts w:eastAsia="Calibri"/>
          <w:szCs w:val="28"/>
          <w:lang w:eastAsia="en-US"/>
        </w:rPr>
        <w:t>публичных слушаний</w:t>
      </w:r>
      <w:r>
        <w:rPr>
          <w:rFonts w:eastAsia="Calibri"/>
          <w:szCs w:val="28"/>
          <w:lang w:eastAsia="en-US"/>
        </w:rPr>
        <w:t>)</w:t>
      </w:r>
      <w:r w:rsidRPr="00A3480C">
        <w:rPr>
          <w:rFonts w:eastAsia="Calibri"/>
          <w:szCs w:val="28"/>
          <w:lang w:eastAsia="en-US"/>
        </w:rPr>
        <w:t xml:space="preserve">: </w:t>
      </w:r>
      <w:r w:rsidR="00354D44">
        <w:rPr>
          <w:rFonts w:eastAsia="Calibri"/>
          <w:szCs w:val="28"/>
          <w:u w:val="single"/>
          <w:lang w:eastAsia="en-US"/>
        </w:rPr>
        <w:t xml:space="preserve">Учесть предложения в проекте Правил благоустройства территории </w:t>
      </w:r>
      <w:proofErr w:type="spellStart"/>
      <w:r w:rsidR="00354D44">
        <w:rPr>
          <w:rFonts w:eastAsia="Calibri"/>
          <w:szCs w:val="28"/>
          <w:u w:val="single"/>
          <w:lang w:eastAsia="en-US"/>
        </w:rPr>
        <w:t>Добрянского</w:t>
      </w:r>
      <w:proofErr w:type="spellEnd"/>
      <w:r w:rsidR="00354D44">
        <w:rPr>
          <w:rFonts w:eastAsia="Calibri"/>
          <w:szCs w:val="28"/>
          <w:u w:val="single"/>
          <w:lang w:eastAsia="en-US"/>
        </w:rPr>
        <w:t xml:space="preserve"> городского округа</w:t>
      </w:r>
      <w:r w:rsidRPr="00A3480C">
        <w:rPr>
          <w:rFonts w:eastAsia="Calibri"/>
          <w:szCs w:val="28"/>
          <w:lang w:eastAsia="en-US"/>
        </w:rPr>
        <w:t>.</w:t>
      </w:r>
    </w:p>
    <w:p w:rsidR="00354D44" w:rsidRPr="00A3480C" w:rsidRDefault="00354D44" w:rsidP="00354D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912B48" w:rsidRDefault="00AF62F0" w:rsidP="00354D44">
      <w:pPr>
        <w:autoSpaceDE w:val="0"/>
        <w:autoSpaceDN w:val="0"/>
        <w:adjustRightInd w:val="0"/>
        <w:spacing w:line="276" w:lineRule="auto"/>
      </w:pPr>
      <w:r w:rsidRPr="00A3480C">
        <w:rPr>
          <w:rFonts w:eastAsia="Calibri"/>
          <w:szCs w:val="28"/>
          <w:lang w:eastAsia="en-US"/>
        </w:rPr>
        <w:t>"</w:t>
      </w:r>
      <w:r w:rsidR="00354D44">
        <w:rPr>
          <w:rFonts w:eastAsia="Calibri"/>
          <w:szCs w:val="28"/>
          <w:lang w:eastAsia="en-US"/>
        </w:rPr>
        <w:t xml:space="preserve"> </w:t>
      </w:r>
      <w:r w:rsidR="00354D44">
        <w:rPr>
          <w:rFonts w:eastAsia="Calibri"/>
          <w:szCs w:val="28"/>
          <w:u w:val="single"/>
          <w:lang w:eastAsia="en-US"/>
        </w:rPr>
        <w:t xml:space="preserve">05 </w:t>
      </w:r>
      <w:r w:rsidRPr="00A3480C">
        <w:rPr>
          <w:rFonts w:eastAsia="Calibri"/>
          <w:szCs w:val="28"/>
          <w:lang w:eastAsia="en-US"/>
        </w:rPr>
        <w:t>"</w:t>
      </w:r>
      <w:r w:rsidR="00354D44">
        <w:rPr>
          <w:rFonts w:eastAsia="Calibri"/>
          <w:szCs w:val="28"/>
          <w:u w:val="single"/>
          <w:lang w:eastAsia="en-US"/>
        </w:rPr>
        <w:t xml:space="preserve">  мая  </w:t>
      </w:r>
      <w:proofErr w:type="spellStart"/>
      <w:r w:rsidRPr="00A3480C">
        <w:rPr>
          <w:rFonts w:eastAsia="Calibri"/>
          <w:szCs w:val="28"/>
          <w:lang w:eastAsia="en-US"/>
        </w:rPr>
        <w:t>20</w:t>
      </w:r>
      <w:r w:rsidR="00354D44">
        <w:rPr>
          <w:rFonts w:eastAsia="Calibri"/>
          <w:szCs w:val="28"/>
          <w:lang w:eastAsia="en-US"/>
        </w:rPr>
        <w:t>21г</w:t>
      </w:r>
      <w:proofErr w:type="spellEnd"/>
      <w:r w:rsidR="00354D44">
        <w:rPr>
          <w:rFonts w:eastAsia="Calibri"/>
          <w:szCs w:val="28"/>
          <w:lang w:eastAsia="en-US"/>
        </w:rPr>
        <w:t xml:space="preserve">.   </w:t>
      </w:r>
      <w:r w:rsidR="00354D44">
        <w:rPr>
          <w:rFonts w:eastAsia="Calibri"/>
          <w:szCs w:val="28"/>
          <w:lang w:eastAsia="en-US"/>
        </w:rPr>
        <w:tab/>
      </w:r>
      <w:r w:rsidR="00354D44">
        <w:rPr>
          <w:rFonts w:eastAsia="Calibri"/>
          <w:szCs w:val="28"/>
          <w:lang w:eastAsia="en-US"/>
        </w:rPr>
        <w:tab/>
        <w:t xml:space="preserve">______________  </w:t>
      </w:r>
      <w:r w:rsidR="00354D44">
        <w:rPr>
          <w:rFonts w:eastAsia="Calibri"/>
          <w:szCs w:val="28"/>
          <w:lang w:eastAsia="en-US"/>
        </w:rPr>
        <w:tab/>
      </w:r>
      <w:r w:rsidR="00354D44">
        <w:rPr>
          <w:rFonts w:eastAsia="Calibri"/>
          <w:szCs w:val="28"/>
          <w:lang w:eastAsia="en-US"/>
        </w:rPr>
        <w:tab/>
      </w:r>
      <w:r w:rsidR="00354D44">
        <w:rPr>
          <w:rFonts w:eastAsia="Calibri"/>
          <w:szCs w:val="28"/>
          <w:lang w:eastAsia="en-US"/>
        </w:rPr>
        <w:tab/>
      </w:r>
      <w:r w:rsidR="00354D44">
        <w:rPr>
          <w:rFonts w:eastAsia="Calibri"/>
          <w:szCs w:val="28"/>
          <w:u w:val="single"/>
          <w:lang w:eastAsia="en-US"/>
        </w:rPr>
        <w:t>Катаева Г.И.</w:t>
      </w:r>
      <w:r w:rsidR="00354D44">
        <w:rPr>
          <w:rFonts w:eastAsia="Calibri"/>
          <w:szCs w:val="28"/>
          <w:u w:val="single"/>
          <w:lang w:eastAsia="en-US"/>
        </w:rPr>
        <w:tab/>
      </w:r>
      <w:r w:rsidR="00354D44">
        <w:rPr>
          <w:rFonts w:eastAsia="Calibri"/>
          <w:szCs w:val="28"/>
          <w:u w:val="single"/>
          <w:lang w:eastAsia="en-US"/>
        </w:rPr>
        <w:br/>
      </w:r>
      <w:r w:rsidR="00354D44">
        <w:rPr>
          <w:rFonts w:eastAsia="Calibri"/>
          <w:szCs w:val="28"/>
          <w:lang w:eastAsia="en-US"/>
        </w:rPr>
        <w:tab/>
      </w:r>
      <w:r w:rsidRPr="00A3480C">
        <w:rPr>
          <w:rFonts w:eastAsia="Calibri"/>
          <w:sz w:val="20"/>
          <w:lang w:eastAsia="en-US"/>
        </w:rPr>
        <w:t>(дата)</w:t>
      </w:r>
      <w:r w:rsidR="00354D44">
        <w:rPr>
          <w:rFonts w:eastAsia="Calibri"/>
          <w:sz w:val="20"/>
          <w:lang w:eastAsia="en-US"/>
        </w:rPr>
        <w:tab/>
      </w:r>
      <w:r w:rsidR="00354D44">
        <w:rPr>
          <w:rFonts w:eastAsia="Calibri"/>
          <w:sz w:val="20"/>
          <w:lang w:eastAsia="en-US"/>
        </w:rPr>
        <w:tab/>
      </w:r>
      <w:r w:rsidR="00354D44">
        <w:rPr>
          <w:rFonts w:eastAsia="Calibri"/>
          <w:sz w:val="20"/>
          <w:lang w:eastAsia="en-US"/>
        </w:rPr>
        <w:tab/>
      </w:r>
      <w:r w:rsidR="00354D44">
        <w:rPr>
          <w:rFonts w:eastAsia="Calibri"/>
          <w:sz w:val="20"/>
          <w:lang w:eastAsia="en-US"/>
        </w:rPr>
        <w:tab/>
      </w:r>
      <w:r w:rsidR="00354D44">
        <w:rPr>
          <w:rFonts w:eastAsia="Calibri"/>
          <w:sz w:val="20"/>
          <w:lang w:eastAsia="en-US"/>
        </w:rPr>
        <w:tab/>
      </w:r>
      <w:r w:rsidRPr="00A3480C">
        <w:rPr>
          <w:rFonts w:eastAsia="Calibri"/>
          <w:sz w:val="20"/>
          <w:lang w:eastAsia="en-US"/>
        </w:rPr>
        <w:t xml:space="preserve"> (подпись)</w:t>
      </w:r>
      <w:r w:rsidR="00354D44">
        <w:rPr>
          <w:rFonts w:eastAsia="Calibri"/>
          <w:sz w:val="20"/>
          <w:lang w:eastAsia="en-US"/>
        </w:rPr>
        <w:tab/>
      </w:r>
      <w:r w:rsidR="00354D44">
        <w:rPr>
          <w:rFonts w:eastAsia="Calibri"/>
          <w:sz w:val="20"/>
          <w:lang w:eastAsia="en-US"/>
        </w:rPr>
        <w:tab/>
      </w:r>
      <w:r w:rsidR="00354D44">
        <w:rPr>
          <w:rFonts w:eastAsia="Calibri"/>
          <w:sz w:val="20"/>
          <w:lang w:eastAsia="en-US"/>
        </w:rPr>
        <w:tab/>
      </w:r>
      <w:r w:rsidR="00354D44">
        <w:rPr>
          <w:rFonts w:eastAsia="Calibri"/>
          <w:sz w:val="20"/>
          <w:lang w:eastAsia="en-US"/>
        </w:rPr>
        <w:tab/>
        <w:t>Организатор</w:t>
      </w:r>
      <w:bookmarkStart w:id="0" w:name="_GoBack"/>
      <w:bookmarkEnd w:id="0"/>
    </w:p>
    <w:sectPr w:rsidR="00912B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D1" w:rsidRDefault="00C767D1" w:rsidP="00354D44">
      <w:r>
        <w:separator/>
      </w:r>
    </w:p>
  </w:endnote>
  <w:endnote w:type="continuationSeparator" w:id="0">
    <w:p w:rsidR="00C767D1" w:rsidRDefault="00C767D1" w:rsidP="0035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D1" w:rsidRDefault="00C767D1" w:rsidP="00354D44">
      <w:r>
        <w:separator/>
      </w:r>
    </w:p>
  </w:footnote>
  <w:footnote w:type="continuationSeparator" w:id="0">
    <w:p w:rsidR="00C767D1" w:rsidRDefault="00C767D1" w:rsidP="0035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5350"/>
      <w:docPartObj>
        <w:docPartGallery w:val="Page Numbers (Top of Page)"/>
        <w:docPartUnique/>
      </w:docPartObj>
    </w:sdtPr>
    <w:sdtContent>
      <w:p w:rsidR="00354D44" w:rsidRDefault="00354D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25">
          <w:rPr>
            <w:noProof/>
          </w:rPr>
          <w:t>1</w:t>
        </w:r>
        <w:r>
          <w:fldChar w:fldCharType="end"/>
        </w:r>
      </w:p>
    </w:sdtContent>
  </w:sdt>
  <w:p w:rsidR="00354D44" w:rsidRDefault="00354D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0"/>
    <w:rsid w:val="00354D44"/>
    <w:rsid w:val="004305ED"/>
    <w:rsid w:val="004E1330"/>
    <w:rsid w:val="006C6058"/>
    <w:rsid w:val="007C6EC1"/>
    <w:rsid w:val="00912B48"/>
    <w:rsid w:val="00943F28"/>
    <w:rsid w:val="00987828"/>
    <w:rsid w:val="00AF62F0"/>
    <w:rsid w:val="00BD1D25"/>
    <w:rsid w:val="00C767D1"/>
    <w:rsid w:val="00CA46EC"/>
    <w:rsid w:val="00D4624E"/>
    <w:rsid w:val="00E41FF4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4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4D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D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4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4D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D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Petrova418</cp:lastModifiedBy>
  <cp:revision>6</cp:revision>
  <dcterms:created xsi:type="dcterms:W3CDTF">2021-05-06T13:02:00Z</dcterms:created>
  <dcterms:modified xsi:type="dcterms:W3CDTF">2021-05-11T09:52:00Z</dcterms:modified>
</cp:coreProperties>
</file>