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73" w:rsidRPr="00F7294C" w:rsidRDefault="004F3073" w:rsidP="004F307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4F3073" w:rsidRDefault="004F3073" w:rsidP="004F3073">
      <w:pPr>
        <w:spacing w:after="0" w:line="240" w:lineRule="auto"/>
        <w:jc w:val="center"/>
        <w:rPr>
          <w:rFonts w:ascii="Times New Roman" w:eastAsia="Times New Roman" w:hAnsi="Times New Roman"/>
          <w:b/>
          <w:caps/>
          <w:sz w:val="28"/>
          <w:szCs w:val="28"/>
          <w:lang w:eastAsia="ru-RU"/>
        </w:rPr>
      </w:pPr>
    </w:p>
    <w:p w:rsidR="004F3073" w:rsidRPr="00F7294C" w:rsidRDefault="004F3073" w:rsidP="004F3073">
      <w:pPr>
        <w:spacing w:after="0" w:line="240" w:lineRule="auto"/>
        <w:jc w:val="center"/>
        <w:rPr>
          <w:rFonts w:ascii="Times New Roman" w:eastAsia="Times New Roman" w:hAnsi="Times New Roman"/>
          <w:b/>
          <w:sz w:val="28"/>
          <w:szCs w:val="28"/>
          <w:lang w:eastAsia="ru-RU"/>
        </w:rPr>
      </w:pPr>
      <w:r w:rsidRPr="00F7294C">
        <w:rPr>
          <w:rFonts w:ascii="Times New Roman" w:eastAsia="Times New Roman" w:hAnsi="Times New Roman"/>
          <w:b/>
          <w:caps/>
          <w:sz w:val="28"/>
          <w:szCs w:val="28"/>
          <w:lang w:eastAsia="ru-RU"/>
        </w:rPr>
        <w:t>КОНТРОЛЬНО-СЧЕТНАЯ ПАЛАТА</w:t>
      </w:r>
    </w:p>
    <w:p w:rsidR="004F3073" w:rsidRPr="00F7294C" w:rsidRDefault="004F3073" w:rsidP="004F3073">
      <w:pPr>
        <w:spacing w:after="0" w:line="240" w:lineRule="auto"/>
        <w:jc w:val="center"/>
        <w:rPr>
          <w:rFonts w:ascii="Times New Roman" w:eastAsia="Times New Roman" w:hAnsi="Times New Roman"/>
          <w:b/>
          <w:spacing w:val="34"/>
          <w:sz w:val="28"/>
          <w:szCs w:val="28"/>
          <w:lang w:eastAsia="ru-RU"/>
        </w:rPr>
      </w:pPr>
      <w:r w:rsidRPr="00F7294C">
        <w:rPr>
          <w:rFonts w:ascii="Times New Roman" w:eastAsia="Times New Roman" w:hAnsi="Times New Roman"/>
          <w:b/>
          <w:spacing w:val="34"/>
          <w:sz w:val="28"/>
          <w:szCs w:val="28"/>
          <w:lang w:eastAsia="ru-RU"/>
        </w:rPr>
        <w:t>ДОБРЯНСКОГО МУНИЦИПАЛЬНОГО РАЙОНА</w:t>
      </w:r>
    </w:p>
    <w:p w:rsidR="004F3073" w:rsidRPr="00F7294C" w:rsidRDefault="004F3073" w:rsidP="004F3073">
      <w:pPr>
        <w:spacing w:after="0" w:line="240" w:lineRule="auto"/>
        <w:jc w:val="center"/>
        <w:rPr>
          <w:rFonts w:ascii="Times New Roman" w:eastAsia="Times New Roman" w:hAnsi="Times New Roman"/>
          <w:b/>
          <w:spacing w:val="34"/>
          <w:sz w:val="28"/>
          <w:szCs w:val="28"/>
          <w:lang w:eastAsia="ru-RU"/>
        </w:rPr>
      </w:pPr>
      <w:r w:rsidRPr="00F7294C">
        <w:rPr>
          <w:rFonts w:ascii="Times New Roman" w:eastAsia="Times New Roman" w:hAnsi="Times New Roman"/>
          <w:b/>
          <w:spacing w:val="34"/>
          <w:sz w:val="28"/>
          <w:szCs w:val="28"/>
          <w:lang w:eastAsia="ru-RU"/>
        </w:rPr>
        <w:t>ул. Советская, 10,  г. Добрянка</w:t>
      </w:r>
    </w:p>
    <w:p w:rsidR="004F3073" w:rsidRPr="00F7294C" w:rsidRDefault="004F3073" w:rsidP="004F3073">
      <w:pPr>
        <w:spacing w:after="0" w:line="240" w:lineRule="auto"/>
        <w:jc w:val="center"/>
        <w:rPr>
          <w:rFonts w:ascii="Times New Roman" w:eastAsia="Times New Roman" w:hAnsi="Times New Roman"/>
          <w:b/>
          <w:sz w:val="28"/>
          <w:szCs w:val="28"/>
          <w:lang w:eastAsia="ru-RU"/>
        </w:rPr>
      </w:pPr>
      <w:r w:rsidRPr="00F7294C">
        <w:rPr>
          <w:rFonts w:ascii="Times New Roman" w:eastAsia="Times New Roman" w:hAnsi="Times New Roman"/>
          <w:b/>
          <w:sz w:val="28"/>
          <w:szCs w:val="28"/>
          <w:lang w:eastAsia="ru-RU"/>
        </w:rPr>
        <w:t>Пермский Край,  618740</w:t>
      </w:r>
    </w:p>
    <w:p w:rsidR="004F3073" w:rsidRPr="00F7294C" w:rsidRDefault="004F3073" w:rsidP="004F3073">
      <w:pPr>
        <w:spacing w:after="0" w:line="240" w:lineRule="auto"/>
        <w:jc w:val="center"/>
        <w:rPr>
          <w:rFonts w:ascii="Times New Roman" w:eastAsia="Times New Roman" w:hAnsi="Times New Roman"/>
          <w:b/>
          <w:spacing w:val="30"/>
          <w:sz w:val="28"/>
          <w:szCs w:val="28"/>
          <w:lang w:eastAsia="ru-RU"/>
        </w:rPr>
      </w:pPr>
      <w:r w:rsidRPr="00F7294C">
        <w:rPr>
          <w:rFonts w:ascii="Times New Roman" w:eastAsia="Times New Roman" w:hAnsi="Times New Roman"/>
          <w:b/>
          <w:spacing w:val="30"/>
          <w:sz w:val="28"/>
          <w:szCs w:val="28"/>
          <w:lang w:eastAsia="ru-RU"/>
        </w:rPr>
        <w:t xml:space="preserve">тел. </w:t>
      </w:r>
      <w:r w:rsidRPr="00F7294C">
        <w:rPr>
          <w:rFonts w:ascii="Times New Roman" w:eastAsia="Times New Roman" w:hAnsi="Times New Roman"/>
          <w:b/>
          <w:spacing w:val="26"/>
          <w:sz w:val="28"/>
          <w:szCs w:val="28"/>
          <w:lang w:eastAsia="ru-RU"/>
        </w:rPr>
        <w:t>(34265)</w:t>
      </w:r>
      <w:r w:rsidRPr="00F7294C">
        <w:rPr>
          <w:rFonts w:ascii="Times New Roman" w:eastAsia="Times New Roman" w:hAnsi="Times New Roman"/>
          <w:b/>
          <w:spacing w:val="30"/>
          <w:sz w:val="28"/>
          <w:szCs w:val="28"/>
          <w:lang w:eastAsia="ru-RU"/>
        </w:rPr>
        <w:t xml:space="preserve"> 2-78-68</w:t>
      </w:r>
    </w:p>
    <w:p w:rsidR="004F3073" w:rsidRPr="00F7294C" w:rsidRDefault="004F3073" w:rsidP="004F3073">
      <w:pPr>
        <w:spacing w:after="0" w:line="240" w:lineRule="auto"/>
        <w:jc w:val="center"/>
        <w:rPr>
          <w:rFonts w:ascii="Times New Roman" w:eastAsia="Times New Roman" w:hAnsi="Times New Roman"/>
          <w:b/>
          <w:sz w:val="28"/>
          <w:szCs w:val="28"/>
          <w:lang w:eastAsia="ru-RU"/>
        </w:rPr>
      </w:pPr>
      <w:r w:rsidRPr="00F7294C">
        <w:rPr>
          <w:rFonts w:ascii="Times New Roman" w:eastAsia="Times New Roman" w:hAnsi="Times New Roman"/>
          <w:b/>
          <w:sz w:val="28"/>
          <w:szCs w:val="28"/>
          <w:lang w:eastAsia="ru-RU"/>
        </w:rPr>
        <w:t>ОГРН 1065914006388 ОКПО 93960313</w:t>
      </w:r>
    </w:p>
    <w:p w:rsidR="004F3073" w:rsidRPr="00F7294C" w:rsidRDefault="004F3073" w:rsidP="004F3073">
      <w:pPr>
        <w:spacing w:after="0" w:line="240" w:lineRule="auto"/>
        <w:jc w:val="center"/>
        <w:rPr>
          <w:rFonts w:ascii="Times New Roman" w:eastAsia="Times New Roman" w:hAnsi="Times New Roman"/>
          <w:b/>
          <w:sz w:val="28"/>
          <w:szCs w:val="28"/>
          <w:lang w:eastAsia="ru-RU"/>
        </w:rPr>
      </w:pPr>
      <w:r w:rsidRPr="00F7294C">
        <w:rPr>
          <w:rFonts w:ascii="Times New Roman" w:eastAsia="Times New Roman" w:hAnsi="Times New Roman"/>
          <w:b/>
          <w:sz w:val="28"/>
          <w:szCs w:val="28"/>
          <w:lang w:eastAsia="ru-RU"/>
        </w:rPr>
        <w:t>ИНН/КПП 5914021073/ 591401001</w:t>
      </w:r>
    </w:p>
    <w:p w:rsidR="004F3073" w:rsidRPr="005E1923" w:rsidRDefault="004F3073" w:rsidP="004F3073">
      <w:pPr>
        <w:keepNext/>
        <w:keepLines/>
        <w:spacing w:before="480" w:after="0"/>
        <w:jc w:val="center"/>
        <w:outlineLvl w:val="0"/>
        <w:rPr>
          <w:rFonts w:ascii="Times New Roman" w:eastAsia="Times New Roman" w:hAnsi="Times New Roman"/>
          <w:b/>
          <w:bCs/>
          <w:sz w:val="28"/>
          <w:szCs w:val="28"/>
          <w:lang w:eastAsia="ru-RU"/>
        </w:rPr>
      </w:pPr>
      <w:r w:rsidRPr="00F7294C">
        <w:rPr>
          <w:rFonts w:ascii="Times New Roman" w:eastAsia="Times New Roman" w:hAnsi="Times New Roman"/>
          <w:b/>
          <w:bCs/>
          <w:sz w:val="28"/>
          <w:szCs w:val="28"/>
          <w:lang w:eastAsia="ru-RU"/>
        </w:rPr>
        <w:t>РАСПОРЯЖЕНИЕ</w:t>
      </w:r>
      <w:r>
        <w:rPr>
          <w:rFonts w:ascii="Times New Roman" w:eastAsia="Times New Roman" w:hAnsi="Times New Roman"/>
          <w:b/>
          <w:bCs/>
          <w:sz w:val="28"/>
          <w:szCs w:val="28"/>
          <w:lang w:eastAsia="ru-RU"/>
        </w:rPr>
        <w:t xml:space="preserve"> №</w:t>
      </w:r>
      <w:r>
        <w:rPr>
          <w:rFonts w:ascii="Times New Roman" w:eastAsia="Times New Roman" w:hAnsi="Times New Roman"/>
          <w:b/>
          <w:bCs/>
          <w:color w:val="FF0000"/>
          <w:sz w:val="28"/>
          <w:szCs w:val="28"/>
          <w:lang w:eastAsia="ru-RU"/>
        </w:rPr>
        <w:t xml:space="preserve"> </w:t>
      </w:r>
      <w:r w:rsidRPr="00437F90">
        <w:rPr>
          <w:rFonts w:ascii="Times New Roman" w:eastAsia="Times New Roman" w:hAnsi="Times New Roman"/>
          <w:b/>
          <w:bCs/>
          <w:sz w:val="28"/>
          <w:szCs w:val="28"/>
          <w:lang w:eastAsia="ru-RU"/>
        </w:rPr>
        <w:t>17</w:t>
      </w:r>
    </w:p>
    <w:p w:rsidR="004F3073" w:rsidRPr="00F7294C" w:rsidRDefault="004F3073" w:rsidP="004F3073">
      <w:pPr>
        <w:rPr>
          <w:rFonts w:eastAsia="Times New Roman"/>
          <w:b/>
          <w:sz w:val="28"/>
          <w:szCs w:val="28"/>
          <w:lang w:eastAsia="ru-RU"/>
        </w:rPr>
      </w:pPr>
      <w:r w:rsidRPr="00F7294C">
        <w:rPr>
          <w:rFonts w:eastAsia="Times New Roman"/>
          <w:b/>
          <w:sz w:val="28"/>
          <w:szCs w:val="28"/>
          <w:lang w:eastAsia="ru-RU"/>
        </w:rPr>
        <w:t xml:space="preserve">                                                                </w:t>
      </w:r>
    </w:p>
    <w:p w:rsidR="004F3073" w:rsidRDefault="004F3073" w:rsidP="004F3073">
      <w:pPr>
        <w:rPr>
          <w:rFonts w:ascii="Times New Roman" w:eastAsia="Times New Roman" w:hAnsi="Times New Roman"/>
          <w:sz w:val="28"/>
          <w:szCs w:val="28"/>
          <w:lang w:eastAsia="ru-RU"/>
        </w:rPr>
      </w:pPr>
      <w:r w:rsidRPr="00F7294C">
        <w:rPr>
          <w:rFonts w:ascii="Times New Roman" w:eastAsia="Times New Roman" w:hAnsi="Times New Roman"/>
          <w:sz w:val="28"/>
          <w:szCs w:val="28"/>
          <w:lang w:eastAsia="ru-RU"/>
        </w:rPr>
        <w:t xml:space="preserve">г. Добрянка                                                        </w:t>
      </w:r>
      <w:r>
        <w:rPr>
          <w:rFonts w:ascii="Times New Roman" w:eastAsia="Times New Roman" w:hAnsi="Times New Roman"/>
          <w:sz w:val="28"/>
          <w:szCs w:val="28"/>
          <w:lang w:eastAsia="ru-RU"/>
        </w:rPr>
        <w:t xml:space="preserve">                          19</w:t>
      </w:r>
      <w:r w:rsidRPr="00A867AC">
        <w:rPr>
          <w:rFonts w:ascii="Times New Roman" w:eastAsia="Times New Roman" w:hAnsi="Times New Roman"/>
          <w:sz w:val="28"/>
          <w:szCs w:val="28"/>
          <w:lang w:eastAsia="ru-RU"/>
        </w:rPr>
        <w:t xml:space="preserve"> февраля 2015 г.</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Порядка</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работы комиссии по соблюдению требований </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служебному поведению и урегулированию</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конфликта интересов муниципальных служащих</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Контрольно-счетной палаты</w:t>
      </w:r>
    </w:p>
    <w:p w:rsidR="004F3073" w:rsidRDefault="004F3073" w:rsidP="004F3073">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Добрянского</w:t>
      </w:r>
      <w:proofErr w:type="spellEnd"/>
      <w:r>
        <w:rPr>
          <w:rFonts w:ascii="Times New Roman" w:eastAsia="Times New Roman" w:hAnsi="Times New Roman"/>
          <w:sz w:val="28"/>
          <w:szCs w:val="28"/>
          <w:lang w:eastAsia="ru-RU"/>
        </w:rPr>
        <w:t xml:space="preserve"> муниципального района</w:t>
      </w:r>
    </w:p>
    <w:p w:rsidR="004F3073" w:rsidRDefault="004F3073" w:rsidP="004F3073">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p>
    <w:p w:rsidR="004F3073" w:rsidRDefault="004F3073" w:rsidP="004F3073">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p>
    <w:p w:rsidR="004F3073" w:rsidRDefault="004F3073" w:rsidP="004F307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hAnsi="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от 25.12.2008 № 273-ФЗ «О противодействии коррупции», Указом Губернатора Пермского края от 19.07.2012 №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руководствуясь  </w:t>
      </w:r>
      <w:r w:rsidRPr="00B339E2">
        <w:rPr>
          <w:rFonts w:ascii="Times New Roman" w:eastAsia="Times New Roman" w:hAnsi="Times New Roman"/>
          <w:bCs/>
          <w:sz w:val="28"/>
          <w:szCs w:val="28"/>
          <w:lang w:eastAsia="ru-RU"/>
        </w:rPr>
        <w:t xml:space="preserve">пунктом 12 статьи 14 Положения о Контрольно-счетной палате </w:t>
      </w:r>
      <w:proofErr w:type="spellStart"/>
      <w:r w:rsidRPr="00B339E2">
        <w:rPr>
          <w:rFonts w:ascii="Times New Roman" w:eastAsia="Times New Roman" w:hAnsi="Times New Roman"/>
          <w:bCs/>
          <w:sz w:val="28"/>
          <w:szCs w:val="28"/>
          <w:lang w:eastAsia="ru-RU"/>
        </w:rPr>
        <w:t>Добрянского</w:t>
      </w:r>
      <w:proofErr w:type="spellEnd"/>
      <w:proofErr w:type="gramEnd"/>
      <w:r w:rsidRPr="00B339E2">
        <w:rPr>
          <w:rFonts w:ascii="Times New Roman" w:eastAsia="Times New Roman" w:hAnsi="Times New Roman"/>
          <w:bCs/>
          <w:sz w:val="28"/>
          <w:szCs w:val="28"/>
          <w:lang w:eastAsia="ru-RU"/>
        </w:rPr>
        <w:t xml:space="preserve"> муниципального района, утвержденного решением Земского Собрания </w:t>
      </w:r>
      <w:proofErr w:type="spellStart"/>
      <w:r w:rsidRPr="00B339E2">
        <w:rPr>
          <w:rFonts w:ascii="Times New Roman" w:eastAsia="Times New Roman" w:hAnsi="Times New Roman"/>
          <w:bCs/>
          <w:sz w:val="28"/>
          <w:szCs w:val="28"/>
          <w:lang w:eastAsia="ru-RU"/>
        </w:rPr>
        <w:t>Добрянского</w:t>
      </w:r>
      <w:proofErr w:type="spellEnd"/>
      <w:r w:rsidRPr="00B339E2">
        <w:rPr>
          <w:rFonts w:ascii="Times New Roman" w:eastAsia="Times New Roman" w:hAnsi="Times New Roman"/>
          <w:bCs/>
          <w:sz w:val="28"/>
          <w:szCs w:val="28"/>
          <w:lang w:eastAsia="ru-RU"/>
        </w:rPr>
        <w:t xml:space="preserve"> муниципального района от 20.07.2011 № 102</w:t>
      </w:r>
    </w:p>
    <w:p w:rsidR="004F3073" w:rsidRDefault="004F3073" w:rsidP="004F3073">
      <w:pPr>
        <w:numPr>
          <w:ilvl w:val="0"/>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прилагаемый Порядок работы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w:t>
      </w:r>
    </w:p>
    <w:p w:rsidR="004F3073" w:rsidRDefault="004F3073" w:rsidP="004F3073">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распоряжения возложить на председателя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w:t>
      </w:r>
      <w:r w:rsidRPr="00CF059A">
        <w:rPr>
          <w:rFonts w:ascii="Times New Roman" w:hAnsi="Times New Roman"/>
          <w:sz w:val="28"/>
          <w:szCs w:val="28"/>
        </w:rPr>
        <w:t>.</w:t>
      </w:r>
    </w:p>
    <w:p w:rsidR="004F3073" w:rsidRPr="00CF059A" w:rsidRDefault="004F3073" w:rsidP="004F3073">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Признать утратившим силу распоряжение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от 17.03.2014 № 14 «Об утверждении Порядка работы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w:t>
      </w:r>
    </w:p>
    <w:p w:rsidR="004F3073" w:rsidRDefault="004F3073" w:rsidP="004F3073">
      <w:pPr>
        <w:widowControl w:val="0"/>
        <w:autoSpaceDE w:val="0"/>
        <w:autoSpaceDN w:val="0"/>
        <w:adjustRightInd w:val="0"/>
        <w:spacing w:after="0" w:line="240" w:lineRule="auto"/>
        <w:jc w:val="both"/>
        <w:rPr>
          <w:sz w:val="28"/>
          <w:szCs w:val="28"/>
        </w:rPr>
      </w:pPr>
      <w:r w:rsidRPr="00C933CA">
        <w:rPr>
          <w:sz w:val="28"/>
          <w:szCs w:val="28"/>
        </w:rPr>
        <w:t xml:space="preserve">   </w:t>
      </w:r>
    </w:p>
    <w:p w:rsidR="004F3073" w:rsidRDefault="004F3073" w:rsidP="004F3073">
      <w:pPr>
        <w:widowControl w:val="0"/>
        <w:autoSpaceDE w:val="0"/>
        <w:autoSpaceDN w:val="0"/>
        <w:adjustRightInd w:val="0"/>
        <w:spacing w:after="0" w:line="240" w:lineRule="auto"/>
        <w:jc w:val="both"/>
        <w:rPr>
          <w:sz w:val="28"/>
          <w:szCs w:val="28"/>
        </w:rPr>
      </w:pPr>
    </w:p>
    <w:p w:rsidR="004F3073" w:rsidRDefault="004F3073" w:rsidP="004F3073">
      <w:pPr>
        <w:widowControl w:val="0"/>
        <w:autoSpaceDE w:val="0"/>
        <w:autoSpaceDN w:val="0"/>
        <w:adjustRightInd w:val="0"/>
        <w:spacing w:after="0" w:line="240" w:lineRule="auto"/>
        <w:jc w:val="both"/>
        <w:rPr>
          <w:sz w:val="28"/>
          <w:szCs w:val="28"/>
        </w:rPr>
      </w:pPr>
      <w:r w:rsidRPr="00C933CA">
        <w:rPr>
          <w:sz w:val="28"/>
          <w:szCs w:val="28"/>
        </w:rPr>
        <w:t xml:space="preserve">  </w:t>
      </w:r>
    </w:p>
    <w:p w:rsidR="004F3073" w:rsidRDefault="004F3073" w:rsidP="004F3073">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Председатель КСП ДМР</w:t>
      </w:r>
      <w:r w:rsidRPr="000C5E02">
        <w:rPr>
          <w:rFonts w:ascii="Times New Roman CYR" w:eastAsia="Times New Roman" w:hAnsi="Times New Roman CYR" w:cs="Times New Roman CYR"/>
          <w:bCs/>
          <w:sz w:val="28"/>
          <w:szCs w:val="28"/>
          <w:lang w:eastAsia="ru-RU"/>
        </w:rPr>
        <w:t xml:space="preserve">                         </w:t>
      </w:r>
      <w:r>
        <w:rPr>
          <w:rFonts w:ascii="Times New Roman CYR" w:eastAsia="Times New Roman" w:hAnsi="Times New Roman CYR" w:cs="Times New Roman CYR"/>
          <w:bCs/>
          <w:sz w:val="28"/>
          <w:szCs w:val="28"/>
          <w:lang w:eastAsia="ru-RU"/>
        </w:rPr>
        <w:t xml:space="preserve">                                           Н.Г. Юдина</w:t>
      </w: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ind w:firstLine="709"/>
        <w:jc w:val="both"/>
        <w:rPr>
          <w:rFonts w:ascii="Times New Roman" w:hAnsi="Times New Roman"/>
        </w:rPr>
      </w:pPr>
    </w:p>
    <w:p w:rsidR="004F3073" w:rsidRDefault="004F3073" w:rsidP="004F3073">
      <w:pPr>
        <w:spacing w:after="0" w:line="240" w:lineRule="auto"/>
        <w:jc w:val="right"/>
        <w:rPr>
          <w:rFonts w:ascii="Times New Roman CYR" w:hAnsi="Times New Roman CYR" w:cs="Times New Roman CYR"/>
          <w:bCs/>
          <w:sz w:val="28"/>
          <w:szCs w:val="28"/>
        </w:rPr>
      </w:pPr>
      <w:r>
        <w:rPr>
          <w:rFonts w:ascii="Times New Roman CYR" w:hAnsi="Times New Roman CYR" w:cs="Times New Roman CYR"/>
          <w:bCs/>
          <w:sz w:val="28"/>
          <w:szCs w:val="28"/>
        </w:rPr>
        <w:lastRenderedPageBreak/>
        <w:t>УТВЕРЖДЕН</w:t>
      </w:r>
    </w:p>
    <w:p w:rsidR="004F3073" w:rsidRDefault="004F3073" w:rsidP="004F3073">
      <w:pPr>
        <w:widowControl w:val="0"/>
        <w:autoSpaceDE w:val="0"/>
        <w:autoSpaceDN w:val="0"/>
        <w:adjustRightInd w:val="0"/>
        <w:spacing w:after="0" w:line="240" w:lineRule="auto"/>
        <w:jc w:val="right"/>
        <w:rPr>
          <w:rFonts w:ascii="Times New Roman CYR" w:hAnsi="Times New Roman CYR" w:cs="Times New Roman CYR"/>
          <w:bCs/>
          <w:sz w:val="28"/>
          <w:szCs w:val="28"/>
        </w:rPr>
      </w:pPr>
      <w:r>
        <w:rPr>
          <w:rFonts w:ascii="Times New Roman CYR" w:hAnsi="Times New Roman CYR" w:cs="Times New Roman CYR"/>
          <w:bCs/>
          <w:sz w:val="28"/>
          <w:szCs w:val="28"/>
        </w:rPr>
        <w:t>распоряжением</w:t>
      </w:r>
    </w:p>
    <w:p w:rsidR="004F3073" w:rsidRDefault="004F3073" w:rsidP="004F3073">
      <w:pPr>
        <w:widowControl w:val="0"/>
        <w:autoSpaceDE w:val="0"/>
        <w:autoSpaceDN w:val="0"/>
        <w:adjustRightInd w:val="0"/>
        <w:spacing w:after="0" w:line="240" w:lineRule="auto"/>
        <w:jc w:val="right"/>
        <w:rPr>
          <w:rFonts w:ascii="Times New Roman CYR" w:hAnsi="Times New Roman CYR" w:cs="Times New Roman CYR"/>
          <w:bCs/>
          <w:sz w:val="28"/>
          <w:szCs w:val="28"/>
        </w:rPr>
      </w:pPr>
      <w:r>
        <w:rPr>
          <w:rFonts w:ascii="Times New Roman CYR" w:hAnsi="Times New Roman CYR" w:cs="Times New Roman CYR"/>
          <w:bCs/>
          <w:sz w:val="28"/>
          <w:szCs w:val="28"/>
        </w:rPr>
        <w:t>Контрольно-счетной палаты</w:t>
      </w:r>
    </w:p>
    <w:p w:rsidR="004F3073" w:rsidRDefault="004F3073" w:rsidP="004F3073">
      <w:pPr>
        <w:widowControl w:val="0"/>
        <w:autoSpaceDE w:val="0"/>
        <w:autoSpaceDN w:val="0"/>
        <w:adjustRightInd w:val="0"/>
        <w:spacing w:after="0" w:line="240" w:lineRule="auto"/>
        <w:jc w:val="right"/>
        <w:rPr>
          <w:rFonts w:ascii="Times New Roman CYR" w:hAnsi="Times New Roman CYR" w:cs="Times New Roman CYR"/>
          <w:bCs/>
          <w:sz w:val="28"/>
          <w:szCs w:val="28"/>
        </w:rPr>
      </w:pP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w:t>
      </w:r>
    </w:p>
    <w:p w:rsidR="004F3073" w:rsidRPr="00CF059A" w:rsidRDefault="004F3073" w:rsidP="004F3073">
      <w:pPr>
        <w:spacing w:after="0" w:line="240" w:lineRule="auto"/>
        <w:jc w:val="right"/>
        <w:rPr>
          <w:rFonts w:ascii="Times New Roman CYR" w:hAnsi="Times New Roman CYR" w:cs="Times New Roman CYR"/>
          <w:bCs/>
          <w:sz w:val="28"/>
          <w:szCs w:val="28"/>
        </w:rPr>
      </w:pPr>
      <w:r w:rsidRPr="00CF059A">
        <w:rPr>
          <w:rFonts w:ascii="Times New Roman CYR" w:hAnsi="Times New Roman CYR" w:cs="Times New Roman CYR"/>
          <w:bCs/>
          <w:sz w:val="28"/>
          <w:szCs w:val="28"/>
        </w:rPr>
        <w:t xml:space="preserve">от </w:t>
      </w:r>
      <w:r>
        <w:rPr>
          <w:rFonts w:ascii="Times New Roman CYR" w:hAnsi="Times New Roman CYR" w:cs="Times New Roman CYR"/>
          <w:bCs/>
          <w:sz w:val="28"/>
          <w:szCs w:val="28"/>
        </w:rPr>
        <w:t>19</w:t>
      </w:r>
      <w:r w:rsidRPr="00CF059A">
        <w:rPr>
          <w:rFonts w:ascii="Times New Roman CYR" w:hAnsi="Times New Roman CYR" w:cs="Times New Roman CYR"/>
          <w:bCs/>
          <w:sz w:val="28"/>
          <w:szCs w:val="28"/>
        </w:rPr>
        <w:t>.0</w:t>
      </w:r>
      <w:r>
        <w:rPr>
          <w:rFonts w:ascii="Times New Roman CYR" w:hAnsi="Times New Roman CYR" w:cs="Times New Roman CYR"/>
          <w:bCs/>
          <w:sz w:val="28"/>
          <w:szCs w:val="28"/>
        </w:rPr>
        <w:t>2</w:t>
      </w:r>
      <w:r w:rsidRPr="00CF059A">
        <w:rPr>
          <w:rFonts w:ascii="Times New Roman CYR" w:hAnsi="Times New Roman CYR" w:cs="Times New Roman CYR"/>
          <w:bCs/>
          <w:sz w:val="28"/>
          <w:szCs w:val="28"/>
        </w:rPr>
        <w:t>.201</w:t>
      </w:r>
      <w:r>
        <w:rPr>
          <w:rFonts w:ascii="Times New Roman CYR" w:hAnsi="Times New Roman CYR" w:cs="Times New Roman CYR"/>
          <w:bCs/>
          <w:sz w:val="28"/>
          <w:szCs w:val="28"/>
        </w:rPr>
        <w:t>5</w:t>
      </w:r>
      <w:r w:rsidRPr="00CF059A">
        <w:rPr>
          <w:rFonts w:ascii="Times New Roman CYR" w:hAnsi="Times New Roman CYR" w:cs="Times New Roman CYR"/>
          <w:bCs/>
          <w:sz w:val="28"/>
          <w:szCs w:val="28"/>
        </w:rPr>
        <w:t xml:space="preserve"> № </w:t>
      </w:r>
      <w:r>
        <w:rPr>
          <w:rFonts w:ascii="Times New Roman CYR" w:hAnsi="Times New Roman CYR" w:cs="Times New Roman CYR"/>
          <w:bCs/>
          <w:sz w:val="28"/>
          <w:szCs w:val="28"/>
        </w:rPr>
        <w:t>17</w:t>
      </w:r>
    </w:p>
    <w:p w:rsidR="004F3073" w:rsidRDefault="004F3073" w:rsidP="004F3073">
      <w:pPr>
        <w:spacing w:after="0" w:line="240" w:lineRule="auto"/>
        <w:jc w:val="right"/>
        <w:rPr>
          <w:rFonts w:ascii="Times New Roman CYR" w:hAnsi="Times New Roman CYR" w:cs="Times New Roman CYR"/>
          <w:bCs/>
          <w:color w:val="FF0000"/>
          <w:sz w:val="28"/>
          <w:szCs w:val="28"/>
        </w:rPr>
      </w:pPr>
    </w:p>
    <w:p w:rsidR="004F3073" w:rsidRPr="00BE3CD8" w:rsidRDefault="004F3073" w:rsidP="004F3073">
      <w:pPr>
        <w:spacing w:after="0" w:line="240" w:lineRule="auto"/>
        <w:jc w:val="center"/>
        <w:rPr>
          <w:rFonts w:ascii="Times New Roman CYR" w:hAnsi="Times New Roman CYR" w:cs="Times New Roman CYR"/>
          <w:bCs/>
          <w:sz w:val="28"/>
          <w:szCs w:val="28"/>
        </w:rPr>
      </w:pPr>
      <w:r w:rsidRPr="00BE3CD8">
        <w:rPr>
          <w:rFonts w:ascii="Times New Roman CYR" w:hAnsi="Times New Roman CYR" w:cs="Times New Roman CYR"/>
          <w:bCs/>
          <w:sz w:val="28"/>
          <w:szCs w:val="28"/>
        </w:rPr>
        <w:t>ПОРЯДОК</w:t>
      </w:r>
    </w:p>
    <w:p w:rsidR="004F3073" w:rsidRDefault="004F3073" w:rsidP="004F3073">
      <w:pPr>
        <w:spacing w:after="0" w:line="240" w:lineRule="auto"/>
        <w:jc w:val="center"/>
        <w:rPr>
          <w:rFonts w:ascii="Times New Roman CYR" w:hAnsi="Times New Roman CYR" w:cs="Times New Roman CYR"/>
          <w:bCs/>
          <w:sz w:val="28"/>
          <w:szCs w:val="28"/>
        </w:rPr>
      </w:pPr>
      <w:r>
        <w:rPr>
          <w:rFonts w:ascii="Times New Roman" w:hAnsi="Times New Roman"/>
          <w:sz w:val="28"/>
          <w:szCs w:val="28"/>
        </w:rPr>
        <w:t xml:space="preserve">работы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w:t>
      </w:r>
    </w:p>
    <w:p w:rsidR="004F3073" w:rsidRDefault="004F3073" w:rsidP="004F3073">
      <w:pPr>
        <w:spacing w:after="0" w:line="240" w:lineRule="auto"/>
        <w:jc w:val="both"/>
        <w:rPr>
          <w:rFonts w:ascii="Times New Roman CYR" w:hAnsi="Times New Roman CYR" w:cs="Times New Roman CYR"/>
          <w:bCs/>
          <w:sz w:val="28"/>
          <w:szCs w:val="28"/>
        </w:rPr>
      </w:pPr>
    </w:p>
    <w:p w:rsidR="004F3073" w:rsidRDefault="004F3073" w:rsidP="004F3073">
      <w:pPr>
        <w:numPr>
          <w:ilvl w:val="0"/>
          <w:numId w:val="2"/>
        </w:numPr>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Общие положения</w:t>
      </w:r>
    </w:p>
    <w:p w:rsidR="004F3073" w:rsidRDefault="004F3073" w:rsidP="004F3073">
      <w:pPr>
        <w:spacing w:after="0" w:line="240" w:lineRule="auto"/>
        <w:ind w:left="1069"/>
        <w:rPr>
          <w:rFonts w:ascii="Times New Roman CYR" w:hAnsi="Times New Roman CYR" w:cs="Times New Roman CYR"/>
          <w:bCs/>
          <w:sz w:val="28"/>
          <w:szCs w:val="28"/>
        </w:rPr>
      </w:pPr>
    </w:p>
    <w:p w:rsidR="004F3073" w:rsidRDefault="004F3073" w:rsidP="004F3073">
      <w:pPr>
        <w:numPr>
          <w:ilvl w:val="1"/>
          <w:numId w:val="2"/>
        </w:numPr>
        <w:tabs>
          <w:tab w:val="left" w:pos="1134"/>
          <w:tab w:val="left" w:pos="1701"/>
        </w:tabs>
        <w:spacing w:after="0" w:line="240" w:lineRule="auto"/>
        <w:ind w:left="0" w:firstLine="106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 xml:space="preserve">Порядок работы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(далее – Порядок) разработан в соответствии с Федеральным законом от 02.03.2007 № 25-ФЗ «О муниципальной службе в Российской Федерации» и Федеральным законом от 25.12.2008 № 273-ФЗ «О противодействии коррупции», </w:t>
      </w:r>
      <w:r>
        <w:rPr>
          <w:rFonts w:ascii="Times New Roman" w:hAnsi="Times New Roman"/>
          <w:sz w:val="28"/>
          <w:szCs w:val="28"/>
        </w:rPr>
        <w:t>Указом Губернатора Пермского края от 19.07.2012 № 44 «О мерах по реализации отдельных положений законодательства</w:t>
      </w:r>
      <w:proofErr w:type="gramEnd"/>
      <w:r>
        <w:rPr>
          <w:rFonts w:ascii="Times New Roman" w:hAnsi="Times New Roman"/>
          <w:sz w:val="28"/>
          <w:szCs w:val="28"/>
        </w:rPr>
        <w:t xml:space="preserve"> Российской Федерации в сфере противодействия коррупции на муниципальной службе в Пермском крае»</w:t>
      </w:r>
      <w:r>
        <w:rPr>
          <w:rFonts w:ascii="Times New Roman CYR" w:hAnsi="Times New Roman CYR" w:cs="Times New Roman CYR"/>
          <w:bCs/>
          <w:sz w:val="28"/>
          <w:szCs w:val="28"/>
        </w:rPr>
        <w:t>.</w:t>
      </w:r>
    </w:p>
    <w:p w:rsidR="004F3073" w:rsidRDefault="004F3073" w:rsidP="004F3073">
      <w:pPr>
        <w:numPr>
          <w:ilvl w:val="1"/>
          <w:numId w:val="2"/>
        </w:numPr>
        <w:tabs>
          <w:tab w:val="left" w:pos="1134"/>
          <w:tab w:val="left" w:pos="1843"/>
        </w:tabs>
        <w:spacing w:after="0" w:line="240" w:lineRule="auto"/>
        <w:ind w:left="0" w:firstLine="1069"/>
        <w:jc w:val="both"/>
        <w:rPr>
          <w:rFonts w:ascii="Times New Roman CYR" w:hAnsi="Times New Roman CYR" w:cs="Times New Roman CYR"/>
          <w:bCs/>
          <w:sz w:val="28"/>
          <w:szCs w:val="28"/>
        </w:rPr>
      </w:pPr>
      <w:r>
        <w:rPr>
          <w:rFonts w:ascii="Times New Roman CYR" w:hAnsi="Times New Roman CYR" w:cs="Times New Roman CYR"/>
          <w:bCs/>
          <w:sz w:val="28"/>
          <w:szCs w:val="28"/>
        </w:rPr>
        <w:t>Порядок определяет компетенцию комиссии по соблюдению</w:t>
      </w:r>
      <w:r w:rsidRPr="00A908D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требований к служебному поведению и урегулированию конфликта интересов муниципальных служащих Контрольно-счетной палаты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(далее – Комиссия), порядок и сроки рассмотрения вопросов, отнесенных к ее компетенции.</w:t>
      </w:r>
    </w:p>
    <w:p w:rsidR="004F3073" w:rsidRDefault="004F3073" w:rsidP="004F3073">
      <w:pPr>
        <w:numPr>
          <w:ilvl w:val="1"/>
          <w:numId w:val="2"/>
        </w:numPr>
        <w:tabs>
          <w:tab w:val="left" w:pos="1134"/>
          <w:tab w:val="left" w:pos="1701"/>
        </w:tabs>
        <w:spacing w:after="0" w:line="240" w:lineRule="auto"/>
        <w:ind w:left="0" w:firstLine="106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актами Российской Федерации, Уставом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нормативными правовыми актами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а также настоящим Порядком.</w:t>
      </w:r>
    </w:p>
    <w:p w:rsidR="004F3073" w:rsidRDefault="004F3073" w:rsidP="004F3073">
      <w:pPr>
        <w:numPr>
          <w:ilvl w:val="1"/>
          <w:numId w:val="2"/>
        </w:numPr>
        <w:tabs>
          <w:tab w:val="left" w:pos="1134"/>
          <w:tab w:val="left" w:pos="1701"/>
        </w:tabs>
        <w:spacing w:after="0" w:line="240" w:lineRule="auto"/>
        <w:ind w:left="0" w:firstLine="1069"/>
        <w:jc w:val="both"/>
        <w:rPr>
          <w:rFonts w:ascii="Times New Roman CYR" w:hAnsi="Times New Roman CYR" w:cs="Times New Roman CYR"/>
          <w:bCs/>
          <w:sz w:val="28"/>
          <w:szCs w:val="28"/>
        </w:rPr>
      </w:pPr>
      <w:r>
        <w:rPr>
          <w:rFonts w:ascii="Times New Roman CYR" w:hAnsi="Times New Roman CYR" w:cs="Times New Roman CYR"/>
          <w:bCs/>
          <w:sz w:val="28"/>
          <w:szCs w:val="28"/>
        </w:rPr>
        <w:t>Для целей настоящего Порядка используются следующие основные понятия:</w:t>
      </w:r>
    </w:p>
    <w:p w:rsidR="004F3073" w:rsidRDefault="004F3073" w:rsidP="004F3073">
      <w:pPr>
        <w:tabs>
          <w:tab w:val="left" w:pos="0"/>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представитель нанимателя (работодатель) – председатель Контрольно-счетной палаты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(далее – КСП ДМР) или иное лицо, уполномоченное исполнять обязанности представителя нанимателя (работодателя);</w:t>
      </w:r>
    </w:p>
    <w:p w:rsidR="004F3073" w:rsidRDefault="004F3073" w:rsidP="004F3073">
      <w:pPr>
        <w:tabs>
          <w:tab w:val="left" w:pos="0"/>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 xml:space="preserve">конфликт интересов –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w:t>
      </w:r>
      <w:r>
        <w:rPr>
          <w:rFonts w:ascii="Times New Roman CYR" w:hAnsi="Times New Roman CYR" w:cs="Times New Roman CYR"/>
          <w:bCs/>
          <w:sz w:val="28"/>
          <w:szCs w:val="28"/>
        </w:rPr>
        <w:lastRenderedPageBreak/>
        <w:t xml:space="preserve">граждан, организаций, общества, Российской Федерации, субъекта Российской Федерации,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способное привести к причинению вреда эти законным интересам;</w:t>
      </w:r>
      <w:proofErr w:type="gramEnd"/>
    </w:p>
    <w:p w:rsidR="004F3073" w:rsidRDefault="004F3073" w:rsidP="004F3073">
      <w:pPr>
        <w:tabs>
          <w:tab w:val="left" w:pos="0"/>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4F3073" w:rsidRDefault="004F3073" w:rsidP="004F3073">
      <w:pPr>
        <w:numPr>
          <w:ilvl w:val="1"/>
          <w:numId w:val="2"/>
        </w:numPr>
        <w:tabs>
          <w:tab w:val="left" w:pos="0"/>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Основными задачами Комиссии являются:</w:t>
      </w:r>
    </w:p>
    <w:p w:rsidR="004F3073" w:rsidRDefault="004F3073" w:rsidP="004F3073">
      <w:pPr>
        <w:numPr>
          <w:ilvl w:val="2"/>
          <w:numId w:val="2"/>
        </w:numPr>
        <w:tabs>
          <w:tab w:val="left" w:pos="0"/>
          <w:tab w:val="left" w:pos="1560"/>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обеспечение соблюдения муниципальными служащими КСП ДМР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F3073" w:rsidRDefault="004F3073" w:rsidP="004F3073">
      <w:pPr>
        <w:numPr>
          <w:ilvl w:val="2"/>
          <w:numId w:val="2"/>
        </w:numPr>
        <w:tabs>
          <w:tab w:val="left" w:pos="0"/>
          <w:tab w:val="left" w:pos="1701"/>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осуществление в КСП ДМР мер по предупреждению коррупции.</w:t>
      </w:r>
    </w:p>
    <w:p w:rsidR="004F3073" w:rsidRDefault="004F3073" w:rsidP="004F3073">
      <w:pPr>
        <w:numPr>
          <w:ilvl w:val="1"/>
          <w:numId w:val="2"/>
        </w:numPr>
        <w:tabs>
          <w:tab w:val="left" w:pos="0"/>
          <w:tab w:val="left" w:pos="1134"/>
        </w:tabs>
        <w:spacing w:after="0" w:line="240" w:lineRule="auto"/>
        <w:ind w:left="142"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КСП ДМР, замещающих должности муниципальной службы в КСП ДМР.</w:t>
      </w:r>
    </w:p>
    <w:p w:rsidR="004F3073" w:rsidRDefault="004F3073" w:rsidP="004F3073">
      <w:pPr>
        <w:tabs>
          <w:tab w:val="left" w:pos="0"/>
          <w:tab w:val="left" w:pos="1134"/>
        </w:tabs>
        <w:spacing w:after="0" w:line="240" w:lineRule="auto"/>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Порядок образования Комиссии</w:t>
      </w:r>
    </w:p>
    <w:p w:rsidR="004F3073" w:rsidRDefault="004F3073" w:rsidP="004F3073">
      <w:pPr>
        <w:tabs>
          <w:tab w:val="left" w:pos="0"/>
          <w:tab w:val="left" w:pos="1134"/>
        </w:tabs>
        <w:spacing w:after="0" w:line="240" w:lineRule="auto"/>
        <w:jc w:val="center"/>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Состав Комиссии утверждается распоряжением Контрольно-счетной палаты </w:t>
      </w:r>
      <w:proofErr w:type="spellStart"/>
      <w:r>
        <w:rPr>
          <w:rFonts w:ascii="Times New Roman CYR" w:hAnsi="Times New Roman CYR" w:cs="Times New Roman CYR"/>
          <w:bCs/>
          <w:sz w:val="28"/>
          <w:szCs w:val="28"/>
        </w:rPr>
        <w:t>Добрянского</w:t>
      </w:r>
      <w:proofErr w:type="spellEnd"/>
      <w:r>
        <w:rPr>
          <w:rFonts w:ascii="Times New Roman CYR" w:hAnsi="Times New Roman CYR" w:cs="Times New Roman CYR"/>
          <w:bCs/>
          <w:sz w:val="28"/>
          <w:szCs w:val="28"/>
        </w:rPr>
        <w:t xml:space="preserve"> муниципального района. </w:t>
      </w:r>
    </w:p>
    <w:p w:rsidR="004F3073" w:rsidRDefault="004F3073" w:rsidP="004F3073">
      <w:pPr>
        <w:numPr>
          <w:ilvl w:val="1"/>
          <w:numId w:val="2"/>
        </w:numPr>
        <w:tabs>
          <w:tab w:val="left" w:pos="0"/>
          <w:tab w:val="left" w:pos="1134"/>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Комиссия формируется в составе председателя, его заместителя, секретаря и членов Комиссии (далее –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F3073" w:rsidRDefault="004F3073" w:rsidP="004F3073">
      <w:pPr>
        <w:numPr>
          <w:ilvl w:val="1"/>
          <w:numId w:val="2"/>
        </w:numPr>
        <w:tabs>
          <w:tab w:val="left" w:pos="0"/>
          <w:tab w:val="left" w:pos="1134"/>
        </w:tabs>
        <w:spacing w:after="0" w:line="240" w:lineRule="auto"/>
        <w:ind w:hanging="938"/>
        <w:jc w:val="both"/>
        <w:rPr>
          <w:rFonts w:ascii="Times New Roman CYR" w:hAnsi="Times New Roman CYR" w:cs="Times New Roman CYR"/>
          <w:bCs/>
          <w:sz w:val="28"/>
          <w:szCs w:val="28"/>
        </w:rPr>
      </w:pPr>
      <w:r>
        <w:rPr>
          <w:rFonts w:ascii="Times New Roman CYR" w:hAnsi="Times New Roman CYR" w:cs="Times New Roman CYR"/>
          <w:bCs/>
          <w:sz w:val="28"/>
          <w:szCs w:val="28"/>
        </w:rPr>
        <w:t>В состав Комиссии входят:</w:t>
      </w:r>
    </w:p>
    <w:p w:rsidR="004F3073" w:rsidRPr="00437F90" w:rsidRDefault="004F3073" w:rsidP="004F3073">
      <w:pPr>
        <w:tabs>
          <w:tab w:val="left" w:pos="0"/>
          <w:tab w:val="left" w:pos="1134"/>
        </w:tabs>
        <w:spacing w:after="0" w:line="240" w:lineRule="auto"/>
        <w:ind w:firstLine="851"/>
        <w:jc w:val="both"/>
        <w:rPr>
          <w:rFonts w:ascii="Times New Roman CYR" w:hAnsi="Times New Roman CYR" w:cs="Times New Roman CYR"/>
          <w:sz w:val="28"/>
          <w:szCs w:val="28"/>
          <w:lang w:eastAsia="ru-RU"/>
        </w:rPr>
      </w:pPr>
      <w:r w:rsidRPr="00437F90">
        <w:rPr>
          <w:rFonts w:ascii="Times New Roman CYR" w:hAnsi="Times New Roman CYR" w:cs="Times New Roman CYR"/>
          <w:bCs/>
          <w:sz w:val="28"/>
          <w:szCs w:val="28"/>
        </w:rPr>
        <w:t>а) заместитель председателя КСП ДМР (председатель Комиссии),</w:t>
      </w:r>
      <w:r w:rsidRPr="00437F90">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муниципальные служащие КСП ДМР</w:t>
      </w:r>
      <w:r w:rsidRPr="00437F90">
        <w:rPr>
          <w:rFonts w:ascii="Times New Roman CYR" w:hAnsi="Times New Roman CYR" w:cs="Times New Roman CYR"/>
          <w:sz w:val="28"/>
          <w:szCs w:val="28"/>
          <w:lang w:eastAsia="ru-RU"/>
        </w:rPr>
        <w:t>;</w:t>
      </w:r>
    </w:p>
    <w:p w:rsidR="004F3073" w:rsidRPr="00437F90" w:rsidRDefault="004F3073" w:rsidP="004F3073">
      <w:pPr>
        <w:tabs>
          <w:tab w:val="left" w:pos="0"/>
          <w:tab w:val="left" w:pos="1134"/>
        </w:tabs>
        <w:spacing w:after="0" w:line="240" w:lineRule="auto"/>
        <w:ind w:firstLine="851"/>
        <w:jc w:val="both"/>
        <w:rPr>
          <w:rFonts w:ascii="Times New Roman CYR" w:hAnsi="Times New Roman CYR" w:cs="Times New Roman CYR"/>
          <w:bCs/>
          <w:sz w:val="28"/>
          <w:szCs w:val="28"/>
        </w:rPr>
      </w:pPr>
      <w:r w:rsidRPr="00437F90">
        <w:rPr>
          <w:rFonts w:ascii="Times New Roman CYR" w:hAnsi="Times New Roman CYR" w:cs="Times New Roman CYR"/>
          <w:sz w:val="28"/>
          <w:szCs w:val="28"/>
          <w:lang w:eastAsia="ru-RU"/>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других организаций (по согласованию) – специалисты, деятельность которых связана с муниципальной службой, без указания их персональных данных.</w:t>
      </w:r>
    </w:p>
    <w:p w:rsidR="004F3073" w:rsidRPr="00437F90" w:rsidRDefault="004F3073" w:rsidP="004F3073">
      <w:pPr>
        <w:autoSpaceDE w:val="0"/>
        <w:autoSpaceDN w:val="0"/>
        <w:adjustRightInd w:val="0"/>
        <w:spacing w:after="0" w:line="240" w:lineRule="auto"/>
        <w:ind w:firstLine="851"/>
        <w:jc w:val="both"/>
        <w:rPr>
          <w:rFonts w:ascii="Times New Roman CYR" w:hAnsi="Times New Roman CYR" w:cs="Times New Roman CYR"/>
          <w:sz w:val="28"/>
          <w:szCs w:val="28"/>
          <w:lang w:eastAsia="ru-RU"/>
        </w:rPr>
      </w:pPr>
      <w:r w:rsidRPr="00437F90">
        <w:rPr>
          <w:rFonts w:ascii="Times New Roman CYR" w:hAnsi="Times New Roman CYR" w:cs="Times New Roman CYR"/>
          <w:sz w:val="28"/>
          <w:szCs w:val="28"/>
          <w:lang w:eastAsia="ru-RU"/>
        </w:rPr>
        <w:t xml:space="preserve">2.4. Лица, указанные в подпункте «б» пункта 2.3. настоящего Порядка, включаются в состав Комиссии по согласованию на основании запроса </w:t>
      </w:r>
      <w:r w:rsidRPr="00437F90">
        <w:rPr>
          <w:rFonts w:ascii="Times New Roman CYR" w:hAnsi="Times New Roman CYR" w:cs="Times New Roman CYR"/>
          <w:sz w:val="28"/>
          <w:szCs w:val="28"/>
          <w:lang w:eastAsia="ru-RU"/>
        </w:rPr>
        <w:lastRenderedPageBreak/>
        <w:t xml:space="preserve">председателя Контрольно-счетной палаты </w:t>
      </w:r>
      <w:proofErr w:type="spellStart"/>
      <w:r w:rsidRPr="00437F90">
        <w:rPr>
          <w:rFonts w:ascii="Times New Roman CYR" w:hAnsi="Times New Roman CYR" w:cs="Times New Roman CYR"/>
          <w:sz w:val="28"/>
          <w:szCs w:val="28"/>
          <w:lang w:eastAsia="ru-RU"/>
        </w:rPr>
        <w:t>Добрянского</w:t>
      </w:r>
      <w:proofErr w:type="spellEnd"/>
      <w:r w:rsidRPr="00437F90">
        <w:rPr>
          <w:rFonts w:ascii="Times New Roman CYR" w:hAnsi="Times New Roman CYR" w:cs="Times New Roman CYR"/>
          <w:sz w:val="28"/>
          <w:szCs w:val="28"/>
          <w:lang w:eastAsia="ru-RU"/>
        </w:rPr>
        <w:t xml:space="preserve"> муниципального района. Согласование осуществляется в 10-дневный срок со дня получения запроса.</w:t>
      </w:r>
    </w:p>
    <w:p w:rsidR="004F3073" w:rsidRPr="00437F90" w:rsidRDefault="004F3073" w:rsidP="004F3073">
      <w:pPr>
        <w:autoSpaceDE w:val="0"/>
        <w:autoSpaceDN w:val="0"/>
        <w:adjustRightInd w:val="0"/>
        <w:spacing w:after="0" w:line="240" w:lineRule="auto"/>
        <w:ind w:firstLine="851"/>
        <w:jc w:val="both"/>
        <w:rPr>
          <w:rFonts w:ascii="Times New Roman CYR" w:hAnsi="Times New Roman CYR" w:cs="Times New Roman CYR"/>
          <w:sz w:val="28"/>
          <w:szCs w:val="28"/>
          <w:lang w:eastAsia="ru-RU"/>
        </w:rPr>
      </w:pPr>
      <w:r w:rsidRPr="00437F90">
        <w:rPr>
          <w:rFonts w:ascii="Times New Roman CYR" w:hAnsi="Times New Roman CYR" w:cs="Times New Roman CYR"/>
          <w:sz w:val="28"/>
          <w:szCs w:val="28"/>
          <w:lang w:eastAsia="ru-RU"/>
        </w:rPr>
        <w:t xml:space="preserve">2.5. Число членов Комиссии, не замещающих должности муниципальной службы, муниципальные должности, должно составлять не менее одной четверти </w:t>
      </w:r>
      <w:proofErr w:type="gramStart"/>
      <w:r w:rsidRPr="00437F90">
        <w:rPr>
          <w:rFonts w:ascii="Times New Roman CYR" w:hAnsi="Times New Roman CYR" w:cs="Times New Roman CYR"/>
          <w:sz w:val="28"/>
          <w:szCs w:val="28"/>
          <w:lang w:eastAsia="ru-RU"/>
        </w:rPr>
        <w:t>об</w:t>
      </w:r>
      <w:proofErr w:type="gramEnd"/>
      <w:r w:rsidRPr="00437F90">
        <w:rPr>
          <w:rFonts w:ascii="Times New Roman CYR" w:hAnsi="Times New Roman CYR" w:cs="Times New Roman CYR"/>
          <w:sz w:val="28"/>
          <w:szCs w:val="28"/>
          <w:lang w:eastAsia="ru-RU"/>
        </w:rPr>
        <w:t xml:space="preserve"> </w:t>
      </w:r>
      <w:proofErr w:type="gramStart"/>
      <w:r w:rsidRPr="00437F90">
        <w:rPr>
          <w:rFonts w:ascii="Times New Roman CYR" w:hAnsi="Times New Roman CYR" w:cs="Times New Roman CYR"/>
          <w:sz w:val="28"/>
          <w:szCs w:val="28"/>
          <w:lang w:eastAsia="ru-RU"/>
        </w:rPr>
        <w:t>общего</w:t>
      </w:r>
      <w:proofErr w:type="gramEnd"/>
      <w:r w:rsidRPr="00437F90">
        <w:rPr>
          <w:rFonts w:ascii="Times New Roman CYR" w:hAnsi="Times New Roman CYR" w:cs="Times New Roman CYR"/>
          <w:sz w:val="28"/>
          <w:szCs w:val="28"/>
          <w:lang w:eastAsia="ru-RU"/>
        </w:rPr>
        <w:t xml:space="preserve"> числа членов Комиссии.</w:t>
      </w:r>
    </w:p>
    <w:p w:rsidR="004F3073" w:rsidRDefault="004F3073" w:rsidP="004F3073">
      <w:pPr>
        <w:tabs>
          <w:tab w:val="left" w:pos="1418"/>
        </w:tabs>
        <w:autoSpaceDE w:val="0"/>
        <w:autoSpaceDN w:val="0"/>
        <w:adjustRightInd w:val="0"/>
        <w:spacing w:after="0" w:line="240" w:lineRule="auto"/>
        <w:ind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2.6.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F3073" w:rsidRDefault="004F3073" w:rsidP="004F3073">
      <w:pPr>
        <w:tabs>
          <w:tab w:val="left" w:pos="0"/>
          <w:tab w:val="left" w:pos="1134"/>
        </w:tabs>
        <w:spacing w:after="0" w:line="240" w:lineRule="auto"/>
        <w:ind w:firstLine="851"/>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Порядок работы Комиссии</w:t>
      </w:r>
    </w:p>
    <w:p w:rsidR="004F3073" w:rsidRDefault="004F3073" w:rsidP="004F3073">
      <w:pPr>
        <w:tabs>
          <w:tab w:val="left" w:pos="0"/>
          <w:tab w:val="left" w:pos="1134"/>
        </w:tabs>
        <w:spacing w:after="0" w:line="240" w:lineRule="auto"/>
        <w:jc w:val="center"/>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851"/>
        <w:jc w:val="both"/>
        <w:rPr>
          <w:rFonts w:ascii="Times New Roman CYR" w:hAnsi="Times New Roman CYR" w:cs="Times New Roman CYR"/>
          <w:bCs/>
          <w:sz w:val="28"/>
          <w:szCs w:val="28"/>
        </w:rPr>
      </w:pPr>
      <w:r>
        <w:rPr>
          <w:rFonts w:ascii="Times New Roman CYR" w:hAnsi="Times New Roman CYR" w:cs="Times New Roman CYR"/>
          <w:bCs/>
          <w:sz w:val="28"/>
          <w:szCs w:val="28"/>
        </w:rPr>
        <w:t>Основаниями для проведения заседания Комиссии являются:</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письменное заявление муниципального служащего КСП ДМР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представление руководителя КСП ДМР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КСП ДМР мер по предупреждению коррупции;</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proofErr w:type="gramStart"/>
      <w:r w:rsidRPr="004E54A7">
        <w:rPr>
          <w:rFonts w:ascii="Times New Roman CYR" w:hAnsi="Times New Roman CYR" w:cs="Times New Roman CYR"/>
          <w:bCs/>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r>
        <w:rPr>
          <w:rFonts w:ascii="Times New Roman CYR" w:hAnsi="Times New Roman CYR" w:cs="Times New Roman CYR"/>
          <w:bCs/>
          <w:sz w:val="28"/>
          <w:szCs w:val="28"/>
        </w:rPr>
        <w:t>, до истечения 2-лет со дня</w:t>
      </w:r>
      <w:proofErr w:type="gramEnd"/>
      <w:r>
        <w:rPr>
          <w:rFonts w:ascii="Times New Roman CYR" w:hAnsi="Times New Roman CYR" w:cs="Times New Roman CYR"/>
          <w:bCs/>
          <w:sz w:val="28"/>
          <w:szCs w:val="28"/>
        </w:rPr>
        <w:t xml:space="preserve"> увольнения с муниципальной службы;</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письменное заявление муниципального служащего о возможности совершения им (членами его семьи) определенных действий с просьбой дачи заключения Комиссии об определении наличия личной заинтересованности, конфликта интересов муниципального служащего КСП ДМР;</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полученная от правоохранительных, судебных, иных органов государственной власти, органов местного самоуправления и иных организаций, должностных лиц или граждан информация о совершении муниципальным служащим КСП ДМР поступков, порочащих его честь и достоинство, или об ином нарушении муниципальным служащим требований к служебному поведению, предусмотренных действующим законодательством, муниципальными правовыми актами;</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информация о наличии у муниципального служащего личной заинтересованности, которая приводит или может привести к конфликту интересов;</w:t>
      </w:r>
    </w:p>
    <w:p w:rsidR="004F3073" w:rsidRDefault="004F3073" w:rsidP="004F3073">
      <w:pPr>
        <w:numPr>
          <w:ilvl w:val="0"/>
          <w:numId w:val="3"/>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общественные публикации, указывающие на наличие в действиях муниципальных служащих КСП ДМР конфликта интересов.</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Комиссия вправе запрашивать необходимые для ее работы сведения от правоохранительных, судебных, иных органов государственной власти, органов местного самоуправления и иных организаций.</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Информация, указанная в пункте 3.1. настоящего Порядка, должна быть предоставлена в письменном виде и содержать следующие сведения:</w:t>
      </w:r>
    </w:p>
    <w:p w:rsidR="004F3073" w:rsidRDefault="004F3073" w:rsidP="004F3073">
      <w:pPr>
        <w:numPr>
          <w:ilvl w:val="0"/>
          <w:numId w:val="4"/>
        </w:numPr>
        <w:tabs>
          <w:tab w:val="left" w:pos="0"/>
          <w:tab w:val="left" w:pos="993"/>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фамилию, имя, отчество муниципального служащего и замещаемую им должность муниципальной службы;</w:t>
      </w:r>
    </w:p>
    <w:p w:rsidR="004F3073" w:rsidRDefault="004F3073" w:rsidP="004F3073">
      <w:pPr>
        <w:numPr>
          <w:ilvl w:val="0"/>
          <w:numId w:val="4"/>
        </w:numPr>
        <w:tabs>
          <w:tab w:val="left" w:pos="0"/>
          <w:tab w:val="left" w:pos="993"/>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описание нарушения муниципальным служащим требований к служебному поведению или личной заинтересованности, которая приводит или может привести к конфликту интересов;</w:t>
      </w:r>
    </w:p>
    <w:p w:rsidR="004F3073" w:rsidRDefault="004F3073" w:rsidP="004F3073">
      <w:pPr>
        <w:numPr>
          <w:ilvl w:val="0"/>
          <w:numId w:val="4"/>
        </w:numPr>
        <w:tabs>
          <w:tab w:val="left" w:pos="0"/>
          <w:tab w:val="left" w:pos="993"/>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данные об источнике информации.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случае поступления в Комиссию информации, указанной в пункте 3.1. настоящего Порядка, секретарь Комиссии немедленно информирует об этом председателя Комиссии.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Председатель Комиссии в течение 3-х рабочих дней со дня поступления информации, указанной в п.3.5. настоящего Порядка, выносит решение о проведении проверки этой информации.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2-х месяцев по решению председателя Комиссии.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случае</w:t>
      </w:r>
      <w:proofErr w:type="gramStart"/>
      <w:r>
        <w:rPr>
          <w:rFonts w:ascii="Times New Roman CYR" w:hAnsi="Times New Roman CYR" w:cs="Times New Roman CYR"/>
          <w:bCs/>
          <w:sz w:val="28"/>
          <w:szCs w:val="28"/>
        </w:rPr>
        <w:t>,</w:t>
      </w:r>
      <w:proofErr w:type="gramEnd"/>
      <w:r>
        <w:rPr>
          <w:rFonts w:ascii="Times New Roman CYR" w:hAnsi="Times New Roman CYR" w:cs="Times New Roman CYR"/>
          <w:bCs/>
          <w:sz w:val="28"/>
          <w:szCs w:val="28"/>
        </w:rPr>
        <w:t xml:space="preserve"> если </w:t>
      </w:r>
      <w:r w:rsidRPr="00AE23AC">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w:t>
      </w:r>
      <w:r w:rsidRPr="00194CDF">
        <w:rPr>
          <w:rFonts w:ascii="Times New Roman CYR" w:hAnsi="Times New Roman CYR" w:cs="Times New Roman CYR"/>
          <w:bCs/>
          <w:sz w:val="28"/>
          <w:szCs w:val="28"/>
        </w:rPr>
        <w:t>незамедлительно информирует об</w:t>
      </w:r>
      <w:r>
        <w:rPr>
          <w:rFonts w:ascii="Times New Roman CYR" w:hAnsi="Times New Roman CYR" w:cs="Times New Roman CYR"/>
          <w:bCs/>
          <w:sz w:val="28"/>
          <w:szCs w:val="28"/>
        </w:rPr>
        <w:t xml:space="preserve"> этом председателя КСП ДМР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 или иные меры</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Председатель Комиссии запрашивает в установленном порядке для предоставления в Комиссию сведения от других государственных органов, органов местного самоуправления и организаций.</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 отсутствие председателя Комиссии его обязанности исполняет заместитель председателя Комиссии.</w:t>
      </w:r>
    </w:p>
    <w:p w:rsidR="004F3073" w:rsidRDefault="004F3073" w:rsidP="004F3073">
      <w:pPr>
        <w:tabs>
          <w:tab w:val="left" w:pos="0"/>
          <w:tab w:val="left" w:pos="1134"/>
        </w:tabs>
        <w:spacing w:after="0" w:line="240" w:lineRule="auto"/>
        <w:ind w:left="709"/>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Подготовка заседания Комиссии</w:t>
      </w:r>
    </w:p>
    <w:p w:rsidR="004F3073" w:rsidRDefault="004F3073" w:rsidP="004F3073">
      <w:pPr>
        <w:tabs>
          <w:tab w:val="left" w:pos="0"/>
          <w:tab w:val="left" w:pos="1134"/>
        </w:tabs>
        <w:spacing w:after="0" w:line="240" w:lineRule="auto"/>
        <w:ind w:left="1069"/>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7 настоящего Порядка. </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7 рабочих дней до заседания Комиссии.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Проведение заседания Комиссии</w:t>
      </w:r>
    </w:p>
    <w:p w:rsidR="004F3073" w:rsidRDefault="004F3073" w:rsidP="004F3073">
      <w:pPr>
        <w:tabs>
          <w:tab w:val="left" w:pos="0"/>
          <w:tab w:val="left" w:pos="1134"/>
        </w:tabs>
        <w:spacing w:after="0" w:line="240" w:lineRule="auto"/>
        <w:ind w:left="1069"/>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Заседание Комиссии считается правомочным, если на нем присутствует не менее двух третей от общего числа членов Комиссии.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При равенстве числа голосов голос председателя Комиссии на заседании Комиссии является решающим.</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Проведение заседаний Комиссии с участием только членов Комиссии, замещающих должности муниципальной службы в КСП ДМР, не допускается.</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заявить об этом до начала заседания Комиссии. В таком случае соответствующий член Комиссии не принимает участия в рассмотрении указанного вопроса.</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 По предложению председателя Комиссии председатель КСП ДМР может приглашать на заседание Комиссии должностных лиц государственных органов, органов местного самоуправления, представителей заинтересованных организаций.</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Заседание Комиссии переносится, если муниципальный служащий не может участвовать в заседании по уважительной причине.</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Члены Комиссии и лица, участвовавшие в ее заседании, не вправе разглашать сведения, ставшие им известными в ходе работы Комиссии.</w:t>
      </w:r>
    </w:p>
    <w:p w:rsidR="004F3073" w:rsidRDefault="004F3073" w:rsidP="004F3073">
      <w:pPr>
        <w:tabs>
          <w:tab w:val="left" w:pos="0"/>
          <w:tab w:val="left" w:pos="1134"/>
        </w:tabs>
        <w:spacing w:after="0" w:line="240" w:lineRule="auto"/>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Решение Комиссии и их оформление</w:t>
      </w:r>
    </w:p>
    <w:p w:rsidR="004F3073" w:rsidRDefault="004F3073" w:rsidP="004F3073">
      <w:pPr>
        <w:tabs>
          <w:tab w:val="left" w:pos="0"/>
          <w:tab w:val="left" w:pos="1134"/>
        </w:tabs>
        <w:spacing w:after="0" w:line="240" w:lineRule="auto"/>
        <w:jc w:val="center"/>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По итогам рассмотрения информации, полученной от правоохранительных, судебных или иных государственных органов, от организаций, должностных лиц или граждан, Комиссия может принять следующие решения:</w:t>
      </w:r>
    </w:p>
    <w:p w:rsidR="004F3073" w:rsidRDefault="004F3073" w:rsidP="004F3073">
      <w:pPr>
        <w:numPr>
          <w:ilvl w:val="0"/>
          <w:numId w:val="5"/>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установить, что в рассматриваемом случае не содержится признаков нарушения муниципальным служащим требований к служебному поведению;</w:t>
      </w:r>
    </w:p>
    <w:p w:rsidR="004F3073" w:rsidRDefault="004F3073" w:rsidP="004F3073">
      <w:pPr>
        <w:numPr>
          <w:ilvl w:val="0"/>
          <w:numId w:val="5"/>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установить, что муниципальный служащий нарушил требования к служебному поведению. В этом случае председателю КСП ДМР рекомендуется указать муниципальному служащему на недопустимость нарушения требований к служебному поведению, а также провести в КСП ДМР мероприятия по разъяснению муниципальным служащим необходимости соблюдения требований к служебному поведению;</w:t>
      </w:r>
    </w:p>
    <w:p w:rsidR="004F3073" w:rsidRDefault="004F3073" w:rsidP="004F3073">
      <w:pPr>
        <w:numPr>
          <w:ilvl w:val="0"/>
          <w:numId w:val="5"/>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F3073" w:rsidRDefault="004F3073" w:rsidP="004F3073">
      <w:pPr>
        <w:numPr>
          <w:ilvl w:val="0"/>
          <w:numId w:val="5"/>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имеется факт наличия личной заинтересованности муниципального служащего, которая приводит или может привести к конфликту интересов. В этом случае Комиссия предлагает председателю КСП ДМР рекомендации, направленные на предотвращение или урегулирование этого конфликта интересов.</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Решения  Комиссии оформляются протоколами по форме согласно приложению к настоящему Порядку. </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Протокол подписывают все члены Комиссии, принявшие участие в </w:t>
      </w:r>
      <w:proofErr w:type="spellStart"/>
      <w:proofErr w:type="gramStart"/>
      <w:r>
        <w:rPr>
          <w:rFonts w:ascii="Times New Roman CYR" w:hAnsi="Times New Roman CYR" w:cs="Times New Roman CYR"/>
          <w:bCs/>
          <w:sz w:val="28"/>
          <w:szCs w:val="28"/>
        </w:rPr>
        <w:t>в</w:t>
      </w:r>
      <w:proofErr w:type="spellEnd"/>
      <w:proofErr w:type="gramEnd"/>
      <w:r>
        <w:rPr>
          <w:rFonts w:ascii="Times New Roman CYR" w:hAnsi="Times New Roman CYR" w:cs="Times New Roman CYR"/>
          <w:bCs/>
          <w:sz w:val="28"/>
          <w:szCs w:val="28"/>
        </w:rPr>
        <w:t xml:space="preserve"> ее заседании.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Член Комиссии, несогласный с решением Комиссии может подписать протокол заседания Комиссии с отметкой «особое мнение», может изложить свое мнение в письменном виде – этот документ подлежит обязательному приобщению к протоколу заседания Комиссии.</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решении Комиссии указываются:</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фамилия, имя, отчество, должность муниципального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источник информации, ставшей основанием для проведения заседания Комиссии;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дата поступления информации, ставшей основанием для проведения заседания Комиссии, существо информации;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фамилии, имена, отчества членов Комиссии и других лиц, присутствующих на заседании;</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существо решения и его обоснования;</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результаты голосования.</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6.5. Копии решения Комиссии в течение 3-х рабочих дней со дня его принятия направляются председателю КСП ДМР, муниципальному служащему, а также по решению Комиссии – иным заинтересованным лицам.</w:t>
      </w: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p>
    <w:p w:rsidR="004F3073" w:rsidRDefault="004F3073" w:rsidP="004F3073">
      <w:pPr>
        <w:tabs>
          <w:tab w:val="left" w:pos="0"/>
          <w:tab w:val="left" w:pos="1134"/>
        </w:tabs>
        <w:spacing w:after="0" w:line="240" w:lineRule="auto"/>
        <w:ind w:firstLine="709"/>
        <w:jc w:val="both"/>
        <w:rPr>
          <w:rFonts w:ascii="Times New Roman CYR" w:hAnsi="Times New Roman CYR" w:cs="Times New Roman CYR"/>
          <w:bCs/>
          <w:sz w:val="28"/>
          <w:szCs w:val="28"/>
        </w:rPr>
      </w:pPr>
    </w:p>
    <w:p w:rsidR="004F3073" w:rsidRDefault="004F3073" w:rsidP="004F3073">
      <w:pPr>
        <w:numPr>
          <w:ilvl w:val="0"/>
          <w:numId w:val="2"/>
        </w:numPr>
        <w:tabs>
          <w:tab w:val="left" w:pos="0"/>
          <w:tab w:val="left" w:pos="1134"/>
        </w:tabs>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lastRenderedPageBreak/>
        <w:t>Реализация принятых Комиссий решений</w:t>
      </w:r>
    </w:p>
    <w:p w:rsidR="004F3073" w:rsidRDefault="004F3073" w:rsidP="004F3073">
      <w:pPr>
        <w:tabs>
          <w:tab w:val="left" w:pos="0"/>
          <w:tab w:val="left" w:pos="1134"/>
        </w:tabs>
        <w:spacing w:after="0" w:line="240" w:lineRule="auto"/>
        <w:jc w:val="center"/>
        <w:rPr>
          <w:rFonts w:ascii="Times New Roman CYR" w:hAnsi="Times New Roman CYR" w:cs="Times New Roman CYR"/>
          <w:bCs/>
          <w:sz w:val="28"/>
          <w:szCs w:val="28"/>
        </w:rPr>
      </w:pP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Решения Комиссии носят рекомендательный характер.</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случае установления факта нарушения муниципальным служащим требований к служебному поведению Комиссия рекомендует председателю КСП ДМР указать муниципальному служащему на недопустимость нарушения требований к служебному поведению и провести мероприятия по разъяснению муниципальным служащим необходимости соблюдения требований к служебному поведению.</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B87BED">
        <w:rPr>
          <w:rFonts w:ascii="Times New Roman CYR" w:hAnsi="Times New Roman CYR" w:cs="Times New Roman CYR"/>
          <w:bCs/>
          <w:sz w:val="28"/>
          <w:szCs w:val="28"/>
        </w:rPr>
        <w:t>При установлении признаков наличия у муниципального служащего личной заинтересованности, которая приводит или может привести к конфликту интересов, Комиссия рекомендует председателю КСП ДМР принять меры по предотвращению или урегулированию конфликта интер</w:t>
      </w:r>
      <w:r>
        <w:rPr>
          <w:rFonts w:ascii="Times New Roman CYR" w:hAnsi="Times New Roman CYR" w:cs="Times New Roman CYR"/>
          <w:bCs/>
          <w:sz w:val="28"/>
          <w:szCs w:val="28"/>
        </w:rPr>
        <w:t>есов. Например, усилить контроль исполнения муниципальным служащим его должностных обязанностей,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исключить возможность участия муниципального служащего в принятии решений по вопросам, с которыми связан конфликт интересов; потребовать от муниципального служащего принять меры по предотвращению конфликта интересов, а в случае непринятия муниципальным служащим мер по предотвращению такого конфликта – привлечь муниципального служащего к дисциплинарной ответственности в порядке, установленном действующим законодательством.</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председателю КСП ДМР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председатель КСП ДМР после получения от Комиссии</w:t>
      </w:r>
      <w:proofErr w:type="gramEnd"/>
      <w:r>
        <w:rPr>
          <w:rFonts w:ascii="Times New Roman CYR" w:hAnsi="Times New Roman CYR" w:cs="Times New Roman CYR"/>
          <w:bCs/>
          <w:sz w:val="28"/>
          <w:szCs w:val="28"/>
        </w:rPr>
        <w:t xml:space="preserve"> соответствующей информации может привлечь муниципального служащего к дисциплинарной ответственности в установленном законом порядке.</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3-х </w:t>
      </w:r>
      <w:proofErr w:type="spellStart"/>
      <w:r>
        <w:rPr>
          <w:rFonts w:ascii="Times New Roman CYR" w:hAnsi="Times New Roman CYR" w:cs="Times New Roman CYR"/>
          <w:bCs/>
          <w:sz w:val="28"/>
          <w:szCs w:val="28"/>
        </w:rPr>
        <w:t>дневный</w:t>
      </w:r>
      <w:proofErr w:type="spellEnd"/>
      <w:r>
        <w:rPr>
          <w:rFonts w:ascii="Times New Roman CYR" w:hAnsi="Times New Roman CYR" w:cs="Times New Roman CYR"/>
          <w:bCs/>
          <w:sz w:val="28"/>
          <w:szCs w:val="28"/>
        </w:rPr>
        <w:t xml:space="preserve"> срок.</w:t>
      </w:r>
    </w:p>
    <w:p w:rsidR="004F3073" w:rsidRDefault="004F3073" w:rsidP="004F3073">
      <w:pPr>
        <w:numPr>
          <w:ilvl w:val="1"/>
          <w:numId w:val="2"/>
        </w:numPr>
        <w:tabs>
          <w:tab w:val="left" w:pos="0"/>
          <w:tab w:val="left" w:pos="1134"/>
        </w:tabs>
        <w:spacing w:after="0" w:line="240" w:lineRule="auto"/>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Решение Комиссии, принятое в отношении муниципального служащего, хранится в его личном деле.</w:t>
      </w:r>
    </w:p>
    <w:p w:rsidR="004F3073" w:rsidRDefault="004F3073" w:rsidP="004F3073">
      <w:pPr>
        <w:pStyle w:val="a3"/>
        <w:spacing w:before="0" w:beforeAutospacing="0" w:after="0" w:afterAutospacing="0"/>
        <w:ind w:left="1069"/>
        <w:jc w:val="right"/>
        <w:rPr>
          <w:sz w:val="28"/>
          <w:szCs w:val="28"/>
        </w:rPr>
      </w:pPr>
    </w:p>
    <w:p w:rsidR="004F3073" w:rsidRDefault="004F3073" w:rsidP="004F3073">
      <w:pPr>
        <w:pStyle w:val="a3"/>
        <w:spacing w:before="0" w:beforeAutospacing="0" w:after="0" w:afterAutospacing="0"/>
        <w:ind w:left="1069"/>
        <w:jc w:val="right"/>
        <w:rPr>
          <w:sz w:val="28"/>
          <w:szCs w:val="28"/>
        </w:rPr>
      </w:pPr>
    </w:p>
    <w:p w:rsidR="004F3073" w:rsidRDefault="004F3073" w:rsidP="004F3073">
      <w:pPr>
        <w:pStyle w:val="a3"/>
        <w:spacing w:before="0" w:beforeAutospacing="0" w:after="0" w:afterAutospacing="0"/>
        <w:ind w:left="1069"/>
        <w:jc w:val="right"/>
        <w:rPr>
          <w:sz w:val="28"/>
          <w:szCs w:val="28"/>
        </w:rPr>
      </w:pPr>
    </w:p>
    <w:p w:rsidR="004F3073" w:rsidRPr="00B85D44" w:rsidRDefault="004F3073" w:rsidP="004F3073">
      <w:pPr>
        <w:pStyle w:val="a3"/>
        <w:spacing w:before="0" w:beforeAutospacing="0" w:after="0" w:afterAutospacing="0"/>
        <w:ind w:left="1069"/>
        <w:jc w:val="right"/>
        <w:rPr>
          <w:sz w:val="28"/>
          <w:szCs w:val="28"/>
        </w:rPr>
      </w:pPr>
      <w:r w:rsidRPr="00B85D44">
        <w:rPr>
          <w:sz w:val="28"/>
          <w:szCs w:val="28"/>
        </w:rPr>
        <w:lastRenderedPageBreak/>
        <w:t xml:space="preserve">Приложение </w:t>
      </w:r>
    </w:p>
    <w:p w:rsidR="004F3073" w:rsidRDefault="004F3073" w:rsidP="004F3073">
      <w:pPr>
        <w:pStyle w:val="a3"/>
        <w:spacing w:before="0" w:beforeAutospacing="0" w:after="0" w:afterAutospacing="0"/>
        <w:ind w:left="1069"/>
        <w:jc w:val="right"/>
        <w:rPr>
          <w:sz w:val="28"/>
          <w:szCs w:val="28"/>
        </w:rPr>
      </w:pPr>
      <w:r w:rsidRPr="00B85D44">
        <w:rPr>
          <w:sz w:val="28"/>
          <w:szCs w:val="28"/>
        </w:rPr>
        <w:t>к Порядку</w:t>
      </w:r>
    </w:p>
    <w:p w:rsidR="004F3073" w:rsidRDefault="004F3073" w:rsidP="004F3073">
      <w:pPr>
        <w:pStyle w:val="a3"/>
        <w:spacing w:before="0" w:beforeAutospacing="0" w:after="0" w:afterAutospacing="0"/>
        <w:ind w:left="1069"/>
        <w:jc w:val="right"/>
        <w:rPr>
          <w:sz w:val="28"/>
          <w:szCs w:val="28"/>
        </w:rPr>
      </w:pPr>
      <w:r>
        <w:rPr>
          <w:sz w:val="28"/>
          <w:szCs w:val="28"/>
        </w:rPr>
        <w:t>работы комиссии по соблюдению</w:t>
      </w:r>
    </w:p>
    <w:p w:rsidR="004F3073" w:rsidRDefault="004F3073" w:rsidP="004F3073">
      <w:pPr>
        <w:pStyle w:val="a3"/>
        <w:spacing w:before="0" w:beforeAutospacing="0" w:after="0" w:afterAutospacing="0"/>
        <w:ind w:left="1069"/>
        <w:jc w:val="right"/>
        <w:rPr>
          <w:sz w:val="28"/>
          <w:szCs w:val="28"/>
        </w:rPr>
      </w:pPr>
      <w:r>
        <w:rPr>
          <w:sz w:val="28"/>
          <w:szCs w:val="28"/>
        </w:rPr>
        <w:t>требований к служебному поведению</w:t>
      </w:r>
    </w:p>
    <w:p w:rsidR="004F3073" w:rsidRDefault="004F3073" w:rsidP="004F3073">
      <w:pPr>
        <w:pStyle w:val="a3"/>
        <w:spacing w:before="0" w:beforeAutospacing="0" w:after="0" w:afterAutospacing="0"/>
        <w:ind w:left="1069"/>
        <w:jc w:val="right"/>
        <w:rPr>
          <w:sz w:val="28"/>
          <w:szCs w:val="28"/>
        </w:rPr>
      </w:pPr>
      <w:r>
        <w:rPr>
          <w:sz w:val="28"/>
          <w:szCs w:val="28"/>
        </w:rPr>
        <w:t>и урегулированию конфликта интересов</w:t>
      </w:r>
    </w:p>
    <w:p w:rsidR="004F3073" w:rsidRDefault="004F3073" w:rsidP="004F3073">
      <w:pPr>
        <w:pStyle w:val="a3"/>
        <w:spacing w:before="0" w:beforeAutospacing="0" w:after="0" w:afterAutospacing="0"/>
        <w:ind w:left="1069"/>
        <w:jc w:val="right"/>
        <w:rPr>
          <w:sz w:val="28"/>
          <w:szCs w:val="28"/>
        </w:rPr>
      </w:pPr>
      <w:r>
        <w:rPr>
          <w:sz w:val="28"/>
          <w:szCs w:val="28"/>
        </w:rPr>
        <w:t>муниципальных служащих</w:t>
      </w:r>
    </w:p>
    <w:p w:rsidR="004F3073" w:rsidRDefault="004F3073" w:rsidP="004F3073">
      <w:pPr>
        <w:pStyle w:val="a3"/>
        <w:spacing w:before="0" w:beforeAutospacing="0" w:after="0" w:afterAutospacing="0"/>
        <w:ind w:left="1069"/>
        <w:jc w:val="right"/>
        <w:rPr>
          <w:sz w:val="28"/>
          <w:szCs w:val="28"/>
        </w:rPr>
      </w:pPr>
      <w:r>
        <w:rPr>
          <w:sz w:val="28"/>
          <w:szCs w:val="28"/>
        </w:rPr>
        <w:t>Контрольно-счетной палаты</w:t>
      </w:r>
    </w:p>
    <w:p w:rsidR="004F3073" w:rsidRPr="00B85D44" w:rsidRDefault="004F3073" w:rsidP="004F3073">
      <w:pPr>
        <w:pStyle w:val="a3"/>
        <w:spacing w:before="0" w:beforeAutospacing="0" w:after="0" w:afterAutospacing="0"/>
        <w:ind w:left="1069"/>
        <w:jc w:val="right"/>
        <w:rPr>
          <w:sz w:val="28"/>
          <w:szCs w:val="28"/>
        </w:rPr>
      </w:pPr>
      <w:proofErr w:type="spellStart"/>
      <w:r>
        <w:rPr>
          <w:sz w:val="28"/>
          <w:szCs w:val="28"/>
        </w:rPr>
        <w:t>Добрянского</w:t>
      </w:r>
      <w:proofErr w:type="spellEnd"/>
      <w:r>
        <w:rPr>
          <w:sz w:val="28"/>
          <w:szCs w:val="28"/>
        </w:rPr>
        <w:t xml:space="preserve"> муниципального района</w:t>
      </w:r>
      <w:r w:rsidRPr="00B85D44">
        <w:rPr>
          <w:sz w:val="28"/>
          <w:szCs w:val="28"/>
        </w:rPr>
        <w:t xml:space="preserve"> </w:t>
      </w:r>
    </w:p>
    <w:p w:rsidR="004F3073" w:rsidRPr="008C18D9" w:rsidRDefault="004F3073" w:rsidP="004F3073">
      <w:pPr>
        <w:pStyle w:val="a3"/>
        <w:jc w:val="center"/>
        <w:rPr>
          <w:sz w:val="28"/>
          <w:szCs w:val="28"/>
        </w:rPr>
      </w:pPr>
      <w:r w:rsidRPr="008C18D9">
        <w:rPr>
          <w:bCs/>
          <w:sz w:val="28"/>
          <w:szCs w:val="28"/>
        </w:rPr>
        <w:t>Примерная форма</w:t>
      </w:r>
      <w:r w:rsidRPr="008C18D9">
        <w:rPr>
          <w:rStyle w:val="apple-converted-space"/>
          <w:bCs/>
          <w:sz w:val="28"/>
          <w:szCs w:val="28"/>
        </w:rPr>
        <w:t> </w:t>
      </w:r>
      <w:r w:rsidRPr="008C18D9">
        <w:rPr>
          <w:bCs/>
          <w:sz w:val="28"/>
          <w:szCs w:val="28"/>
        </w:rPr>
        <w:t>протокола</w:t>
      </w:r>
      <w:r w:rsidRPr="008C18D9">
        <w:rPr>
          <w:rStyle w:val="apple-converted-space"/>
          <w:bCs/>
          <w:sz w:val="28"/>
          <w:szCs w:val="28"/>
        </w:rPr>
        <w:t> </w:t>
      </w:r>
      <w:r w:rsidRPr="008C18D9">
        <w:rPr>
          <w:bCs/>
          <w:sz w:val="28"/>
          <w:szCs w:val="28"/>
        </w:rPr>
        <w:t xml:space="preserve">заседания комиссии по соблюдению требований к служебному поведению и урегулированию конфликта интересов муниципальных служащих Контрольно-счетной палаты </w:t>
      </w:r>
      <w:proofErr w:type="spellStart"/>
      <w:r w:rsidRPr="008C18D9">
        <w:rPr>
          <w:bCs/>
          <w:sz w:val="28"/>
          <w:szCs w:val="28"/>
        </w:rPr>
        <w:t>Добрянского</w:t>
      </w:r>
      <w:proofErr w:type="spellEnd"/>
      <w:r w:rsidRPr="008C18D9">
        <w:rPr>
          <w:bCs/>
          <w:sz w:val="28"/>
          <w:szCs w:val="28"/>
        </w:rPr>
        <w:t xml:space="preserve"> муниципального района</w:t>
      </w:r>
    </w:p>
    <w:p w:rsidR="004F3073" w:rsidRPr="00AC4758" w:rsidRDefault="004F3073" w:rsidP="004F3073">
      <w:pPr>
        <w:pStyle w:val="a3"/>
        <w:ind w:left="709"/>
        <w:jc w:val="both"/>
        <w:rPr>
          <w:color w:val="404040"/>
          <w:sz w:val="28"/>
          <w:szCs w:val="28"/>
        </w:rPr>
      </w:pPr>
      <w:r w:rsidRPr="00AC4758">
        <w:rPr>
          <w:color w:val="404040"/>
          <w:sz w:val="28"/>
          <w:szCs w:val="28"/>
        </w:rPr>
        <w:t xml:space="preserve">г. </w:t>
      </w:r>
      <w:r>
        <w:rPr>
          <w:color w:val="404040"/>
          <w:sz w:val="28"/>
          <w:szCs w:val="28"/>
        </w:rPr>
        <w:t xml:space="preserve">Добрянка                                                 </w:t>
      </w:r>
      <w:r w:rsidRPr="00AC4758">
        <w:rPr>
          <w:color w:val="404040"/>
          <w:sz w:val="28"/>
          <w:szCs w:val="28"/>
        </w:rPr>
        <w:t>"___" ___________ 201_ г.</w:t>
      </w:r>
    </w:p>
    <w:p w:rsidR="004F3073" w:rsidRPr="00AC4758" w:rsidRDefault="004F3073" w:rsidP="004F3073">
      <w:pPr>
        <w:pStyle w:val="a3"/>
        <w:spacing w:before="0" w:beforeAutospacing="0" w:after="0" w:afterAutospacing="0"/>
        <w:ind w:firstLine="1069"/>
        <w:jc w:val="both"/>
        <w:rPr>
          <w:color w:val="404040"/>
          <w:sz w:val="28"/>
          <w:szCs w:val="28"/>
        </w:rPr>
      </w:pPr>
      <w:r w:rsidRPr="00AC4758">
        <w:rPr>
          <w:color w:val="404040"/>
          <w:sz w:val="28"/>
          <w:szCs w:val="28"/>
        </w:rPr>
        <w:t>Председатель комиссии: ________________</w:t>
      </w:r>
      <w:r>
        <w:rPr>
          <w:color w:val="404040"/>
          <w:sz w:val="28"/>
          <w:szCs w:val="28"/>
        </w:rPr>
        <w:t>__</w:t>
      </w:r>
      <w:r w:rsidRPr="00AC4758">
        <w:rPr>
          <w:color w:val="404040"/>
          <w:sz w:val="28"/>
          <w:szCs w:val="28"/>
        </w:rPr>
        <w:t>____</w:t>
      </w:r>
      <w:r>
        <w:rPr>
          <w:color w:val="404040"/>
          <w:sz w:val="28"/>
          <w:szCs w:val="28"/>
        </w:rPr>
        <w:t>____________</w:t>
      </w:r>
    </w:p>
    <w:p w:rsidR="004F3073" w:rsidRPr="00AC4758" w:rsidRDefault="004F3073" w:rsidP="004F3073">
      <w:pPr>
        <w:pStyle w:val="a3"/>
        <w:spacing w:before="0" w:beforeAutospacing="0" w:after="0" w:afterAutospacing="0"/>
        <w:ind w:firstLine="1069"/>
        <w:jc w:val="both"/>
        <w:rPr>
          <w:color w:val="404040"/>
          <w:sz w:val="28"/>
          <w:szCs w:val="28"/>
        </w:rPr>
      </w:pPr>
      <w:r w:rsidRPr="00AC4758">
        <w:rPr>
          <w:color w:val="404040"/>
          <w:sz w:val="28"/>
          <w:szCs w:val="28"/>
        </w:rPr>
        <w:t>Комиссия в составе (присутствую</w:t>
      </w:r>
      <w:r>
        <w:rPr>
          <w:color w:val="404040"/>
          <w:sz w:val="28"/>
          <w:szCs w:val="28"/>
        </w:rPr>
        <w:t>щие) ______________________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____________________________________</w:t>
      </w:r>
      <w:r>
        <w:rPr>
          <w:color w:val="404040"/>
          <w:sz w:val="28"/>
          <w:szCs w:val="28"/>
        </w:rPr>
        <w:t>_______________________</w:t>
      </w:r>
      <w:r w:rsidRPr="00AC4758">
        <w:rPr>
          <w:color w:val="404040"/>
          <w:sz w:val="28"/>
          <w:szCs w:val="28"/>
        </w:rPr>
        <w:t>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w:t>
      </w:r>
      <w:r>
        <w:rPr>
          <w:color w:val="404040"/>
          <w:sz w:val="28"/>
          <w:szCs w:val="28"/>
        </w:rPr>
        <w:t>_________</w:t>
      </w:r>
      <w:r w:rsidRPr="00AC4758">
        <w:rPr>
          <w:color w:val="404040"/>
          <w:sz w:val="28"/>
          <w:szCs w:val="28"/>
        </w:rPr>
        <w:t>_________</w:t>
      </w:r>
      <w:r>
        <w:rPr>
          <w:color w:val="404040"/>
          <w:sz w:val="28"/>
          <w:szCs w:val="28"/>
        </w:rPr>
        <w:t>______________</w:t>
      </w:r>
      <w:r w:rsidRPr="00AC4758">
        <w:rPr>
          <w:color w:val="404040"/>
          <w:sz w:val="28"/>
          <w:szCs w:val="28"/>
        </w:rPr>
        <w:t>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w:t>
      </w:r>
      <w:r>
        <w:rPr>
          <w:color w:val="404040"/>
          <w:sz w:val="28"/>
          <w:szCs w:val="28"/>
        </w:rPr>
        <w:t>_______________________</w:t>
      </w:r>
      <w:r w:rsidRPr="00AC4758">
        <w:rPr>
          <w:color w:val="404040"/>
          <w:sz w:val="28"/>
          <w:szCs w:val="28"/>
        </w:rPr>
        <w:t>_____________________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w:t>
      </w:r>
      <w:r>
        <w:rPr>
          <w:color w:val="404040"/>
          <w:sz w:val="28"/>
          <w:szCs w:val="28"/>
        </w:rPr>
        <w:t>_______________________</w:t>
      </w:r>
      <w:r w:rsidRPr="00AC4758">
        <w:rPr>
          <w:color w:val="404040"/>
          <w:sz w:val="28"/>
          <w:szCs w:val="28"/>
        </w:rPr>
        <w:t>___________________________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Приглашенные __________________________</w:t>
      </w:r>
      <w:r>
        <w:rPr>
          <w:color w:val="404040"/>
          <w:sz w:val="28"/>
          <w:szCs w:val="28"/>
        </w:rPr>
        <w:t>____</w:t>
      </w:r>
      <w:r w:rsidRPr="00AC4758">
        <w:rPr>
          <w:color w:val="404040"/>
          <w:sz w:val="28"/>
          <w:szCs w:val="28"/>
        </w:rPr>
        <w:t>_____</w:t>
      </w:r>
      <w:r>
        <w:rPr>
          <w:color w:val="404040"/>
          <w:sz w:val="28"/>
          <w:szCs w:val="28"/>
        </w:rPr>
        <w:t>____________________________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_____________________________________</w:t>
      </w:r>
      <w:r>
        <w:rPr>
          <w:color w:val="404040"/>
          <w:sz w:val="28"/>
          <w:szCs w:val="28"/>
        </w:rPr>
        <w:t>____</w:t>
      </w:r>
      <w:r w:rsidRPr="00AC4758">
        <w:rPr>
          <w:color w:val="404040"/>
          <w:sz w:val="28"/>
          <w:szCs w:val="28"/>
        </w:rPr>
        <w:t>________</w:t>
      </w:r>
      <w:r>
        <w:rPr>
          <w:color w:val="404040"/>
          <w:sz w:val="28"/>
          <w:szCs w:val="28"/>
        </w:rPr>
        <w:t>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Рассмотрела вопрос _____________________________</w:t>
      </w:r>
      <w:r>
        <w:rPr>
          <w:color w:val="404040"/>
          <w:sz w:val="28"/>
          <w:szCs w:val="28"/>
        </w:rPr>
        <w:t>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в отношении муниципального служащего (Ф.И.О.) ______________</w:t>
      </w:r>
      <w:r>
        <w:rPr>
          <w:color w:val="404040"/>
          <w:sz w:val="28"/>
          <w:szCs w:val="28"/>
        </w:rPr>
        <w:t>______________________________</w:t>
      </w:r>
      <w:r w:rsidRPr="00AC4758">
        <w:rPr>
          <w:color w:val="404040"/>
          <w:sz w:val="28"/>
          <w:szCs w:val="28"/>
        </w:rPr>
        <w:t>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Основанием для заседания комиссии является: __________________________</w:t>
      </w:r>
      <w:r>
        <w:rPr>
          <w:color w:val="404040"/>
          <w:sz w:val="28"/>
          <w:szCs w:val="28"/>
        </w:rPr>
        <w:t>_________________________________</w:t>
      </w:r>
      <w:r w:rsidRPr="00AC4758">
        <w:rPr>
          <w:color w:val="404040"/>
          <w:sz w:val="28"/>
          <w:szCs w:val="28"/>
        </w:rPr>
        <w:t>_____</w:t>
      </w:r>
    </w:p>
    <w:p w:rsidR="004F3073" w:rsidRPr="00AC4758" w:rsidRDefault="004F3073" w:rsidP="004F3073">
      <w:pPr>
        <w:pStyle w:val="a3"/>
        <w:spacing w:before="0" w:beforeAutospacing="0" w:after="0" w:afterAutospacing="0"/>
        <w:ind w:firstLine="709"/>
        <w:jc w:val="both"/>
        <w:rPr>
          <w:color w:val="404040"/>
          <w:sz w:val="28"/>
          <w:szCs w:val="28"/>
        </w:rPr>
      </w:pPr>
      <w:proofErr w:type="gramStart"/>
      <w:r w:rsidRPr="00AC4758">
        <w:rPr>
          <w:color w:val="404040"/>
          <w:sz w:val="28"/>
          <w:szCs w:val="28"/>
        </w:rPr>
        <w:t>(Информация, поступившая от правоохранительных и иных,</w:t>
      </w:r>
      <w:proofErr w:type="gramEnd"/>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о нарушении муниципальным служащим требований</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к служебному поведению или об ином нарушении</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 xml:space="preserve">либо о наличии у муниципального служащего </w:t>
      </w:r>
      <w:proofErr w:type="gramStart"/>
      <w:r w:rsidRPr="00AC4758">
        <w:rPr>
          <w:color w:val="404040"/>
          <w:sz w:val="28"/>
          <w:szCs w:val="28"/>
        </w:rPr>
        <w:t>личной</w:t>
      </w:r>
      <w:proofErr w:type="gramEnd"/>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заинтересованности, которая может привести</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к конфликту интересов);</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Дата поступления информации в комиссию и дата ее рассмотрения на заседании</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комиссии: _______________________________________</w:t>
      </w:r>
      <w:r>
        <w:rPr>
          <w:color w:val="404040"/>
          <w:sz w:val="28"/>
          <w:szCs w:val="28"/>
        </w:rPr>
        <w:t>___________________________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_____________________________________________</w:t>
      </w:r>
      <w:r>
        <w:rPr>
          <w:color w:val="404040"/>
          <w:sz w:val="28"/>
          <w:szCs w:val="28"/>
        </w:rPr>
        <w:t>_____________________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Результаты п</w:t>
      </w:r>
      <w:r>
        <w:rPr>
          <w:color w:val="404040"/>
          <w:sz w:val="28"/>
          <w:szCs w:val="28"/>
        </w:rPr>
        <w:t>роверки поступившей информации:</w:t>
      </w:r>
      <w:r w:rsidRPr="00AC4758">
        <w:rPr>
          <w:color w:val="404040"/>
          <w:sz w:val="28"/>
          <w:szCs w:val="28"/>
        </w:rPr>
        <w:t>_______________</w:t>
      </w:r>
      <w:r>
        <w:rPr>
          <w:color w:val="404040"/>
          <w:sz w:val="28"/>
          <w:szCs w:val="28"/>
        </w:rPr>
        <w:t>_____________________</w:t>
      </w:r>
      <w:r w:rsidRPr="00AC4758">
        <w:rPr>
          <w:color w:val="404040"/>
          <w:sz w:val="28"/>
          <w:szCs w:val="28"/>
        </w:rPr>
        <w:t>________________</w:t>
      </w:r>
    </w:p>
    <w:p w:rsidR="004F3073" w:rsidRPr="00AC4758" w:rsidRDefault="004F3073" w:rsidP="004F3073">
      <w:pPr>
        <w:pStyle w:val="a3"/>
        <w:spacing w:before="0" w:beforeAutospacing="0" w:after="0" w:afterAutospacing="0"/>
        <w:ind w:firstLine="709"/>
        <w:jc w:val="both"/>
        <w:rPr>
          <w:color w:val="404040"/>
          <w:sz w:val="28"/>
          <w:szCs w:val="28"/>
        </w:rPr>
      </w:pPr>
      <w:proofErr w:type="gramStart"/>
      <w:r w:rsidRPr="00AC4758">
        <w:rPr>
          <w:color w:val="404040"/>
          <w:sz w:val="28"/>
          <w:szCs w:val="28"/>
        </w:rPr>
        <w:t>(председателем комиссии оглашаются материалы,</w:t>
      </w:r>
      <w:proofErr w:type="gramEnd"/>
    </w:p>
    <w:p w:rsidR="004F3073" w:rsidRPr="00AC4758" w:rsidRDefault="004F3073" w:rsidP="004F3073">
      <w:pPr>
        <w:pStyle w:val="a3"/>
        <w:spacing w:before="0" w:beforeAutospacing="0" w:after="0" w:afterAutospacing="0"/>
        <w:ind w:firstLine="709"/>
        <w:jc w:val="both"/>
        <w:rPr>
          <w:color w:val="404040"/>
          <w:sz w:val="28"/>
          <w:szCs w:val="28"/>
        </w:rPr>
      </w:pPr>
      <w:proofErr w:type="gramStart"/>
      <w:r w:rsidRPr="00AC4758">
        <w:rPr>
          <w:color w:val="404040"/>
          <w:sz w:val="28"/>
          <w:szCs w:val="28"/>
        </w:rPr>
        <w:t>подтверждающие</w:t>
      </w:r>
      <w:proofErr w:type="gramEnd"/>
      <w:r w:rsidRPr="00AC4758">
        <w:rPr>
          <w:color w:val="404040"/>
          <w:sz w:val="28"/>
          <w:szCs w:val="28"/>
        </w:rPr>
        <w:t xml:space="preserve"> нарушение муниципальным служащим</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lastRenderedPageBreak/>
        <w:t>требований к служебному поведению или наличие</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у него личной заинтересованности, которая приводит</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или может привести к конфликту интересов);</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Пояснения муниципального служащего по существу вопроса: _______________________</w:t>
      </w:r>
      <w:r>
        <w:rPr>
          <w:color w:val="404040"/>
          <w:sz w:val="28"/>
          <w:szCs w:val="28"/>
        </w:rPr>
        <w:t>_______________________________________</w:t>
      </w:r>
      <w:r w:rsidRPr="00AC4758">
        <w:rPr>
          <w:color w:val="404040"/>
          <w:sz w:val="28"/>
          <w:szCs w:val="28"/>
        </w:rPr>
        <w:t>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w:t>
      </w:r>
      <w:r>
        <w:rPr>
          <w:color w:val="404040"/>
          <w:sz w:val="28"/>
          <w:szCs w:val="28"/>
        </w:rPr>
        <w:t>_</w:t>
      </w:r>
      <w:r w:rsidRPr="00AC4758">
        <w:rPr>
          <w:color w:val="404040"/>
          <w:sz w:val="28"/>
          <w:szCs w:val="28"/>
        </w:rPr>
        <w:t>___________</w:t>
      </w:r>
      <w:r>
        <w:rPr>
          <w:color w:val="404040"/>
          <w:sz w:val="28"/>
          <w:szCs w:val="28"/>
        </w:rPr>
        <w:t>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Результаты голосования:</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"За" _______________________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"Против" 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"Воздержались" 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Суть принятого решения и его обоснование: _____________________</w:t>
      </w:r>
      <w:r>
        <w:rPr>
          <w:color w:val="404040"/>
          <w:sz w:val="28"/>
          <w:szCs w:val="28"/>
        </w:rPr>
        <w:t>_____________________________</w:t>
      </w:r>
      <w:r w:rsidRPr="00AC4758">
        <w:rPr>
          <w:color w:val="404040"/>
          <w:sz w:val="28"/>
          <w:szCs w:val="28"/>
        </w:rPr>
        <w:t>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__________________________________________</w:t>
      </w:r>
      <w:r>
        <w:rPr>
          <w:color w:val="404040"/>
          <w:sz w:val="28"/>
          <w:szCs w:val="28"/>
        </w:rPr>
        <w:t>_</w:t>
      </w:r>
      <w:r w:rsidRPr="00AC4758">
        <w:rPr>
          <w:color w:val="404040"/>
          <w:sz w:val="28"/>
          <w:szCs w:val="28"/>
        </w:rPr>
        <w:t>_</w:t>
      </w:r>
      <w:r>
        <w:rPr>
          <w:color w:val="404040"/>
          <w:sz w:val="28"/>
          <w:szCs w:val="28"/>
        </w:rPr>
        <w:t>__________________</w:t>
      </w:r>
    </w:p>
    <w:p w:rsidR="004F3073" w:rsidRPr="00AC4758" w:rsidRDefault="004F3073" w:rsidP="004F3073">
      <w:pPr>
        <w:pStyle w:val="a3"/>
        <w:spacing w:before="0" w:beforeAutospacing="0" w:after="0" w:afterAutospacing="0"/>
        <w:jc w:val="both"/>
        <w:rPr>
          <w:color w:val="404040"/>
          <w:sz w:val="28"/>
          <w:szCs w:val="28"/>
        </w:rPr>
      </w:pPr>
      <w:r w:rsidRPr="00AC4758">
        <w:rPr>
          <w:color w:val="404040"/>
          <w:sz w:val="28"/>
          <w:szCs w:val="28"/>
        </w:rPr>
        <w:t>___________________________________________</w:t>
      </w:r>
      <w:r>
        <w:rPr>
          <w:color w:val="404040"/>
          <w:sz w:val="28"/>
          <w:szCs w:val="28"/>
        </w:rPr>
        <w:t>___________________</w:t>
      </w:r>
    </w:p>
    <w:p w:rsidR="004F3073" w:rsidRPr="00AC4758" w:rsidRDefault="004F3073" w:rsidP="004F3073">
      <w:pPr>
        <w:pStyle w:val="a3"/>
        <w:spacing w:before="0" w:beforeAutospacing="0" w:after="0" w:afterAutospacing="0"/>
        <w:ind w:firstLine="709"/>
        <w:jc w:val="both"/>
        <w:rPr>
          <w:color w:val="404040"/>
          <w:sz w:val="28"/>
          <w:szCs w:val="28"/>
        </w:rPr>
      </w:pPr>
      <w:r w:rsidRPr="00AC4758">
        <w:rPr>
          <w:color w:val="404040"/>
          <w:sz w:val="28"/>
          <w:szCs w:val="28"/>
        </w:rPr>
        <w:t>Особое мнение члена комиссии, несогласного с решением комиссии: _______</w:t>
      </w:r>
      <w:r>
        <w:rPr>
          <w:color w:val="404040"/>
          <w:sz w:val="28"/>
          <w:szCs w:val="28"/>
        </w:rPr>
        <w:t>___________________________________________________</w:t>
      </w:r>
      <w:r w:rsidRPr="00AC4758">
        <w:rPr>
          <w:color w:val="404040"/>
          <w:sz w:val="28"/>
          <w:szCs w:val="28"/>
        </w:rPr>
        <w:t>____</w:t>
      </w:r>
    </w:p>
    <w:p w:rsidR="004F3073" w:rsidRPr="00AC4758" w:rsidRDefault="004F3073" w:rsidP="004F3073">
      <w:pPr>
        <w:pStyle w:val="a3"/>
        <w:ind w:left="1069" w:hanging="1069"/>
        <w:jc w:val="both"/>
        <w:rPr>
          <w:color w:val="404040"/>
          <w:sz w:val="28"/>
          <w:szCs w:val="28"/>
        </w:rPr>
      </w:pPr>
      <w:r w:rsidRPr="00AC4758">
        <w:rPr>
          <w:color w:val="404040"/>
          <w:sz w:val="28"/>
          <w:szCs w:val="28"/>
        </w:rPr>
        <w:t>_</w:t>
      </w:r>
      <w:r>
        <w:rPr>
          <w:color w:val="404040"/>
          <w:sz w:val="28"/>
          <w:szCs w:val="28"/>
        </w:rPr>
        <w:t>________________</w:t>
      </w:r>
      <w:r w:rsidRPr="00AC4758">
        <w:rPr>
          <w:color w:val="404040"/>
          <w:sz w:val="28"/>
          <w:szCs w:val="28"/>
        </w:rPr>
        <w:t>_______________________________</w:t>
      </w:r>
      <w:r>
        <w:rPr>
          <w:color w:val="404040"/>
          <w:sz w:val="28"/>
          <w:szCs w:val="28"/>
        </w:rPr>
        <w:t>___</w:t>
      </w:r>
      <w:r w:rsidRPr="00AC4758">
        <w:rPr>
          <w:color w:val="404040"/>
          <w:sz w:val="28"/>
          <w:szCs w:val="28"/>
        </w:rPr>
        <w:t>___________</w:t>
      </w:r>
    </w:p>
    <w:p w:rsidR="004F3073" w:rsidRPr="00AC4758" w:rsidRDefault="004F3073" w:rsidP="004F3073">
      <w:pPr>
        <w:pStyle w:val="a3"/>
        <w:ind w:left="1069"/>
        <w:jc w:val="both"/>
        <w:rPr>
          <w:color w:val="404040"/>
          <w:sz w:val="28"/>
          <w:szCs w:val="28"/>
        </w:rPr>
      </w:pPr>
      <w:r w:rsidRPr="00AC4758">
        <w:rPr>
          <w:color w:val="404040"/>
          <w:sz w:val="28"/>
          <w:szCs w:val="28"/>
        </w:rPr>
        <w:t>Подписи членов комиссии:</w:t>
      </w:r>
    </w:p>
    <w:p w:rsidR="004F3073" w:rsidRPr="00AC4758" w:rsidRDefault="004F3073" w:rsidP="004F3073">
      <w:pPr>
        <w:pStyle w:val="a3"/>
        <w:ind w:left="1069"/>
        <w:jc w:val="both"/>
        <w:rPr>
          <w:color w:val="404040"/>
          <w:sz w:val="28"/>
          <w:szCs w:val="28"/>
        </w:rPr>
      </w:pPr>
    </w:p>
    <w:p w:rsidR="004F3073" w:rsidRDefault="004F3073" w:rsidP="004F3073">
      <w:pPr>
        <w:spacing w:after="0" w:line="240" w:lineRule="auto"/>
        <w:jc w:val="both"/>
        <w:rPr>
          <w:rFonts w:ascii="Times New Roman" w:hAnsi="Times New Roman"/>
          <w:sz w:val="28"/>
          <w:szCs w:val="28"/>
        </w:rPr>
      </w:pPr>
    </w:p>
    <w:p w:rsidR="004F3073" w:rsidRDefault="004F3073" w:rsidP="004F3073">
      <w:pPr>
        <w:spacing w:after="0" w:line="240" w:lineRule="auto"/>
        <w:jc w:val="both"/>
        <w:rPr>
          <w:rFonts w:ascii="Times New Roman" w:hAnsi="Times New Roman"/>
          <w:sz w:val="28"/>
          <w:szCs w:val="28"/>
        </w:rPr>
      </w:pPr>
    </w:p>
    <w:p w:rsidR="004F3073" w:rsidRDefault="004F3073" w:rsidP="004F3073">
      <w:pPr>
        <w:spacing w:after="0" w:line="240" w:lineRule="auto"/>
        <w:jc w:val="both"/>
        <w:rPr>
          <w:rFonts w:ascii="Times New Roman" w:hAnsi="Times New Roman"/>
          <w:sz w:val="28"/>
          <w:szCs w:val="28"/>
        </w:rPr>
      </w:pPr>
    </w:p>
    <w:p w:rsidR="004F3073" w:rsidRDefault="004F3073" w:rsidP="004F3073">
      <w:pPr>
        <w:spacing w:after="0" w:line="240" w:lineRule="auto"/>
        <w:jc w:val="both"/>
        <w:rPr>
          <w:rFonts w:ascii="Times New Roman" w:hAnsi="Times New Roman"/>
          <w:sz w:val="28"/>
          <w:szCs w:val="28"/>
        </w:rPr>
      </w:pPr>
    </w:p>
    <w:p w:rsidR="00D60D1D" w:rsidRDefault="00D60D1D">
      <w:bookmarkStart w:id="0" w:name="_GoBack"/>
      <w:bookmarkEnd w:id="0"/>
    </w:p>
    <w:sectPr w:rsidR="00D60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A82"/>
    <w:multiLevelType w:val="multilevel"/>
    <w:tmpl w:val="3782E14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73C2D6D"/>
    <w:multiLevelType w:val="hybridMultilevel"/>
    <w:tmpl w:val="CDD63F38"/>
    <w:lvl w:ilvl="0" w:tplc="F5207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3B7DE8"/>
    <w:multiLevelType w:val="hybridMultilevel"/>
    <w:tmpl w:val="C9C4E5F0"/>
    <w:lvl w:ilvl="0" w:tplc="A79EF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66204C"/>
    <w:multiLevelType w:val="hybridMultilevel"/>
    <w:tmpl w:val="23783768"/>
    <w:lvl w:ilvl="0" w:tplc="A02E8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AD2AA9"/>
    <w:multiLevelType w:val="hybridMultilevel"/>
    <w:tmpl w:val="7A743756"/>
    <w:lvl w:ilvl="0" w:tplc="0D108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73"/>
    <w:rsid w:val="00000C93"/>
    <w:rsid w:val="0004730B"/>
    <w:rsid w:val="000556DA"/>
    <w:rsid w:val="00072611"/>
    <w:rsid w:val="000A67D5"/>
    <w:rsid w:val="000C08DA"/>
    <w:rsid w:val="00102BA9"/>
    <w:rsid w:val="0016200F"/>
    <w:rsid w:val="0016366E"/>
    <w:rsid w:val="00190F2C"/>
    <w:rsid w:val="001E127C"/>
    <w:rsid w:val="00271682"/>
    <w:rsid w:val="003754B9"/>
    <w:rsid w:val="00380022"/>
    <w:rsid w:val="00381B66"/>
    <w:rsid w:val="00413D49"/>
    <w:rsid w:val="0043373F"/>
    <w:rsid w:val="0049683E"/>
    <w:rsid w:val="004B368D"/>
    <w:rsid w:val="004F3073"/>
    <w:rsid w:val="00514410"/>
    <w:rsid w:val="00551F8D"/>
    <w:rsid w:val="006529DC"/>
    <w:rsid w:val="006E4A20"/>
    <w:rsid w:val="00720EDA"/>
    <w:rsid w:val="00733EC0"/>
    <w:rsid w:val="00754C17"/>
    <w:rsid w:val="00772CDB"/>
    <w:rsid w:val="007D51BF"/>
    <w:rsid w:val="0090246B"/>
    <w:rsid w:val="00904A31"/>
    <w:rsid w:val="00952A7C"/>
    <w:rsid w:val="00980C1E"/>
    <w:rsid w:val="009F78D8"/>
    <w:rsid w:val="00A4393E"/>
    <w:rsid w:val="00A957C9"/>
    <w:rsid w:val="00AA6D5A"/>
    <w:rsid w:val="00AE7078"/>
    <w:rsid w:val="00B10700"/>
    <w:rsid w:val="00B1438E"/>
    <w:rsid w:val="00B9180F"/>
    <w:rsid w:val="00B923C4"/>
    <w:rsid w:val="00BB73F1"/>
    <w:rsid w:val="00BD6BA8"/>
    <w:rsid w:val="00BE6C1C"/>
    <w:rsid w:val="00BF1B5B"/>
    <w:rsid w:val="00C10638"/>
    <w:rsid w:val="00C1338D"/>
    <w:rsid w:val="00C467FC"/>
    <w:rsid w:val="00C73CAC"/>
    <w:rsid w:val="00D60D1D"/>
    <w:rsid w:val="00E41484"/>
    <w:rsid w:val="00E901AF"/>
    <w:rsid w:val="00EB3704"/>
    <w:rsid w:val="00EB5A68"/>
    <w:rsid w:val="00ED298F"/>
    <w:rsid w:val="00EF41B4"/>
    <w:rsid w:val="00F13F73"/>
    <w:rsid w:val="00F612B0"/>
    <w:rsid w:val="00F837A8"/>
    <w:rsid w:val="00FF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0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F3073"/>
  </w:style>
  <w:style w:type="paragraph" w:styleId="a4">
    <w:name w:val="Balloon Text"/>
    <w:basedOn w:val="a"/>
    <w:link w:val="a5"/>
    <w:uiPriority w:val="99"/>
    <w:semiHidden/>
    <w:unhideWhenUsed/>
    <w:rsid w:val="004F3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0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0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F3073"/>
  </w:style>
  <w:style w:type="paragraph" w:styleId="a4">
    <w:name w:val="Balloon Text"/>
    <w:basedOn w:val="a"/>
    <w:link w:val="a5"/>
    <w:uiPriority w:val="99"/>
    <w:semiHidden/>
    <w:unhideWhenUsed/>
    <w:rsid w:val="004F3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0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2016-09-01T10:05:00Z</dcterms:created>
  <dcterms:modified xsi:type="dcterms:W3CDTF">2016-09-01T10:06:00Z</dcterms:modified>
</cp:coreProperties>
</file>