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84" w:rsidRPr="00876A84" w:rsidRDefault="00876A84" w:rsidP="00876A84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A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Информация о последствиях незаконного культивирования </w:t>
      </w:r>
      <w:proofErr w:type="spellStart"/>
      <w:r w:rsidRPr="00876A84">
        <w:rPr>
          <w:rFonts w:ascii="Times New Roman" w:eastAsia="Times New Roman" w:hAnsi="Times New Roman" w:cs="Times New Roman"/>
          <w:b/>
          <w:bCs/>
          <w:sz w:val="28"/>
          <w:szCs w:val="28"/>
        </w:rPr>
        <w:t>наркосодержащих</w:t>
      </w:r>
      <w:proofErr w:type="spellEnd"/>
      <w:r w:rsidRPr="00876A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растений и о необходимости принятия мер по уничтожению дикорастущей конопли</w:t>
      </w:r>
    </w:p>
    <w:p w:rsidR="00876A84" w:rsidRPr="00876A84" w:rsidRDefault="00876A84" w:rsidP="00876A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Уважаемые землепользователи!</w:t>
      </w:r>
    </w:p>
    <w:p w:rsidR="00876A84" w:rsidRPr="00876A84" w:rsidRDefault="00876A84" w:rsidP="00876A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(владельцы земельных участков, лица, арендующие землю, фермеры)</w:t>
      </w:r>
    </w:p>
    <w:p w:rsidR="00876A84" w:rsidRPr="00876A84" w:rsidRDefault="00876A84" w:rsidP="00876A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Дачная пора приносит людям много хлопот, люди обустраивают свои дачные участки, производят посев растений. Однако иногда люди и не догадываются, что посев и выращивание некоторых растений запрещено.</w:t>
      </w:r>
    </w:p>
    <w:p w:rsidR="00876A84" w:rsidRPr="00876A84" w:rsidRDefault="00876A84" w:rsidP="00876A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Участие в незаконном обороте наркотических сре</w:t>
      </w:r>
      <w:proofErr w:type="gramStart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дств вл</w:t>
      </w:r>
      <w:proofErr w:type="gramEnd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ечет за собой административную и уголовную ответственность. Как известно, незнание законов не освобождает от ответственности, в том числе и от уголовной.</w:t>
      </w:r>
    </w:p>
    <w:p w:rsidR="00876A84" w:rsidRPr="00876A84" w:rsidRDefault="00876A84" w:rsidP="00876A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Руководствуясь ст.10ч.4, ст.18 Федерального закона от 08.01.1998г. № 3-ФЗ «О наркотических средствах и психотропных веществах» Вам необходимо принять меры к выявлению и уничтожению </w:t>
      </w:r>
      <w:proofErr w:type="spellStart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наркосодержащих</w:t>
      </w:r>
      <w:proofErr w:type="spellEnd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растений (конопля).</w:t>
      </w:r>
    </w:p>
    <w:p w:rsidR="00876A84" w:rsidRPr="00876A84" w:rsidRDefault="00876A84" w:rsidP="00876A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Действующим законодательством предусмотрена уголовная ответственность за незаконное выращивание и культивирование запрещённых к возделыванию растений, содержащих наркотические вещества и административная ответственность за непринятие мер по уничтожению дикорастущих растений, включенных в перечень наркотических средств и дикорастущей конопли</w:t>
      </w:r>
      <w:proofErr w:type="gramStart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proofErr w:type="gramEnd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</w:t>
      </w:r>
      <w:proofErr w:type="gramStart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с</w:t>
      </w:r>
      <w:proofErr w:type="gramEnd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т. 10.5 КРФ об АП). Действующее уголовное законодательство России предусматривает ответственность не только за приобретение, хранение, перевозку, пересылку, сбыт наркотических средств, но и за их незаконное возделывание (культивирование). Действующий в настоящее время перечень растений, содержащих наркотические средства или психотропные вещества и подлежащих контролю в Российской Федерации, утвержден Постановлением Правительства Российской Федерации от 27 ноября 2010 г. N 934. </w:t>
      </w:r>
    </w:p>
    <w:p w:rsidR="00876A84" w:rsidRPr="00876A84" w:rsidRDefault="00876A84" w:rsidP="00876A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Утвержденный этим Постановлением перечень растений, содержащих наркотические средства или психотропные вещества и подлежащих контролю в Российской Федерации, включает 10 наименований растений:</w:t>
      </w:r>
    </w:p>
    <w:p w:rsidR="00876A84" w:rsidRPr="00876A84" w:rsidRDefault="00876A84" w:rsidP="00876A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       1) </w:t>
      </w:r>
      <w:proofErr w:type="spellStart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голубой</w:t>
      </w:r>
      <w:proofErr w:type="spellEnd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лотос (растение вида </w:t>
      </w:r>
      <w:proofErr w:type="spellStart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Nympheacaerulea</w:t>
      </w:r>
      <w:proofErr w:type="spellEnd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);</w:t>
      </w:r>
    </w:p>
    <w:p w:rsidR="00876A84" w:rsidRPr="00876A84" w:rsidRDefault="00876A84" w:rsidP="00876A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       2) грибы любого вида, содержащие </w:t>
      </w:r>
      <w:proofErr w:type="spellStart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псилоцибин</w:t>
      </w:r>
      <w:proofErr w:type="spellEnd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(или) </w:t>
      </w:r>
      <w:proofErr w:type="spellStart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псилоцин</w:t>
      </w:r>
      <w:proofErr w:type="spellEnd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;</w:t>
      </w:r>
    </w:p>
    <w:p w:rsidR="00876A84" w:rsidRPr="00876A84" w:rsidRDefault="00876A84" w:rsidP="00876A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       3) кактус, содержащий </w:t>
      </w:r>
      <w:proofErr w:type="spellStart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мескалин</w:t>
      </w:r>
      <w:proofErr w:type="spellEnd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(растение вида </w:t>
      </w:r>
      <w:proofErr w:type="spellStart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Lophophorawilliamsii</w:t>
      </w:r>
      <w:proofErr w:type="spellEnd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), и другие виды кактуса, содержащие </w:t>
      </w:r>
      <w:proofErr w:type="spellStart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мескалин</w:t>
      </w:r>
      <w:proofErr w:type="spellEnd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;</w:t>
      </w:r>
    </w:p>
    <w:p w:rsidR="00876A84" w:rsidRPr="00876A84" w:rsidRDefault="00876A84" w:rsidP="00876A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       4) кат (растение вида </w:t>
      </w:r>
      <w:proofErr w:type="spellStart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Cathaedulis</w:t>
      </w:r>
      <w:proofErr w:type="spellEnd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);</w:t>
      </w:r>
    </w:p>
    <w:p w:rsidR="00876A84" w:rsidRPr="00876A84" w:rsidRDefault="00876A84" w:rsidP="00876A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       5) кокаиновый куст (растение любого вида рода </w:t>
      </w:r>
      <w:proofErr w:type="spellStart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Erythroxylon</w:t>
      </w:r>
      <w:proofErr w:type="spellEnd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);</w:t>
      </w:r>
    </w:p>
    <w:p w:rsidR="00876A84" w:rsidRPr="00876A84" w:rsidRDefault="00876A84" w:rsidP="00876A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       6) конопля (растение рода </w:t>
      </w:r>
      <w:proofErr w:type="spellStart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Cannabis</w:t>
      </w:r>
      <w:proofErr w:type="spellEnd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);</w:t>
      </w:r>
    </w:p>
    <w:p w:rsidR="00876A84" w:rsidRPr="00876A84" w:rsidRDefault="00876A84" w:rsidP="00876A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       7) мак снотворный (растение вида </w:t>
      </w:r>
      <w:proofErr w:type="spellStart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Papaversomniferum</w:t>
      </w:r>
      <w:proofErr w:type="spellEnd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L) и другие виды мака рода   </w:t>
      </w:r>
      <w:proofErr w:type="spellStart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Papaver</w:t>
      </w:r>
      <w:proofErr w:type="spellEnd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, содержащие наркотические средства;</w:t>
      </w:r>
    </w:p>
    <w:p w:rsidR="00876A84" w:rsidRPr="00876A84" w:rsidRDefault="00876A84" w:rsidP="00876A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       8) роза гавайская (растение вида </w:t>
      </w:r>
      <w:proofErr w:type="spellStart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Argyreianervosa</w:t>
      </w:r>
      <w:proofErr w:type="spellEnd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);</w:t>
      </w:r>
    </w:p>
    <w:p w:rsidR="00876A84" w:rsidRPr="00876A84" w:rsidRDefault="00876A84" w:rsidP="00876A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       9) шалфей предсказателей (растение вида </w:t>
      </w:r>
      <w:proofErr w:type="spellStart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Salviadivinorum</w:t>
      </w:r>
      <w:proofErr w:type="spellEnd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);</w:t>
      </w:r>
    </w:p>
    <w:p w:rsidR="00876A84" w:rsidRPr="00876A84" w:rsidRDefault="00876A84" w:rsidP="00876A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       10) эфедра (растение рода </w:t>
      </w:r>
      <w:proofErr w:type="spellStart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Ephedra</w:t>
      </w:r>
      <w:proofErr w:type="spellEnd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L).</w:t>
      </w:r>
    </w:p>
    <w:p w:rsidR="00876A84" w:rsidRPr="00876A84" w:rsidRDefault="00876A84" w:rsidP="00876A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        Приведенный перечень </w:t>
      </w:r>
      <w:proofErr w:type="spellStart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наркосодержащих</w:t>
      </w:r>
      <w:proofErr w:type="spellEnd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растений является наиболее широким </w:t>
      </w:r>
      <w:proofErr w:type="gramStart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из</w:t>
      </w:r>
      <w:proofErr w:type="gramEnd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существовавших в Российской Федерации.</w:t>
      </w:r>
    </w:p>
    <w:p w:rsidR="00876A84" w:rsidRPr="00876A84" w:rsidRDefault="00876A84" w:rsidP="00876A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       По статье 231. УК РФ «Незаконное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прекурсоры</w:t>
      </w:r>
      <w:proofErr w:type="spellEnd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»:</w:t>
      </w:r>
    </w:p>
    <w:p w:rsidR="00876A84" w:rsidRPr="00876A84" w:rsidRDefault="00876A84" w:rsidP="00876A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1. Незаконное культивирование в крупном размере растений, содержащих наркотические средства или психотропные вещества либо их </w:t>
      </w:r>
      <w:proofErr w:type="spellStart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прекурсоры</w:t>
      </w:r>
      <w:proofErr w:type="spellEnd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, -</w:t>
      </w:r>
    </w:p>
    <w:p w:rsidR="00876A84" w:rsidRPr="00876A84" w:rsidRDefault="00876A84" w:rsidP="00876A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наказывается штрафом в размере до трехсот тысяч рублей или в размере заработной платы или иного дохода осужденного за период до </w:t>
      </w:r>
      <w:r w:rsidR="00CF6C7A">
        <w:rPr>
          <w:rFonts w:ascii="Times New Roman" w:eastAsia="Times New Roman" w:hAnsi="Times New Roman" w:cs="Times New Roman"/>
          <w:color w:val="444444"/>
          <w:sz w:val="28"/>
          <w:szCs w:val="28"/>
        </w:rPr>
        <w:t>двух</w:t>
      </w:r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лет, либо обязательными работами на срок до </w:t>
      </w:r>
      <w:r w:rsidR="00CF6C7A">
        <w:rPr>
          <w:rFonts w:ascii="Times New Roman" w:eastAsia="Times New Roman" w:hAnsi="Times New Roman" w:cs="Times New Roman"/>
          <w:color w:val="444444"/>
          <w:sz w:val="28"/>
          <w:szCs w:val="28"/>
        </w:rPr>
        <w:t>480</w:t>
      </w:r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часов, либо ограничением свободы на срок до двух лет, либо лишением свободы на тот же срок.</w:t>
      </w:r>
    </w:p>
    <w:p w:rsidR="00876A84" w:rsidRPr="00876A84" w:rsidRDefault="00876A84" w:rsidP="00876A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2. Те же деяния, совершенные:</w:t>
      </w:r>
    </w:p>
    <w:p w:rsidR="00876A84" w:rsidRPr="00876A84" w:rsidRDefault="00876A84" w:rsidP="00876A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а) группой лиц по предварительному сговору или организованной группой;</w:t>
      </w:r>
    </w:p>
    <w:p w:rsidR="00876A84" w:rsidRPr="00876A84" w:rsidRDefault="00876A84" w:rsidP="00876A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в) в особо крупном размере, -</w:t>
      </w:r>
    </w:p>
    <w:p w:rsidR="00876A84" w:rsidRPr="00876A84" w:rsidRDefault="00876A84" w:rsidP="00876A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наказываются лишением свободы </w:t>
      </w:r>
      <w:proofErr w:type="gramStart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на срок до восьми лет с ограничением свободы на срок до двух лет</w:t>
      </w:r>
      <w:proofErr w:type="gramEnd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либо без такового.</w:t>
      </w:r>
    </w:p>
    <w:p w:rsidR="00876A84" w:rsidRPr="00876A84" w:rsidRDefault="00876A84" w:rsidP="00876A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Непринятие землевладельцем или землепользователем мер по уничтожению дикорастущих растений, включенных в Перечень наркотических средств, психотропных веществ и их </w:t>
      </w:r>
      <w:proofErr w:type="spellStart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прекурсоров</w:t>
      </w:r>
      <w:proofErr w:type="spellEnd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, подлежащих контролю в Российской Федерации, и дикорастущей конопли после получения официального предписания уполномоченного органа – влечет наложение административного штрафа:</w:t>
      </w:r>
    </w:p>
    <w:p w:rsidR="00876A84" w:rsidRPr="00876A84" w:rsidRDefault="00876A84" w:rsidP="00876A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         на граждан в размере от </w:t>
      </w:r>
      <w:r w:rsidR="00CF6C7A">
        <w:rPr>
          <w:rFonts w:ascii="Times New Roman" w:eastAsia="Times New Roman" w:hAnsi="Times New Roman" w:cs="Times New Roman"/>
          <w:color w:val="444444"/>
          <w:sz w:val="28"/>
          <w:szCs w:val="28"/>
        </w:rPr>
        <w:t>1500 до 2000</w:t>
      </w:r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рублей;</w:t>
      </w:r>
    </w:p>
    <w:p w:rsidR="00876A84" w:rsidRPr="00876A84" w:rsidRDefault="00876A84" w:rsidP="00876A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         на должностных лиц - от </w:t>
      </w:r>
      <w:r w:rsidR="00CF6C7A">
        <w:rPr>
          <w:rFonts w:ascii="Times New Roman" w:eastAsia="Times New Roman" w:hAnsi="Times New Roman" w:cs="Times New Roman"/>
          <w:color w:val="444444"/>
          <w:sz w:val="28"/>
          <w:szCs w:val="28"/>
        </w:rPr>
        <w:t>3000</w:t>
      </w:r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до </w:t>
      </w:r>
      <w:r w:rsidR="00CF6C7A">
        <w:rPr>
          <w:rFonts w:ascii="Times New Roman" w:eastAsia="Times New Roman" w:hAnsi="Times New Roman" w:cs="Times New Roman"/>
          <w:color w:val="444444"/>
          <w:sz w:val="28"/>
          <w:szCs w:val="28"/>
        </w:rPr>
        <w:t>4000</w:t>
      </w:r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рублей;</w:t>
      </w:r>
    </w:p>
    <w:p w:rsidR="00876A84" w:rsidRPr="00876A84" w:rsidRDefault="00876A84" w:rsidP="00876A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         на юридических лиц – от </w:t>
      </w:r>
      <w:r w:rsidR="00CF6C7A">
        <w:rPr>
          <w:rFonts w:ascii="Times New Roman" w:eastAsia="Times New Roman" w:hAnsi="Times New Roman" w:cs="Times New Roman"/>
          <w:color w:val="444444"/>
          <w:sz w:val="28"/>
          <w:szCs w:val="28"/>
        </w:rPr>
        <w:t>30 000</w:t>
      </w:r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до </w:t>
      </w:r>
      <w:r w:rsidR="00CF6C7A">
        <w:rPr>
          <w:rFonts w:ascii="Times New Roman" w:eastAsia="Times New Roman" w:hAnsi="Times New Roman" w:cs="Times New Roman"/>
          <w:color w:val="444444"/>
          <w:sz w:val="28"/>
          <w:szCs w:val="28"/>
        </w:rPr>
        <w:t>40 000</w:t>
      </w:r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рублей.</w:t>
      </w:r>
    </w:p>
    <w:p w:rsidR="00876A84" w:rsidRDefault="00876A84" w:rsidP="00876A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 случае обнаружения незаконных посевов и очагов произрастания, дикорастущих </w:t>
      </w:r>
      <w:proofErr w:type="spellStart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наркосодержащих</w:t>
      </w:r>
      <w:proofErr w:type="spellEnd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растений необходимо незамедлительно информировать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администрацию Добрянского муниципального района, телефон: </w:t>
      </w:r>
      <w:r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8(34265) 3-97-86 </w:t>
      </w:r>
      <w:r w:rsidRPr="00314F84">
        <w:rPr>
          <w:rFonts w:ascii="Times New Roman" w:eastAsia="Times New Roman" w:hAnsi="Times New Roman" w:cs="Times New Roman"/>
          <w:color w:val="53535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 </w:t>
      </w:r>
      <w:proofErr w:type="spellStart"/>
      <w:r w:rsidRPr="00314F84">
        <w:rPr>
          <w:rFonts w:ascii="Times New Roman" w:eastAsia="Times New Roman" w:hAnsi="Times New Roman" w:cs="Times New Roman"/>
          <w:color w:val="535353"/>
          <w:sz w:val="28"/>
          <w:szCs w:val="28"/>
        </w:rPr>
        <w:t>антинаркотическая</w:t>
      </w:r>
      <w:proofErr w:type="spellEnd"/>
      <w:r w:rsidRPr="00314F84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 комиссия в </w:t>
      </w:r>
      <w:r>
        <w:rPr>
          <w:rFonts w:ascii="Times New Roman" w:eastAsia="Times New Roman" w:hAnsi="Times New Roman" w:cs="Times New Roman"/>
          <w:color w:val="535353"/>
          <w:sz w:val="28"/>
          <w:szCs w:val="28"/>
        </w:rPr>
        <w:t>Добрянском</w:t>
      </w:r>
      <w:r w:rsidRPr="00314F84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муниципальном районе, </w:t>
      </w:r>
    </w:p>
    <w:p w:rsidR="00876A84" w:rsidRPr="00876A84" w:rsidRDefault="00876A84" w:rsidP="00876A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ОМВД России по </w:t>
      </w:r>
      <w:proofErr w:type="spellStart"/>
      <w:r>
        <w:rPr>
          <w:rFonts w:ascii="Times New Roman" w:eastAsia="Times New Roman" w:hAnsi="Times New Roman" w:cs="Times New Roman"/>
          <w:color w:val="535353"/>
          <w:sz w:val="28"/>
          <w:szCs w:val="28"/>
        </w:rPr>
        <w:t>Добрянскому</w:t>
      </w:r>
      <w:proofErr w:type="spellEnd"/>
      <w:r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 району </w:t>
      </w:r>
    </w:p>
    <w:p w:rsidR="00876A84" w:rsidRDefault="00876A84" w:rsidP="00876A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телефон: 8(34265) 3-96-84 – дежурная часть </w:t>
      </w:r>
    </w:p>
    <w:p w:rsidR="00876A84" w:rsidRDefault="00876A84" w:rsidP="00876A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>
        <w:rPr>
          <w:rFonts w:ascii="Times New Roman" w:eastAsia="Times New Roman" w:hAnsi="Times New Roman" w:cs="Times New Roman"/>
          <w:color w:val="535353"/>
          <w:sz w:val="28"/>
          <w:szCs w:val="28"/>
        </w:rPr>
        <w:t>или 112.</w:t>
      </w:r>
    </w:p>
    <w:p w:rsidR="00876A84" w:rsidRPr="00876A84" w:rsidRDefault="00876A84" w:rsidP="00876A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</w:t>
      </w:r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ы можете анонимно сообщить любую информацию, касающуюся вопросов незаконного посева </w:t>
      </w:r>
      <w:proofErr w:type="spellStart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>наркосодержащих</w:t>
      </w:r>
      <w:proofErr w:type="spellEnd"/>
      <w:r w:rsidRPr="00876A8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растений, и любую информацию, касающуюся вопросов незаконного оборота наркотических средств и психотропных веществ.</w:t>
      </w:r>
    </w:p>
    <w:p w:rsidR="004D5003" w:rsidRDefault="004D5003"/>
    <w:sectPr w:rsidR="004D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76A84"/>
    <w:rsid w:val="004D5003"/>
    <w:rsid w:val="00876A84"/>
    <w:rsid w:val="00CF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6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A8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5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Reznichenko</dc:creator>
  <cp:keywords/>
  <dc:description/>
  <cp:lastModifiedBy>Reznichenko</cp:lastModifiedBy>
  <cp:revision>3</cp:revision>
  <cp:lastPrinted>2019-08-15T10:44:00Z</cp:lastPrinted>
  <dcterms:created xsi:type="dcterms:W3CDTF">2019-08-15T10:29:00Z</dcterms:created>
  <dcterms:modified xsi:type="dcterms:W3CDTF">2019-08-15T11:05:00Z</dcterms:modified>
</cp:coreProperties>
</file>