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Pr="0024475C"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 xml:space="preserve">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w:t>
      </w:r>
      <w:r w:rsidR="004F4892" w:rsidRPr="0024475C">
        <w:rPr>
          <w:rFonts w:ascii="Times New Roman" w:eastAsia="TimesNewRomanPSMT" w:hAnsi="Times New Roman" w:cs="Times New Roman"/>
          <w:sz w:val="28"/>
          <w:szCs w:val="28"/>
        </w:rPr>
        <w:t>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rsidR="004F4892" w:rsidRDefault="004F4892" w:rsidP="004F4892">
      <w:pPr>
        <w:autoSpaceDE w:val="0"/>
        <w:autoSpaceDN w:val="0"/>
        <w:adjustRightInd w:val="0"/>
        <w:rPr>
          <w:rFonts w:ascii="Times New Roman" w:hAnsi="Times New Roman" w:cs="Times New Roman"/>
          <w:sz w:val="28"/>
          <w:szCs w:val="28"/>
        </w:rPr>
      </w:pPr>
      <w:r w:rsidRPr="0024475C">
        <w:rPr>
          <w:rFonts w:ascii="Times New Roman" w:eastAsia="TimesNewRomanPSMT" w:hAnsi="Times New Roman" w:cs="Times New Roman"/>
          <w:sz w:val="28"/>
          <w:szCs w:val="28"/>
        </w:rPr>
        <w:t xml:space="preserve">Исключением из данного запрета являются </w:t>
      </w:r>
      <w:r w:rsidRPr="0024475C">
        <w:rPr>
          <w:rFonts w:ascii="Times New Roman" w:hAnsi="Times New Roman" w:cs="Times New Roman"/>
          <w:sz w:val="28"/>
          <w:szCs w:val="28"/>
        </w:rPr>
        <w:t>случаи дарения в связи с протокольными мероприятиями, служебными командировками и другими</w:t>
      </w:r>
      <w:r>
        <w:rPr>
          <w:rFonts w:ascii="Times New Roman" w:hAnsi="Times New Roman" w:cs="Times New Roman"/>
          <w:sz w:val="28"/>
          <w:szCs w:val="28"/>
        </w:rPr>
        <w:t xml:space="preserve">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24475C"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w:t>
      </w:r>
      <w:r w:rsidR="001275DA" w:rsidRPr="0024475C">
        <w:rPr>
          <w:rFonts w:ascii="Times New Roman" w:hAnsi="Times New Roman" w:cs="Times New Roman"/>
          <w:sz w:val="28"/>
          <w:szCs w:val="28"/>
        </w:rPr>
        <w:t xml:space="preserve">постановление Правительства Российской Федерации № 10), </w:t>
      </w:r>
      <w:r w:rsidR="00057B7B" w:rsidRPr="0024475C">
        <w:rPr>
          <w:rFonts w:ascii="Times New Roman" w:hAnsi="Times New Roman" w:cs="Times New Roman"/>
          <w:sz w:val="28"/>
          <w:szCs w:val="28"/>
        </w:rPr>
        <w:t>и предусмотренные в нем процедуры не распространяются на</w:t>
      </w:r>
      <w:r w:rsidR="007042F0" w:rsidRPr="0024475C">
        <w:rPr>
          <w:rFonts w:ascii="Times New Roman" w:hAnsi="Times New Roman" w:cs="Times New Roman"/>
          <w:sz w:val="28"/>
          <w:szCs w:val="28"/>
        </w:rPr>
        <w:t>:</w:t>
      </w:r>
    </w:p>
    <w:p w:rsidR="00F252AD" w:rsidRPr="0024475C" w:rsidRDefault="00F252AD" w:rsidP="004344C3">
      <w:pPr>
        <w:autoSpaceDE w:val="0"/>
        <w:autoSpaceDN w:val="0"/>
        <w:adjustRightInd w:val="0"/>
        <w:rPr>
          <w:rFonts w:ascii="Times New Roman" w:hAnsi="Times New Roman" w:cs="Times New Roman"/>
          <w:sz w:val="28"/>
          <w:szCs w:val="28"/>
        </w:rPr>
      </w:pPr>
      <w:r w:rsidRPr="0024475C">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24475C" w:rsidRDefault="00F252AD" w:rsidP="004344C3">
      <w:pPr>
        <w:autoSpaceDE w:val="0"/>
        <w:autoSpaceDN w:val="0"/>
        <w:adjustRightInd w:val="0"/>
        <w:rPr>
          <w:rFonts w:ascii="Times New Roman" w:hAnsi="Times New Roman" w:cs="Times New Roman"/>
          <w:sz w:val="28"/>
          <w:szCs w:val="28"/>
        </w:rPr>
      </w:pPr>
      <w:r w:rsidRPr="0024475C">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24475C">
        <w:rPr>
          <w:rFonts w:ascii="Times New Roman" w:hAnsi="Times New Roman" w:cs="Times New Roman"/>
          <w:sz w:val="28"/>
          <w:szCs w:val="28"/>
        </w:rPr>
        <w:t>;</w:t>
      </w:r>
    </w:p>
    <w:p w:rsidR="004B6AC8" w:rsidRPr="0024475C" w:rsidRDefault="00F252AD" w:rsidP="004344C3">
      <w:pPr>
        <w:pStyle w:val="aa"/>
        <w:autoSpaceDE w:val="0"/>
        <w:autoSpaceDN w:val="0"/>
        <w:adjustRightInd w:val="0"/>
        <w:ind w:left="0"/>
        <w:contextualSpacing w:val="0"/>
        <w:rPr>
          <w:rFonts w:ascii="Times New Roman" w:hAnsi="Times New Roman" w:cs="Times New Roman"/>
          <w:sz w:val="28"/>
          <w:szCs w:val="28"/>
        </w:rPr>
      </w:pPr>
      <w:r w:rsidRPr="0024475C">
        <w:rPr>
          <w:rFonts w:ascii="Times New Roman" w:hAnsi="Times New Roman" w:cs="Times New Roman"/>
          <w:sz w:val="28"/>
          <w:szCs w:val="28"/>
        </w:rPr>
        <w:t>3</w:t>
      </w:r>
      <w:r w:rsidR="00962D8D" w:rsidRPr="0024475C">
        <w:rPr>
          <w:rFonts w:ascii="Times New Roman" w:hAnsi="Times New Roman" w:cs="Times New Roman"/>
          <w:sz w:val="28"/>
          <w:szCs w:val="28"/>
        </w:rPr>
        <w:t>) </w:t>
      </w:r>
      <w:r w:rsidR="00057B7B" w:rsidRPr="0024475C">
        <w:rPr>
          <w:rFonts w:ascii="Times New Roman" w:hAnsi="Times New Roman" w:cs="Times New Roman"/>
          <w:sz w:val="28"/>
          <w:szCs w:val="28"/>
        </w:rPr>
        <w:t xml:space="preserve">подарки, </w:t>
      </w:r>
      <w:r w:rsidR="007042F0" w:rsidRPr="0024475C">
        <w:rPr>
          <w:rFonts w:ascii="Times New Roman" w:hAnsi="Times New Roman" w:cs="Times New Roman"/>
          <w:sz w:val="28"/>
          <w:szCs w:val="28"/>
        </w:rPr>
        <w:t xml:space="preserve">в том числе ценные, </w:t>
      </w:r>
      <w:r w:rsidR="00057B7B" w:rsidRPr="0024475C">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24475C">
        <w:rPr>
          <w:rFonts w:ascii="Times New Roman" w:hAnsi="Times New Roman" w:cs="Times New Roman"/>
          <w:sz w:val="28"/>
          <w:szCs w:val="28"/>
        </w:rPr>
        <w:t xml:space="preserve">(муниципального) </w:t>
      </w:r>
      <w:r w:rsidR="00057B7B" w:rsidRPr="0024475C">
        <w:rPr>
          <w:rFonts w:ascii="Times New Roman" w:hAnsi="Times New Roman" w:cs="Times New Roman"/>
          <w:sz w:val="28"/>
          <w:szCs w:val="28"/>
        </w:rPr>
        <w:t>органа</w:t>
      </w:r>
      <w:r w:rsidR="00A27961" w:rsidRPr="0024475C">
        <w:rPr>
          <w:rFonts w:ascii="Times New Roman" w:hAnsi="Times New Roman" w:cs="Times New Roman"/>
          <w:sz w:val="28"/>
          <w:szCs w:val="28"/>
        </w:rPr>
        <w:t>,</w:t>
      </w:r>
      <w:r w:rsidR="00B62F11" w:rsidRPr="0024475C">
        <w:rPr>
          <w:rFonts w:ascii="Times New Roman" w:hAnsi="Times New Roman" w:cs="Times New Roman"/>
          <w:sz w:val="28"/>
          <w:szCs w:val="28"/>
        </w:rPr>
        <w:t xml:space="preserve"> </w:t>
      </w:r>
      <w:r w:rsidR="008B01C6" w:rsidRPr="0024475C">
        <w:rPr>
          <w:rFonts w:ascii="Times New Roman" w:hAnsi="Times New Roman" w:cs="Times New Roman"/>
          <w:sz w:val="28"/>
          <w:szCs w:val="28"/>
        </w:rPr>
        <w:t>организации</w:t>
      </w:r>
      <w:r w:rsidR="00057B7B" w:rsidRPr="0024475C">
        <w:rPr>
          <w:rFonts w:ascii="Times New Roman" w:hAnsi="Times New Roman" w:cs="Times New Roman"/>
          <w:sz w:val="28"/>
          <w:szCs w:val="28"/>
        </w:rPr>
        <w:t xml:space="preserve">, в которых </w:t>
      </w:r>
      <w:r w:rsidR="00B62F11" w:rsidRPr="0024475C">
        <w:rPr>
          <w:rFonts w:ascii="Times New Roman" w:hAnsi="Times New Roman" w:cs="Times New Roman"/>
          <w:sz w:val="28"/>
          <w:szCs w:val="28"/>
        </w:rPr>
        <w:t xml:space="preserve">должностное </w:t>
      </w:r>
      <w:r w:rsidR="007616D1" w:rsidRPr="0024475C">
        <w:rPr>
          <w:rFonts w:ascii="Times New Roman" w:hAnsi="Times New Roman" w:cs="Times New Roman"/>
          <w:sz w:val="28"/>
          <w:szCs w:val="28"/>
        </w:rPr>
        <w:t>лицо</w:t>
      </w:r>
      <w:r w:rsidR="00057B7B" w:rsidRPr="0024475C">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24475C">
        <w:rPr>
          <w:rFonts w:ascii="Times New Roman" w:hAnsi="Times New Roman" w:cs="Times New Roman"/>
          <w:sz w:val="28"/>
          <w:szCs w:val="28"/>
        </w:rPr>
        <w:t>(муниципального) органа, организации</w:t>
      </w:r>
      <w:r w:rsidR="00A819E7" w:rsidRPr="0024475C">
        <w:rPr>
          <w:rFonts w:ascii="Times New Roman" w:hAnsi="Times New Roman" w:cs="Times New Roman"/>
          <w:sz w:val="28"/>
          <w:szCs w:val="28"/>
        </w:rPr>
        <w:t>, что подтверждается соответствующим распорядительным актом</w:t>
      </w:r>
      <w:r w:rsidR="00D53E42" w:rsidRPr="0024475C">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24475C">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sidRPr="0024475C">
        <w:rPr>
          <w:rFonts w:ascii="Times New Roman" w:hAnsi="Times New Roman" w:cs="Times New Roman"/>
          <w:sz w:val="28"/>
          <w:szCs w:val="28"/>
        </w:rPr>
        <w:t xml:space="preserve"> В случае, если </w:t>
      </w:r>
      <w:r w:rsidR="007E24A7" w:rsidRPr="0024475C">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sidRPr="0024475C">
        <w:rPr>
          <w:rFonts w:ascii="Times New Roman" w:hAnsi="Times New Roman" w:cs="Times New Roman"/>
          <w:sz w:val="28"/>
          <w:szCs w:val="28"/>
        </w:rPr>
        <w:t>подарки</w:t>
      </w:r>
      <w:r w:rsidR="00AF13E7" w:rsidRPr="0024475C">
        <w:rPr>
          <w:rFonts w:ascii="Times New Roman" w:hAnsi="Times New Roman" w:cs="Times New Roman"/>
          <w:sz w:val="28"/>
          <w:szCs w:val="28"/>
        </w:rPr>
        <w:t xml:space="preserve"> в</w:t>
      </w:r>
      <w:r w:rsidR="000B78A6" w:rsidRPr="0024475C">
        <w:rPr>
          <w:rFonts w:ascii="Times New Roman" w:hAnsi="Times New Roman" w:cs="Times New Roman"/>
          <w:sz w:val="28"/>
          <w:szCs w:val="28"/>
        </w:rPr>
        <w:t>руча</w:t>
      </w:r>
      <w:r w:rsidR="007E24A7" w:rsidRPr="0024475C">
        <w:rPr>
          <w:rFonts w:ascii="Times New Roman" w:hAnsi="Times New Roman" w:cs="Times New Roman"/>
          <w:sz w:val="28"/>
          <w:szCs w:val="28"/>
        </w:rPr>
        <w:t>ю</w:t>
      </w:r>
      <w:r w:rsidR="000B78A6" w:rsidRPr="0024475C">
        <w:rPr>
          <w:rFonts w:ascii="Times New Roman" w:hAnsi="Times New Roman" w:cs="Times New Roman"/>
          <w:sz w:val="28"/>
          <w:szCs w:val="28"/>
        </w:rPr>
        <w:t>тся всему коллективу</w:t>
      </w:r>
      <w:r w:rsidR="000B78A6">
        <w:rPr>
          <w:rFonts w:ascii="Times New Roman" w:hAnsi="Times New Roman" w:cs="Times New Roman"/>
          <w:sz w:val="28"/>
          <w:szCs w:val="28"/>
        </w:rPr>
        <w:t xml:space="preserve">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24475C" w:rsidRDefault="00BD5255" w:rsidP="004344C3">
      <w:pPr>
        <w:autoSpaceDE w:val="0"/>
        <w:autoSpaceDN w:val="0"/>
        <w:adjustRightInd w:val="0"/>
        <w:rPr>
          <w:rFonts w:ascii="Times New Roman" w:hAnsi="Times New Roman" w:cs="Times New Roman"/>
          <w:sz w:val="28"/>
          <w:szCs w:val="28"/>
        </w:rPr>
      </w:pPr>
      <w:r w:rsidRPr="0024475C">
        <w:rPr>
          <w:rFonts w:ascii="Times New Roman" w:hAnsi="Times New Roman" w:cs="Times New Roman"/>
          <w:sz w:val="28"/>
          <w:szCs w:val="28"/>
        </w:rPr>
        <w:t>1)</w:t>
      </w:r>
      <w:r w:rsidRPr="0024475C">
        <w:rPr>
          <w:rFonts w:ascii="Times New Roman" w:hAnsi="Times New Roman" w:cs="Times New Roman"/>
          <w:sz w:val="28"/>
          <w:szCs w:val="28"/>
          <w:lang w:val="en-US"/>
        </w:rPr>
        <w:t> </w:t>
      </w:r>
      <w:r w:rsidRPr="0024475C">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24475C" w:rsidRDefault="00BD5255" w:rsidP="004344C3">
      <w:pPr>
        <w:autoSpaceDE w:val="0"/>
        <w:autoSpaceDN w:val="0"/>
        <w:adjustRightInd w:val="0"/>
        <w:rPr>
          <w:rFonts w:ascii="Times New Roman" w:hAnsi="Times New Roman" w:cs="Times New Roman"/>
          <w:sz w:val="28"/>
          <w:szCs w:val="28"/>
        </w:rPr>
      </w:pPr>
      <w:r w:rsidRPr="0024475C">
        <w:rPr>
          <w:rFonts w:ascii="Times New Roman" w:hAnsi="Times New Roman" w:cs="Times New Roman"/>
          <w:sz w:val="28"/>
          <w:szCs w:val="28"/>
        </w:rPr>
        <w:t>2)</w:t>
      </w:r>
      <w:r w:rsidRPr="0024475C">
        <w:rPr>
          <w:rFonts w:ascii="Times New Roman" w:hAnsi="Times New Roman" w:cs="Times New Roman"/>
          <w:sz w:val="28"/>
          <w:szCs w:val="28"/>
          <w:lang w:val="en-US"/>
        </w:rPr>
        <w:t> </w:t>
      </w:r>
      <w:r w:rsidRPr="0024475C">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bookmarkStart w:id="1" w:name="_GoBack"/>
      <w:bookmarkEnd w:id="1"/>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A6" w:rsidRDefault="003B1AA6" w:rsidP="00020BF3">
      <w:r>
        <w:separator/>
      </w:r>
    </w:p>
  </w:endnote>
  <w:endnote w:type="continuationSeparator" w:id="0">
    <w:p w:rsidR="003B1AA6" w:rsidRDefault="003B1AA6"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A6" w:rsidRDefault="003B1AA6" w:rsidP="00020BF3">
      <w:r>
        <w:separator/>
      </w:r>
    </w:p>
  </w:footnote>
  <w:footnote w:type="continuationSeparator" w:id="0">
    <w:p w:rsidR="003B1AA6" w:rsidRDefault="003B1AA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343578"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4475C">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4B0B"/>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475C"/>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3578"/>
    <w:rsid w:val="00344900"/>
    <w:rsid w:val="003454D3"/>
    <w:rsid w:val="00346E95"/>
    <w:rsid w:val="00352593"/>
    <w:rsid w:val="003551EF"/>
    <w:rsid w:val="0036561A"/>
    <w:rsid w:val="00366AFA"/>
    <w:rsid w:val="00366FF4"/>
    <w:rsid w:val="0037038D"/>
    <w:rsid w:val="0037523F"/>
    <w:rsid w:val="00381EDF"/>
    <w:rsid w:val="00384772"/>
    <w:rsid w:val="003922C9"/>
    <w:rsid w:val="00395976"/>
    <w:rsid w:val="003A5284"/>
    <w:rsid w:val="003B1AA6"/>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5AE2"/>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67284"/>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321A"/>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5581-2F7A-4F8D-8D0D-60912DDB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cp:lastModifiedBy>
  <cp:revision>4</cp:revision>
  <cp:lastPrinted>2020-02-13T08:41:00Z</cp:lastPrinted>
  <dcterms:created xsi:type="dcterms:W3CDTF">2020-04-24T08:59:00Z</dcterms:created>
  <dcterms:modified xsi:type="dcterms:W3CDTF">2020-04-29T09:19:00Z</dcterms:modified>
</cp:coreProperties>
</file>