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47" w:rsidRPr="00C04269" w:rsidRDefault="002D0847" w:rsidP="006B3F49">
      <w:pPr>
        <w:jc w:val="center"/>
        <w:rPr>
          <w:b/>
          <w:sz w:val="24"/>
          <w:szCs w:val="24"/>
        </w:rPr>
      </w:pPr>
      <w:r w:rsidRPr="00C04269">
        <w:rPr>
          <w:b/>
          <w:sz w:val="24"/>
          <w:szCs w:val="24"/>
        </w:rPr>
        <w:t>Тексты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положений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нормативных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правовых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актов,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содержащих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обязательные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требования,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соблюдение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которых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оценивается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проведении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мероприятий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контролю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осуществлении</w:t>
      </w:r>
      <w:r w:rsidR="006B3F49" w:rsidRPr="00C04269">
        <w:rPr>
          <w:b/>
          <w:sz w:val="24"/>
          <w:szCs w:val="24"/>
        </w:rPr>
        <w:t xml:space="preserve"> </w:t>
      </w:r>
      <w:r w:rsidR="00CC4664">
        <w:rPr>
          <w:b/>
          <w:sz w:val="24"/>
          <w:szCs w:val="24"/>
        </w:rPr>
        <w:t>муниципального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земельного</w:t>
      </w:r>
      <w:r w:rsidR="006B3F49" w:rsidRPr="00C04269">
        <w:rPr>
          <w:b/>
          <w:sz w:val="24"/>
          <w:szCs w:val="24"/>
        </w:rPr>
        <w:t xml:space="preserve"> </w:t>
      </w:r>
      <w:r w:rsidR="00CC4664">
        <w:rPr>
          <w:b/>
          <w:sz w:val="24"/>
          <w:szCs w:val="24"/>
        </w:rPr>
        <w:t>контроля</w:t>
      </w:r>
    </w:p>
    <w:tbl>
      <w:tblPr>
        <w:tblStyle w:val="a3"/>
        <w:tblW w:w="15134" w:type="dxa"/>
        <w:tblLook w:val="04A0"/>
      </w:tblPr>
      <w:tblGrid>
        <w:gridCol w:w="540"/>
        <w:gridCol w:w="2403"/>
        <w:gridCol w:w="12191"/>
      </w:tblGrid>
      <w:tr w:rsidR="006B3F49" w:rsidRPr="00C04269" w:rsidTr="006B3F49">
        <w:tc>
          <w:tcPr>
            <w:tcW w:w="540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 xml:space="preserve">№ </w:t>
            </w:r>
            <w:proofErr w:type="gramStart"/>
            <w:r w:rsidRPr="00C04269">
              <w:rPr>
                <w:sz w:val="24"/>
                <w:szCs w:val="24"/>
              </w:rPr>
              <w:t>п</w:t>
            </w:r>
            <w:proofErr w:type="gramEnd"/>
            <w:r w:rsidRPr="00C04269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2D0847" w:rsidRPr="00C04269" w:rsidRDefault="002D0847" w:rsidP="006B3F49">
            <w:pPr>
              <w:spacing w:before="120" w:after="120"/>
              <w:ind w:firstLine="459"/>
              <w:jc w:val="center"/>
              <w:rPr>
                <w:b/>
                <w:sz w:val="24"/>
                <w:szCs w:val="24"/>
              </w:rPr>
            </w:pPr>
            <w:r w:rsidRPr="00C04269">
              <w:rPr>
                <w:b/>
                <w:sz w:val="24"/>
                <w:szCs w:val="24"/>
              </w:rPr>
              <w:t>Земельный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кодекс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Российской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6B3F49" w:rsidRPr="00396D3D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dst100063"/>
            <w:bookmarkEnd w:id="0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</w:t>
            </w:r>
            <w:bookmarkStart w:id="1" w:name="_GoBack"/>
            <w:bookmarkEnd w:id="1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полнительных разрешений и процедур согласования.</w:t>
            </w:r>
          </w:p>
          <w:p w:rsidR="006B3F49" w:rsidRPr="00396D3D" w:rsidRDefault="006B3F49" w:rsidP="006B3F49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bookmarkStart w:id="2" w:name="dst101118"/>
            <w:bookmarkEnd w:id="2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6E2300" w:rsidRPr="00C04269" w:rsidTr="006B3F49">
        <w:tc>
          <w:tcPr>
            <w:tcW w:w="540" w:type="dxa"/>
          </w:tcPr>
          <w:p w:rsidR="006E2300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E2300" w:rsidRPr="00396D3D" w:rsidRDefault="006E2300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12</w:t>
            </w:r>
          </w:p>
        </w:tc>
        <w:tc>
          <w:tcPr>
            <w:tcW w:w="12191" w:type="dxa"/>
          </w:tcPr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6E2300" w:rsidRPr="00396D3D" w:rsidRDefault="006E2300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2300" w:rsidRPr="00C04269" w:rsidTr="006B3F49">
        <w:tc>
          <w:tcPr>
            <w:tcW w:w="540" w:type="dxa"/>
          </w:tcPr>
          <w:p w:rsidR="006E2300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E2300" w:rsidRPr="00396D3D" w:rsidRDefault="006E2300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13</w:t>
            </w:r>
          </w:p>
        </w:tc>
        <w:tc>
          <w:tcPr>
            <w:tcW w:w="12191" w:type="dxa"/>
          </w:tcPr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396D3D">
              <w:rPr>
                <w:rFonts w:eastAsiaTheme="minorHAnsi"/>
                <w:sz w:val="24"/>
                <w:szCs w:val="24"/>
              </w:rPr>
              <w:t>по</w:t>
            </w:r>
            <w:proofErr w:type="gramEnd"/>
            <w:r w:rsidRPr="00396D3D">
              <w:rPr>
                <w:rFonts w:eastAsiaTheme="minorHAnsi"/>
                <w:sz w:val="24"/>
                <w:szCs w:val="24"/>
              </w:rPr>
              <w:t>: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3. Мероприятия по охране земель проводятся в соответствии с настоящим Кодексом, Федеральным </w:t>
            </w:r>
            <w:hyperlink r:id="rId7" w:history="1">
              <w:r w:rsidRPr="00396D3D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396D3D">
              <w:rPr>
                <w:rFonts w:eastAsiaTheme="minorHAnsi"/>
                <w:sz w:val="24"/>
                <w:szCs w:val="24"/>
              </w:rPr>
              <w:t xml:space="preserve"> от </w:t>
            </w:r>
            <w:r w:rsidRPr="00396D3D">
              <w:rPr>
                <w:rFonts w:eastAsiaTheme="minorHAnsi"/>
                <w:sz w:val="24"/>
                <w:szCs w:val="24"/>
              </w:rPr>
              <w:lastRenderedPageBreak/>
              <w:t xml:space="preserve">16 июля 1998 года N 101-ФЗ "О государственном регулировании обеспечения плодородия земель сельскохозяйственного назначения", Федеральным </w:t>
            </w:r>
            <w:hyperlink r:id="rId8" w:history="1">
              <w:r w:rsidRPr="00396D3D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396D3D">
              <w:rPr>
                <w:rFonts w:eastAsiaTheme="minorHAnsi"/>
                <w:sz w:val="24"/>
                <w:szCs w:val="24"/>
              </w:rPr>
              <w:t xml:space="preserve"> от 10 января 2002 года N 7-ФЗ "Об охране окружающей среды".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6. Порядок проведения рекультивации земель устанавливается Правительством Российской Федерации.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 </w:t>
            </w:r>
            <w:hyperlink r:id="rId9" w:history="1">
              <w:r w:rsidRPr="00396D3D">
                <w:rPr>
                  <w:rFonts w:eastAsiaTheme="minorHAnsi"/>
                  <w:sz w:val="24"/>
                  <w:szCs w:val="24"/>
                </w:rPr>
                <w:t>порядке</w:t>
              </w:r>
            </w:hyperlink>
            <w:r w:rsidRPr="00396D3D">
              <w:rPr>
                <w:rFonts w:eastAsiaTheme="minorHAnsi"/>
                <w:sz w:val="24"/>
                <w:szCs w:val="24"/>
              </w:rPr>
              <w:t>, установленном Правительством Российской Федерации.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      </w:r>
            <w:hyperlink r:id="rId10" w:history="1">
              <w:r w:rsidRPr="00396D3D">
                <w:rPr>
                  <w:rFonts w:eastAsiaTheme="minorHAnsi"/>
                  <w:sz w:val="24"/>
                  <w:szCs w:val="24"/>
                </w:rPr>
                <w:t>статьей 57</w:t>
              </w:r>
            </w:hyperlink>
            <w:r w:rsidRPr="00396D3D">
              <w:rPr>
                <w:rFonts w:eastAsiaTheme="minorHAnsi"/>
                <w:sz w:val="24"/>
                <w:szCs w:val="24"/>
              </w:rPr>
              <w:t xml:space="preserve"> настоящего Кодекса.</w:t>
            </w:r>
          </w:p>
          <w:p w:rsidR="006E2300" w:rsidRPr="00396D3D" w:rsidRDefault="006E2300" w:rsidP="00722A2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9. Охрана земель, занятых оленьими пастбищами в районах Крайнего Севера, отгонными, сезонными пастбищами, осуществляется в соответствии с законодательством Российской Федерации и законодательством </w:t>
            </w:r>
            <w:r w:rsidR="00722A23" w:rsidRPr="00396D3D">
              <w:rPr>
                <w:rFonts w:eastAsiaTheme="minorHAnsi"/>
                <w:sz w:val="24"/>
                <w:szCs w:val="24"/>
              </w:rPr>
              <w:t>субъектов Российской Федерации.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До установления сервитута, указанного в пункте 11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или земельных участков, находящихся в государственной или муниципальной собственности, в целях, указанных в подпунктах 1 - 5 пункта 1 настоящей статьи, осуществляется на основании разрешений уполномоченного органа.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Указанное в пункте 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</w:t>
            </w: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нестационарных торговых объектов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законом от 13 марта 2006 г. № 38-ФЗ «О рекламе».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56</w:t>
            </w:r>
          </w:p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Могут устанавливаться следующие ограничения прав на землю: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особые условия использования земельных участков и режим хозяйственной деятельности в охранных, санитарно-защитных зонах;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4) иные ограничения использования земельных участков в случаях, установленных настоящим Кодексом,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подпункт 4 пункта 2 статьи 60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Действия, нарушающие права на землю граждан и юридических лиц или создающие угрозу их нарушения, могут быть пресечены путем:…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восстановления положения, существовавшего до нарушения права, и пресечения действий, нарушающих право или создающих угрозу его нарушения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78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(рыбоводства):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казачьими обществами;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</w:t>
            </w:r>
          </w:p>
          <w:p w:rsidR="00722A23" w:rsidRPr="00396D3D" w:rsidRDefault="00722A23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4 статьи79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</w:t>
            </w:r>
            <w:proofErr w:type="gramEnd"/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жилым;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производственным;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инженерных и транспортных инфраструктур;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5) рекреационным;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8) военных объектов;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участки, включенные в состав зон особо охраняемых территорий, используются в соответствии с требованиями, установленными статьями 94 - 100 настоящего Кодекса.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3, 6 статьи 87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      </w:r>
            <w:proofErr w:type="spellStart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опасных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и ядерно-опасных объектов, пунктов хранения ядерных материалов и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6.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88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объектов, а также устанавливаться санитарно-защитные и иные зоны с особыми условиями использования указанных в пункте 1 настоящей статьи земель.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3. Размеры земельных участков, предоставляемых для целей, указанных в пункте 2 настоящей статьи, </w:t>
            </w: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определяются в соответствии с утвержденными в установленном порядке нормами или проектно-технической документацией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89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объектов энергетики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 обеспечения безопасного и безаварийного функционирования,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земель, в состав которых входят эти земельные участки.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Федерации.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власти, на который возложены функции по федеральному государственному энергетическому надзору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 – 6, 8 статьи 90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3) установления полос отвода и охранных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железных дорог.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соблюдения требований безопасности движения, установленных федеральными законами.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Порядок установления и использования полос отвода и охранных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железных дорог определяется Правительством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3. В целях обеспечения дорожной деятельности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 автомобильных дорог.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искусственно созданных внутренних водных путей;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выделения береговой полосы.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Кодексом внутреннего водного транспорта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</w:t>
            </w: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строительство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91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5) наземные сооружения и инфраструктуру спутниковой связи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92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, центры и оборудование для подготовки космонавтов, другие наземные сооружения и технику, используемые при осуществлении космической деятельности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93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земельных отношений по основаниям, предусмотренным настоящим Кодексом, федеральными законами.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обороны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размещения запасов материальных ценностей государственного материального резерва.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В целях обеспечения защиты и охраны Государственной границы Российской Федерации в порядке, установленном законодательством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законодательством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и органы местного самоуправления, предусмотренные статьей 29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закрытого административно-территориального образования.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Допускается включать земельные участки, включенные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границы охотничьих угодий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статьей 51 настоящего Кодекса.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7. В целях обеспечения обороны страны и безопасности государства, защиты населения,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Порядок установления указанных зон и использования в их границах земельных участков определяется Правительством Российской 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 7 статьи 95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7. На землях особо охраняемых природных территорий федерального значения запрещаются: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предоставление садоводческих и дачных участков;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3) движение и стоянка механических транспортных средств, не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с функционированием особо охраняемых природных территорий, прогон скота вне автомобильных дорог;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иные виды деятельности, запрещенные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пункты 2, 4 статьи 97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пункты 2, 3, 5 статьи 98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5. На землях рекреационного назначения запрещается деятельность, не соответствующая их целевому назначению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пункты 2, 3 статьи 99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 2 статьи 103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396D3D" w:rsidRDefault="0048106F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Гражданский</w:t>
            </w:r>
            <w:r w:rsidR="006B3F49"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кодекс</w:t>
            </w:r>
            <w:r w:rsidR="006B3F49"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Российской</w:t>
            </w:r>
            <w:r w:rsidR="006B3F49"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dst244"/>
            <w:bookmarkEnd w:id="3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dst245"/>
            <w:bookmarkEnd w:id="4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управомоченное</w:t>
            </w:r>
            <w:proofErr w:type="spell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лицо, содержание права, основание его возникновения.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dst246"/>
            <w:bookmarkEnd w:id="5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396D3D" w:rsidRDefault="0048106F" w:rsidP="006B3F49">
            <w:pPr>
              <w:pStyle w:val="2"/>
              <w:shd w:val="clear" w:color="auto" w:fill="auto"/>
              <w:spacing w:before="120" w:after="120" w:line="240" w:lineRule="auto"/>
              <w:rPr>
                <w:b/>
                <w:spacing w:val="0"/>
                <w:sz w:val="24"/>
                <w:szCs w:val="24"/>
              </w:rPr>
            </w:pPr>
            <w:r w:rsidRPr="00396D3D">
              <w:rPr>
                <w:rStyle w:val="1"/>
                <w:b/>
                <w:color w:val="auto"/>
                <w:spacing w:val="0"/>
              </w:rPr>
              <w:t>Федеральный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15.04.1998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66-ФЗ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«О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садоводческих,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огороднических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и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дачных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некоммерческих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объединениях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граждан»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1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dst100011"/>
            <w:bookmarkEnd w:id="6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dst100012"/>
            <w:bookmarkEnd w:id="7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dst100013"/>
            <w:bookmarkEnd w:id="8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dst100014"/>
            <w:bookmarkEnd w:id="9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</w:t>
            </w: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dst100015"/>
            <w:bookmarkEnd w:id="10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dst100547"/>
            <w:bookmarkEnd w:id="11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dst100017"/>
            <w:bookmarkEnd w:id="12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dst100018"/>
            <w:bookmarkEnd w:id="13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dst100019"/>
            <w:bookmarkEnd w:id="14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dst18"/>
            <w:bookmarkEnd w:id="15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тому подобное)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подпункты 3, 7 пункта 2 статьи 19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547"/>
              <w:jc w:val="both"/>
              <w:rPr>
                <w:sz w:val="24"/>
                <w:szCs w:val="24"/>
                <w:shd w:val="clear" w:color="auto" w:fill="FFFFFF"/>
              </w:rPr>
            </w:pPr>
            <w:r w:rsidRPr="00396D3D">
              <w:rPr>
                <w:sz w:val="24"/>
                <w:szCs w:val="24"/>
                <w:shd w:val="clear" w:color="auto" w:fill="FFFFFF"/>
              </w:rPr>
              <w:t>2. Член садоводческого, огороднического или дачного некоммерческого объединения обязан:</w:t>
            </w:r>
          </w:p>
          <w:p w:rsidR="006B3F49" w:rsidRPr="00396D3D" w:rsidRDefault="006B3F49" w:rsidP="006B3F49">
            <w:pPr>
              <w:ind w:firstLine="547"/>
              <w:jc w:val="both"/>
              <w:rPr>
                <w:sz w:val="24"/>
                <w:szCs w:val="24"/>
                <w:shd w:val="clear" w:color="auto" w:fill="FFFFFF"/>
              </w:rPr>
            </w:pPr>
            <w:r w:rsidRPr="00396D3D">
              <w:rPr>
                <w:sz w:val="24"/>
                <w:szCs w:val="24"/>
                <w:shd w:val="clear" w:color="auto" w:fill="FFFFFF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6B3F49" w:rsidRPr="00396D3D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sz w:val="24"/>
                <w:szCs w:val="24"/>
                <w:shd w:val="clear" w:color="auto" w:fill="FFFFFF"/>
              </w:rPr>
              <w:t>7) в течение трех лет освоить земельный участок, если иной срок не установлен земельным законодательством;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396D3D" w:rsidRDefault="0048106F" w:rsidP="006B3F49">
            <w:pPr>
              <w:spacing w:before="120" w:after="120"/>
              <w:ind w:firstLine="544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Федеральный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07.07.2003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112-ФЗ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личном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подсобном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хозяйстве»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1 статьи 2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396D3D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96D3D">
              <w:rPr>
                <w:rStyle w:val="s10"/>
                <w:bCs/>
                <w:sz w:val="24"/>
                <w:szCs w:val="24"/>
              </w:rPr>
              <w:t>Личное подсобное хозяйство</w:t>
            </w:r>
            <w:r w:rsidRPr="00396D3D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96D3D">
              <w:rPr>
                <w:bCs/>
                <w:sz w:val="24"/>
                <w:szCs w:val="24"/>
                <w:shd w:val="clear" w:color="auto" w:fill="FFFFFF"/>
              </w:rPr>
              <w:t>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2, 3 статьи 4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</w:t>
            </w:r>
            <w:r w:rsidRPr="00396D3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6B3F49" w:rsidRPr="00396D3D" w:rsidRDefault="006B3F49" w:rsidP="006B3F49">
            <w:pPr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Cs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10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bCs/>
                <w:sz w:val="24"/>
                <w:szCs w:val="24"/>
                <w:shd w:val="clear" w:color="auto" w:fill="FFFFFF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676341" w:rsidRPr="00396D3D" w:rsidRDefault="0067634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Федеральный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24.07.2002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101-ФЗ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«Об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обороте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земель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сельскохозяйственного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назначения»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3" w:type="dxa"/>
          </w:tcPr>
          <w:p w:rsidR="006B3F49" w:rsidRPr="00396D3D" w:rsidRDefault="006E2300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часть 17 статьи 6</w:t>
            </w:r>
          </w:p>
        </w:tc>
        <w:tc>
          <w:tcPr>
            <w:tcW w:w="12191" w:type="dxa"/>
          </w:tcPr>
          <w:p w:rsidR="006B3F49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396D3D">
              <w:rPr>
                <w:rFonts w:eastAsiaTheme="minorHAnsi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396D3D">
              <w:rPr>
                <w:rFonts w:eastAsiaTheme="minorHAnsi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6E2300" w:rsidRPr="00C04269" w:rsidTr="007B2FBC">
        <w:tc>
          <w:tcPr>
            <w:tcW w:w="15134" w:type="dxa"/>
            <w:gridSpan w:val="3"/>
          </w:tcPr>
          <w:p w:rsidR="006E2300" w:rsidRPr="00396D3D" w:rsidRDefault="006E2300" w:rsidP="006E2300">
            <w:pPr>
              <w:shd w:val="clear" w:color="auto" w:fill="FFFFFF"/>
              <w:ind w:firstLine="54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Федеральный закон от 16.07.1998 N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6E2300" w:rsidRPr="00C04269" w:rsidTr="006E2300">
        <w:tc>
          <w:tcPr>
            <w:tcW w:w="540" w:type="dxa"/>
          </w:tcPr>
          <w:p w:rsidR="006E2300" w:rsidRPr="00722A23" w:rsidRDefault="00722A23" w:rsidP="00722A23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3" w:type="dxa"/>
          </w:tcPr>
          <w:p w:rsidR="006E2300" w:rsidRPr="00396D3D" w:rsidRDefault="00722A23" w:rsidP="006E230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6E2300" w:rsidRPr="00396D3D">
              <w:rPr>
                <w:rFonts w:eastAsia="Times New Roman"/>
                <w:sz w:val="24"/>
                <w:szCs w:val="24"/>
                <w:lang w:eastAsia="ru-RU"/>
              </w:rPr>
              <w:t>татья 8</w:t>
            </w:r>
          </w:p>
        </w:tc>
        <w:tc>
          <w:tcPr>
            <w:tcW w:w="12191" w:type="dxa"/>
          </w:tcPr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(в ред. Федерального </w:t>
            </w:r>
            <w:hyperlink r:id="rId11" w:history="1">
              <w:r w:rsidRPr="00396D3D">
                <w:rPr>
                  <w:rFonts w:eastAsiaTheme="minorHAnsi"/>
                  <w:bCs/>
                  <w:sz w:val="24"/>
                  <w:szCs w:val="24"/>
                </w:rPr>
                <w:t>закона</w:t>
              </w:r>
            </w:hyperlink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 от 30.12.2008 N 309-ФЗ)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(в ред. Федерального </w:t>
            </w:r>
            <w:hyperlink r:id="rId12" w:history="1">
              <w:r w:rsidRPr="00396D3D">
                <w:rPr>
                  <w:rFonts w:eastAsiaTheme="minorHAnsi"/>
                  <w:bCs/>
                  <w:sz w:val="24"/>
                  <w:szCs w:val="24"/>
                </w:rPr>
                <w:t>закона</w:t>
              </w:r>
            </w:hyperlink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 от 05.04.2016 N 104-ФЗ)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396D3D">
              <w:rPr>
                <w:rFonts w:eastAsiaTheme="minorHAnsi"/>
                <w:bCs/>
                <w:sz w:val="24"/>
                <w:szCs w:val="24"/>
              </w:rPr>
              <w:t>агрохимикатов</w:t>
            </w:r>
            <w:proofErr w:type="spellEnd"/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 и пестицидов;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proofErr w:type="gramStart"/>
            <w:r w:rsidRPr="00396D3D">
              <w:rPr>
                <w:rFonts w:eastAsiaTheme="minorHAnsi"/>
                <w:bCs/>
                <w:sz w:val="24"/>
                <w:szCs w:val="24"/>
              </w:rPr>
              <w:lastRenderedPageBreak/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396D3D" w:rsidRDefault="00E568F1" w:rsidP="006E2300">
            <w:pPr>
              <w:pStyle w:val="2"/>
              <w:shd w:val="clear" w:color="auto" w:fill="auto"/>
              <w:spacing w:before="0" w:after="0" w:line="240" w:lineRule="auto"/>
              <w:rPr>
                <w:b/>
                <w:spacing w:val="0"/>
                <w:sz w:val="24"/>
                <w:szCs w:val="24"/>
              </w:rPr>
            </w:pPr>
            <w:r w:rsidRPr="00396D3D">
              <w:rPr>
                <w:rStyle w:val="1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25.10.2001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137-Ф3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«О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введении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в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действие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Земельного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кодекса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Российской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Федерации»</w:t>
            </w:r>
          </w:p>
        </w:tc>
      </w:tr>
      <w:tr w:rsidR="00C04269" w:rsidRPr="00C04269" w:rsidTr="00852464">
        <w:tc>
          <w:tcPr>
            <w:tcW w:w="540" w:type="dxa"/>
          </w:tcPr>
          <w:p w:rsidR="00C0426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03" w:type="dxa"/>
          </w:tcPr>
          <w:p w:rsidR="00C04269" w:rsidRPr="00396D3D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12191" w:type="dxa"/>
          </w:tcPr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г. в соответствии с правилами, установленными главой V.1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Земельного кодекса Российской Федерации.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г. по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dst96"/>
            <w:bookmarkStart w:id="17" w:name="dst97"/>
            <w:bookmarkEnd w:id="16"/>
            <w:bookmarkEnd w:id="17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dst57"/>
            <w:bookmarkEnd w:id="18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dst58"/>
            <w:bookmarkEnd w:id="19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0" w:name="dst59"/>
            <w:bookmarkEnd w:id="20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dst100138"/>
            <w:bookmarkEnd w:id="21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2" w:name="dst60"/>
            <w:bookmarkEnd w:id="22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r w:rsidR="001D54DB" w:rsidRPr="00396D3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D54DB" w:rsidRPr="00C04269" w:rsidTr="00E00244">
        <w:tc>
          <w:tcPr>
            <w:tcW w:w="15134" w:type="dxa"/>
            <w:gridSpan w:val="3"/>
          </w:tcPr>
          <w:p w:rsidR="001D54DB" w:rsidRPr="00396D3D" w:rsidRDefault="001D54DB" w:rsidP="001D54DB">
            <w:pPr>
              <w:shd w:val="clear" w:color="auto" w:fill="FFFFFF"/>
              <w:ind w:firstLine="54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Федеральный закон от 10.01.2002 N 7-ФЗ «Об охране окружающей среды»</w:t>
            </w:r>
          </w:p>
        </w:tc>
      </w:tr>
      <w:tr w:rsidR="001D54DB" w:rsidRPr="00C04269" w:rsidTr="00852464">
        <w:tc>
          <w:tcPr>
            <w:tcW w:w="540" w:type="dxa"/>
          </w:tcPr>
          <w:p w:rsidR="001D54DB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03" w:type="dxa"/>
          </w:tcPr>
          <w:p w:rsidR="001D54DB" w:rsidRPr="00396D3D" w:rsidRDefault="00722A23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</w:t>
            </w:r>
            <w:r w:rsidR="001D54DB" w:rsidRPr="00396D3D">
              <w:rPr>
                <w:rStyle w:val="1"/>
                <w:color w:val="auto"/>
                <w:spacing w:val="0"/>
              </w:rPr>
              <w:t>татья 42</w:t>
            </w:r>
          </w:p>
        </w:tc>
        <w:tc>
          <w:tcPr>
            <w:tcW w:w="12191" w:type="dxa"/>
          </w:tcPr>
          <w:p w:rsidR="001D54DB" w:rsidRPr="00396D3D" w:rsidRDefault="001D54DB" w:rsidP="001D54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1.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</w:t>
            </w:r>
            <w:r w:rsidRPr="00396D3D">
              <w:rPr>
                <w:rFonts w:eastAsiaTheme="minorHAnsi"/>
                <w:sz w:val="24"/>
                <w:szCs w:val="24"/>
              </w:rPr>
              <w:lastRenderedPageBreak/>
              <w:t>животных и других организмов от негативного воздействия хозяйственной и иной деятельности на окружающую среду.</w:t>
            </w:r>
          </w:p>
          <w:p w:rsidR="001D54DB" w:rsidRPr="00396D3D" w:rsidRDefault="001D54DB" w:rsidP="001D54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2.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</w:t>
            </w:r>
          </w:p>
          <w:p w:rsidR="001D54DB" w:rsidRPr="00396D3D" w:rsidRDefault="001D54DB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3. 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</w:t>
            </w:r>
            <w:r w:rsidR="004A4ADA" w:rsidRPr="00396D3D">
              <w:rPr>
                <w:rFonts w:eastAsiaTheme="minorHAnsi"/>
                <w:sz w:val="24"/>
                <w:szCs w:val="24"/>
              </w:rPr>
              <w:t>лощадей и атмосферного воздуха.</w:t>
            </w:r>
          </w:p>
        </w:tc>
      </w:tr>
      <w:tr w:rsidR="001D54DB" w:rsidRPr="00C04269" w:rsidTr="00852464">
        <w:tc>
          <w:tcPr>
            <w:tcW w:w="540" w:type="dxa"/>
          </w:tcPr>
          <w:p w:rsidR="001D54DB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403" w:type="dxa"/>
          </w:tcPr>
          <w:p w:rsidR="001D54DB" w:rsidRPr="00396D3D" w:rsidRDefault="00722A23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ч</w:t>
            </w:r>
            <w:r w:rsidR="001D54DB" w:rsidRPr="00396D3D">
              <w:rPr>
                <w:rStyle w:val="1"/>
                <w:color w:val="auto"/>
                <w:spacing w:val="0"/>
              </w:rPr>
              <w:t xml:space="preserve">асть 1 </w:t>
            </w:r>
            <w:r w:rsidRPr="00396D3D">
              <w:rPr>
                <w:rStyle w:val="1"/>
                <w:color w:val="auto"/>
                <w:spacing w:val="0"/>
              </w:rPr>
              <w:t>с</w:t>
            </w:r>
            <w:r w:rsidR="001D54DB" w:rsidRPr="00396D3D">
              <w:rPr>
                <w:rStyle w:val="1"/>
                <w:color w:val="auto"/>
                <w:spacing w:val="0"/>
              </w:rPr>
              <w:t>татья 49</w:t>
            </w:r>
          </w:p>
        </w:tc>
        <w:tc>
          <w:tcPr>
            <w:tcW w:w="12191" w:type="dxa"/>
          </w:tcPr>
          <w:p w:rsidR="001D54DB" w:rsidRPr="00396D3D" w:rsidRDefault="001D54DB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1. </w:t>
            </w:r>
            <w:proofErr w:type="gramStart"/>
            <w:r w:rsidRPr="00396D3D">
              <w:rPr>
                <w:rFonts w:eastAsiaTheme="minorHAnsi"/>
                <w:sz w:val="24"/>
                <w:szCs w:val="24"/>
              </w:rPr>
              <w:t>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</w:t>
            </w:r>
            <w:proofErr w:type="gramEnd"/>
            <w:r w:rsidRPr="00396D3D">
              <w:rPr>
                <w:rFonts w:eastAsiaTheme="minorHAnsi"/>
                <w:sz w:val="24"/>
                <w:szCs w:val="24"/>
              </w:rPr>
              <w:t xml:space="preserve"> законода</w:t>
            </w:r>
            <w:r w:rsidR="004A4ADA" w:rsidRPr="00396D3D">
              <w:rPr>
                <w:rFonts w:eastAsiaTheme="minorHAnsi"/>
                <w:sz w:val="24"/>
                <w:szCs w:val="24"/>
              </w:rPr>
              <w:t>тельством Российской Федерации.</w:t>
            </w:r>
          </w:p>
        </w:tc>
      </w:tr>
      <w:tr w:rsidR="004A4ADA" w:rsidRPr="00C04269" w:rsidTr="00852464">
        <w:tc>
          <w:tcPr>
            <w:tcW w:w="540" w:type="dxa"/>
          </w:tcPr>
          <w:p w:rsidR="004A4ADA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03" w:type="dxa"/>
          </w:tcPr>
          <w:p w:rsidR="004A4ADA" w:rsidRPr="00396D3D" w:rsidRDefault="00722A23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</w:t>
            </w:r>
            <w:r w:rsidR="004A4ADA" w:rsidRPr="00396D3D">
              <w:rPr>
                <w:rStyle w:val="1"/>
                <w:color w:val="auto"/>
                <w:spacing w:val="0"/>
              </w:rPr>
              <w:t>татья 77</w:t>
            </w:r>
          </w:p>
        </w:tc>
        <w:tc>
          <w:tcPr>
            <w:tcW w:w="12191" w:type="dxa"/>
          </w:tcPr>
          <w:p w:rsidR="004A4ADA" w:rsidRPr="00396D3D" w:rsidRDefault="004A4ADA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1.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      </w:r>
          </w:p>
          <w:p w:rsidR="004A4ADA" w:rsidRPr="00396D3D" w:rsidRDefault="004A4ADA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2. 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 заказчиком и (или) юридическим лицом или индивидуальным предпринимателем.</w:t>
            </w:r>
          </w:p>
          <w:p w:rsidR="004A4ADA" w:rsidRPr="00396D3D" w:rsidRDefault="004A4ADA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3. </w:t>
            </w:r>
            <w:proofErr w:type="gramStart"/>
            <w:r w:rsidRPr="00396D3D">
              <w:rPr>
                <w:rFonts w:eastAsiaTheme="minorHAnsi"/>
                <w:sz w:val="24"/>
                <w:szCs w:val="24"/>
              </w:rPr>
              <w:t>Вред окружающей среде, причиненный юридическим лицом или индивидуальным предпринимателем,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выгоды.</w:t>
            </w:r>
            <w:proofErr w:type="gramEnd"/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396D3D" w:rsidRDefault="00E568F1" w:rsidP="0027748B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«Градостроительный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кодекс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Российской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Федерации»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29.12.2004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190-ФЗ</w:t>
            </w:r>
          </w:p>
        </w:tc>
      </w:tr>
      <w:tr w:rsidR="00C04269" w:rsidRPr="00C04269" w:rsidTr="00852464">
        <w:tc>
          <w:tcPr>
            <w:tcW w:w="540" w:type="dxa"/>
          </w:tcPr>
          <w:p w:rsidR="00C04269" w:rsidRPr="00C04269" w:rsidRDefault="002334F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3" w:type="dxa"/>
          </w:tcPr>
          <w:p w:rsidR="00C04269" w:rsidRPr="00396D3D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17, 19 статьи 51</w:t>
            </w:r>
          </w:p>
        </w:tc>
        <w:tc>
          <w:tcPr>
            <w:tcW w:w="12191" w:type="dxa"/>
          </w:tcPr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17. Выдача разрешения на строительство не требуется в случае: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dst101057"/>
            <w:bookmarkEnd w:id="23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4" w:name="dst100838"/>
            <w:bookmarkEnd w:id="24"/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5" w:name="dst100839"/>
            <w:bookmarkEnd w:id="25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6" w:name="dst101058"/>
            <w:bookmarkEnd w:id="26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7" w:name="dst326"/>
            <w:bookmarkEnd w:id="27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8" w:name="dst1221"/>
            <w:bookmarkEnd w:id="28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9" w:name="dst100841"/>
            <w:bookmarkEnd w:id="29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396D3D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21.12.2001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178-ФЗ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приватизации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государственного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и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муниципального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имущества»</w:t>
            </w:r>
          </w:p>
        </w:tc>
      </w:tr>
      <w:tr w:rsidR="00C04269" w:rsidRPr="00C04269" w:rsidTr="00852464">
        <w:tc>
          <w:tcPr>
            <w:tcW w:w="540" w:type="dxa"/>
          </w:tcPr>
          <w:p w:rsidR="00C04269" w:rsidRPr="00C04269" w:rsidRDefault="002334F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03" w:type="dxa"/>
          </w:tcPr>
          <w:p w:rsidR="00C04269" w:rsidRPr="00396D3D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396D3D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12191" w:type="dxa"/>
          </w:tcPr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0" w:name="dst100621"/>
            <w:bookmarkEnd w:id="30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соглашением сторон.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1" w:name="dst100391"/>
            <w:bookmarkEnd w:id="31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2" w:name="dst100392"/>
            <w:bookmarkEnd w:id="32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</w:tbl>
    <w:p w:rsidR="00936F7D" w:rsidRPr="00C04269" w:rsidRDefault="00936F7D" w:rsidP="006B3F49">
      <w:pPr>
        <w:rPr>
          <w:sz w:val="24"/>
          <w:szCs w:val="24"/>
        </w:rPr>
      </w:pPr>
    </w:p>
    <w:p w:rsidR="000A4142" w:rsidRPr="00C04269" w:rsidRDefault="000A4142" w:rsidP="006B3F49">
      <w:pPr>
        <w:rPr>
          <w:sz w:val="24"/>
          <w:szCs w:val="24"/>
        </w:rPr>
      </w:pPr>
    </w:p>
    <w:sectPr w:rsidR="000A4142" w:rsidRPr="00C04269" w:rsidSect="006B3F49">
      <w:headerReference w:type="default" r:id="rId13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7E" w:rsidRDefault="009C557E" w:rsidP="006B3F49">
      <w:r>
        <w:separator/>
      </w:r>
    </w:p>
  </w:endnote>
  <w:endnote w:type="continuationSeparator" w:id="0">
    <w:p w:rsidR="009C557E" w:rsidRDefault="009C557E" w:rsidP="006B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7E" w:rsidRDefault="009C557E" w:rsidP="006B3F49">
      <w:r>
        <w:separator/>
      </w:r>
    </w:p>
  </w:footnote>
  <w:footnote w:type="continuationSeparator" w:id="0">
    <w:p w:rsidR="009C557E" w:rsidRDefault="009C557E" w:rsidP="006B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Content>
      <w:p w:rsidR="00852464" w:rsidRPr="006B3F49" w:rsidRDefault="00C46C3A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="00852464"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3C478B">
          <w:rPr>
            <w:noProof/>
            <w:sz w:val="24"/>
            <w:szCs w:val="24"/>
          </w:rPr>
          <w:t>20</w:t>
        </w:r>
        <w:r w:rsidRPr="006B3F49">
          <w:rPr>
            <w:sz w:val="24"/>
            <w:szCs w:val="24"/>
          </w:rPr>
          <w:fldChar w:fldCharType="end"/>
        </w:r>
      </w:p>
    </w:sdtContent>
  </w:sdt>
  <w:p w:rsidR="00852464" w:rsidRDefault="008524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847"/>
    <w:rsid w:val="000039BD"/>
    <w:rsid w:val="00003A57"/>
    <w:rsid w:val="000114E4"/>
    <w:rsid w:val="00012748"/>
    <w:rsid w:val="00017062"/>
    <w:rsid w:val="00020011"/>
    <w:rsid w:val="00020FB5"/>
    <w:rsid w:val="00025D95"/>
    <w:rsid w:val="00031C2F"/>
    <w:rsid w:val="000336CF"/>
    <w:rsid w:val="00034B48"/>
    <w:rsid w:val="00081B4B"/>
    <w:rsid w:val="00095086"/>
    <w:rsid w:val="00095E28"/>
    <w:rsid w:val="000969D1"/>
    <w:rsid w:val="000A40AE"/>
    <w:rsid w:val="000A4142"/>
    <w:rsid w:val="000B0444"/>
    <w:rsid w:val="000C6B63"/>
    <w:rsid w:val="000D7526"/>
    <w:rsid w:val="000E4223"/>
    <w:rsid w:val="00101CE2"/>
    <w:rsid w:val="0012233E"/>
    <w:rsid w:val="00124A19"/>
    <w:rsid w:val="0012675E"/>
    <w:rsid w:val="0014326F"/>
    <w:rsid w:val="001761D8"/>
    <w:rsid w:val="00183F98"/>
    <w:rsid w:val="001A4888"/>
    <w:rsid w:val="001D3B08"/>
    <w:rsid w:val="001D54DB"/>
    <w:rsid w:val="001D742E"/>
    <w:rsid w:val="001E0AAA"/>
    <w:rsid w:val="001E7462"/>
    <w:rsid w:val="001F42DB"/>
    <w:rsid w:val="002117BF"/>
    <w:rsid w:val="00216B59"/>
    <w:rsid w:val="0023017D"/>
    <w:rsid w:val="00232623"/>
    <w:rsid w:val="002334F6"/>
    <w:rsid w:val="00260C9A"/>
    <w:rsid w:val="00276376"/>
    <w:rsid w:val="0027748B"/>
    <w:rsid w:val="002B30B0"/>
    <w:rsid w:val="002B4E42"/>
    <w:rsid w:val="002C55FE"/>
    <w:rsid w:val="002D0847"/>
    <w:rsid w:val="002D5E53"/>
    <w:rsid w:val="002D697D"/>
    <w:rsid w:val="002E118D"/>
    <w:rsid w:val="002E11FB"/>
    <w:rsid w:val="002F7510"/>
    <w:rsid w:val="003037EC"/>
    <w:rsid w:val="00311A31"/>
    <w:rsid w:val="00313ED0"/>
    <w:rsid w:val="00335ACB"/>
    <w:rsid w:val="003406D9"/>
    <w:rsid w:val="00350B24"/>
    <w:rsid w:val="00354FBA"/>
    <w:rsid w:val="00374984"/>
    <w:rsid w:val="00385F8A"/>
    <w:rsid w:val="00396D3D"/>
    <w:rsid w:val="003A68E7"/>
    <w:rsid w:val="003B27AC"/>
    <w:rsid w:val="003C478B"/>
    <w:rsid w:val="003D0D75"/>
    <w:rsid w:val="003D4F9A"/>
    <w:rsid w:val="003E0E7C"/>
    <w:rsid w:val="003E5D69"/>
    <w:rsid w:val="003F0C70"/>
    <w:rsid w:val="003F48FC"/>
    <w:rsid w:val="00405111"/>
    <w:rsid w:val="004101D2"/>
    <w:rsid w:val="00417628"/>
    <w:rsid w:val="00421E13"/>
    <w:rsid w:val="00424131"/>
    <w:rsid w:val="0042760C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A4ADA"/>
    <w:rsid w:val="004B4582"/>
    <w:rsid w:val="004C3CD3"/>
    <w:rsid w:val="004D2CAB"/>
    <w:rsid w:val="004D7D66"/>
    <w:rsid w:val="004E2D62"/>
    <w:rsid w:val="005125CE"/>
    <w:rsid w:val="00523DC3"/>
    <w:rsid w:val="005306A3"/>
    <w:rsid w:val="00545D61"/>
    <w:rsid w:val="00563C7F"/>
    <w:rsid w:val="00571087"/>
    <w:rsid w:val="005771AB"/>
    <w:rsid w:val="00581615"/>
    <w:rsid w:val="00584C0B"/>
    <w:rsid w:val="005A0412"/>
    <w:rsid w:val="005A602B"/>
    <w:rsid w:val="005C4396"/>
    <w:rsid w:val="00620D4E"/>
    <w:rsid w:val="0062455C"/>
    <w:rsid w:val="0065323D"/>
    <w:rsid w:val="006536B0"/>
    <w:rsid w:val="00660067"/>
    <w:rsid w:val="00676341"/>
    <w:rsid w:val="006A3A00"/>
    <w:rsid w:val="006B3F49"/>
    <w:rsid w:val="006E2300"/>
    <w:rsid w:val="006E7287"/>
    <w:rsid w:val="00701B1A"/>
    <w:rsid w:val="0070486E"/>
    <w:rsid w:val="00714B34"/>
    <w:rsid w:val="00715B1F"/>
    <w:rsid w:val="00722A23"/>
    <w:rsid w:val="00742535"/>
    <w:rsid w:val="00750D8C"/>
    <w:rsid w:val="00764BA2"/>
    <w:rsid w:val="00764DBD"/>
    <w:rsid w:val="0077286D"/>
    <w:rsid w:val="007732A2"/>
    <w:rsid w:val="007B15EE"/>
    <w:rsid w:val="007B4B2D"/>
    <w:rsid w:val="007E137E"/>
    <w:rsid w:val="00811779"/>
    <w:rsid w:val="008237AF"/>
    <w:rsid w:val="00852464"/>
    <w:rsid w:val="0086257F"/>
    <w:rsid w:val="008917EE"/>
    <w:rsid w:val="008A61BF"/>
    <w:rsid w:val="008A7363"/>
    <w:rsid w:val="008B2761"/>
    <w:rsid w:val="008C056D"/>
    <w:rsid w:val="008D13AF"/>
    <w:rsid w:val="008D5D5D"/>
    <w:rsid w:val="008D6FA1"/>
    <w:rsid w:val="00912F90"/>
    <w:rsid w:val="00922B49"/>
    <w:rsid w:val="00923FA7"/>
    <w:rsid w:val="00936F7D"/>
    <w:rsid w:val="00947358"/>
    <w:rsid w:val="00970145"/>
    <w:rsid w:val="00984976"/>
    <w:rsid w:val="00992645"/>
    <w:rsid w:val="009A4AAC"/>
    <w:rsid w:val="009B0CC8"/>
    <w:rsid w:val="009C557E"/>
    <w:rsid w:val="00A02FC6"/>
    <w:rsid w:val="00A13037"/>
    <w:rsid w:val="00A14CD5"/>
    <w:rsid w:val="00A428E7"/>
    <w:rsid w:val="00A57B2E"/>
    <w:rsid w:val="00A60CD4"/>
    <w:rsid w:val="00A6712A"/>
    <w:rsid w:val="00A759A5"/>
    <w:rsid w:val="00A94004"/>
    <w:rsid w:val="00AA52E0"/>
    <w:rsid w:val="00AC1C17"/>
    <w:rsid w:val="00AC3C3A"/>
    <w:rsid w:val="00AC5A29"/>
    <w:rsid w:val="00AD084B"/>
    <w:rsid w:val="00B00C00"/>
    <w:rsid w:val="00B20A7A"/>
    <w:rsid w:val="00B41883"/>
    <w:rsid w:val="00B42231"/>
    <w:rsid w:val="00B44C3A"/>
    <w:rsid w:val="00B63337"/>
    <w:rsid w:val="00B65CAC"/>
    <w:rsid w:val="00B90E5F"/>
    <w:rsid w:val="00B95BDA"/>
    <w:rsid w:val="00B96FB4"/>
    <w:rsid w:val="00BA5C91"/>
    <w:rsid w:val="00BD1B04"/>
    <w:rsid w:val="00BE2A1E"/>
    <w:rsid w:val="00BE74E7"/>
    <w:rsid w:val="00C04269"/>
    <w:rsid w:val="00C22414"/>
    <w:rsid w:val="00C376E1"/>
    <w:rsid w:val="00C46C3A"/>
    <w:rsid w:val="00C56982"/>
    <w:rsid w:val="00C923EB"/>
    <w:rsid w:val="00CA1916"/>
    <w:rsid w:val="00CA2179"/>
    <w:rsid w:val="00CC4664"/>
    <w:rsid w:val="00CE2F6E"/>
    <w:rsid w:val="00CE7BF2"/>
    <w:rsid w:val="00D0104E"/>
    <w:rsid w:val="00D03163"/>
    <w:rsid w:val="00D04264"/>
    <w:rsid w:val="00D06FF9"/>
    <w:rsid w:val="00D31D11"/>
    <w:rsid w:val="00D62CA8"/>
    <w:rsid w:val="00D72AF5"/>
    <w:rsid w:val="00D767C3"/>
    <w:rsid w:val="00DA57C9"/>
    <w:rsid w:val="00DE0BF9"/>
    <w:rsid w:val="00DE139D"/>
    <w:rsid w:val="00DE6E0B"/>
    <w:rsid w:val="00DF3066"/>
    <w:rsid w:val="00E233C9"/>
    <w:rsid w:val="00E530A3"/>
    <w:rsid w:val="00E568F1"/>
    <w:rsid w:val="00E7172D"/>
    <w:rsid w:val="00E71F29"/>
    <w:rsid w:val="00E92AA4"/>
    <w:rsid w:val="00ED1936"/>
    <w:rsid w:val="00EE412C"/>
    <w:rsid w:val="00EE495D"/>
    <w:rsid w:val="00F356B3"/>
    <w:rsid w:val="00F4745E"/>
    <w:rsid w:val="00F63BB7"/>
    <w:rsid w:val="00F843C7"/>
    <w:rsid w:val="00F94676"/>
    <w:rsid w:val="00FB0EE9"/>
    <w:rsid w:val="00FC00D5"/>
    <w:rsid w:val="00FD1A67"/>
    <w:rsid w:val="00FD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E24BBE8E52BEBCD12D685301Fc2O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DBCEAE623EBCD12D685301Fc2OBL" TargetMode="External"/><Relationship Id="rId12" Type="http://schemas.openxmlformats.org/officeDocument/2006/relationships/hyperlink" Target="consultantplus://offline/ref=790132F008B438509F04D8D0C0058D40C20FDBD2892272E93DC73E7993E7262834DFFF85EA56472EW3HF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0132F008B438509F04D8D0C0058D40C20FDBD28E2072E93DC73E7993E7262834DFFF85EA564427W3H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E24BAEBE12AEBCD12D685301F2B7B1160641E32880BcE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F2DBCE9E121B6C71A8F893218242406672D12338C0CECcBO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44A-218E-4D78-B2F3-FD14181A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8417</Words>
  <Characters>47977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 Сергей Анатольевич</dc:creator>
  <cp:lastModifiedBy>207-2</cp:lastModifiedBy>
  <cp:revision>2</cp:revision>
  <dcterms:created xsi:type="dcterms:W3CDTF">2020-09-02T07:40:00Z</dcterms:created>
  <dcterms:modified xsi:type="dcterms:W3CDTF">2020-09-02T07:40:00Z</dcterms:modified>
</cp:coreProperties>
</file>