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DD" w:rsidRDefault="00826069">
      <w:pPr>
        <w:pStyle w:val="a4"/>
      </w:pPr>
      <w:r>
        <w:t>Исчерпывающий перечень сведений, которые могут запрашиваться</w:t>
      </w:r>
      <w:r>
        <w:rPr>
          <w:spacing w:val="1"/>
        </w:rPr>
        <w:t xml:space="preserve"> </w:t>
      </w:r>
      <w:r>
        <w:t>контрольным органом у контролируемого лица в рамках осуществления</w:t>
      </w:r>
      <w:r>
        <w:rPr>
          <w:spacing w:val="-67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лесному</w:t>
      </w:r>
      <w:r>
        <w:rPr>
          <w:spacing w:val="-1"/>
        </w:rPr>
        <w:t xml:space="preserve"> </w:t>
      </w:r>
      <w:r>
        <w:t>контролю</w:t>
      </w:r>
    </w:p>
    <w:p w:rsidR="00D71ADD" w:rsidRDefault="00D71ADD">
      <w:pPr>
        <w:pStyle w:val="a3"/>
        <w:ind w:left="0"/>
        <w:rPr>
          <w:b/>
          <w:sz w:val="30"/>
        </w:rPr>
      </w:pPr>
    </w:p>
    <w:p w:rsidR="00D71ADD" w:rsidRDefault="00826069">
      <w:pPr>
        <w:pStyle w:val="a5"/>
        <w:numPr>
          <w:ilvl w:val="0"/>
          <w:numId w:val="1"/>
        </w:numPr>
        <w:tabs>
          <w:tab w:val="left" w:pos="1534"/>
          <w:tab w:val="left" w:pos="1535"/>
        </w:tabs>
        <w:spacing w:before="182" w:line="278" w:lineRule="auto"/>
        <w:ind w:right="115" w:firstLine="707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представителя;</w:t>
      </w:r>
    </w:p>
    <w:p w:rsidR="00D71ADD" w:rsidRDefault="00826069">
      <w:pPr>
        <w:pStyle w:val="a5"/>
        <w:numPr>
          <w:ilvl w:val="0"/>
          <w:numId w:val="1"/>
        </w:numPr>
        <w:tabs>
          <w:tab w:val="left" w:pos="1534"/>
          <w:tab w:val="left" w:pos="1535"/>
        </w:tabs>
        <w:spacing w:line="319" w:lineRule="exact"/>
        <w:ind w:left="1534" w:hanging="709"/>
        <w:rPr>
          <w:sz w:val="28"/>
        </w:rPr>
      </w:pPr>
      <w:r>
        <w:rPr>
          <w:sz w:val="28"/>
        </w:rPr>
        <w:t>Документ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31"/>
          <w:sz w:val="28"/>
        </w:rPr>
        <w:t xml:space="preserve"> </w:t>
      </w:r>
      <w:r>
        <w:rPr>
          <w:sz w:val="28"/>
        </w:rPr>
        <w:t>юридического</w:t>
      </w:r>
    </w:p>
    <w:p w:rsidR="00D71ADD" w:rsidRDefault="00826069">
      <w:pPr>
        <w:pStyle w:val="a3"/>
        <w:spacing w:before="48"/>
      </w:pPr>
      <w:r>
        <w:t>лица;</w:t>
      </w:r>
    </w:p>
    <w:p w:rsidR="00D71ADD" w:rsidRDefault="00826069">
      <w:pPr>
        <w:pStyle w:val="a5"/>
        <w:numPr>
          <w:ilvl w:val="0"/>
          <w:numId w:val="1"/>
        </w:numPr>
        <w:tabs>
          <w:tab w:val="left" w:pos="1534"/>
          <w:tab w:val="left" w:pos="1535"/>
          <w:tab w:val="left" w:pos="3702"/>
          <w:tab w:val="left" w:pos="4613"/>
          <w:tab w:val="left" w:pos="7250"/>
          <w:tab w:val="left" w:pos="9477"/>
        </w:tabs>
        <w:spacing w:before="47"/>
        <w:ind w:left="1534" w:hanging="709"/>
        <w:rPr>
          <w:sz w:val="28"/>
        </w:rPr>
      </w:pPr>
      <w:r>
        <w:rPr>
          <w:sz w:val="28"/>
        </w:rPr>
        <w:t>Доверенность</w:t>
      </w:r>
      <w:r>
        <w:rPr>
          <w:sz w:val="28"/>
        </w:rPr>
        <w:tab/>
        <w:t>для</w:t>
      </w:r>
      <w:r>
        <w:rPr>
          <w:sz w:val="28"/>
        </w:rPr>
        <w:tab/>
        <w:t>уполномоченного</w:t>
      </w:r>
      <w:r>
        <w:rPr>
          <w:sz w:val="28"/>
        </w:rPr>
        <w:tab/>
        <w:t>представителя</w:t>
      </w:r>
      <w:r>
        <w:rPr>
          <w:sz w:val="28"/>
        </w:rPr>
        <w:tab/>
        <w:t>на</w:t>
      </w:r>
    </w:p>
    <w:p w:rsidR="00D71ADD" w:rsidRDefault="00826069">
      <w:pPr>
        <w:pStyle w:val="a3"/>
        <w:spacing w:before="48" w:line="278" w:lineRule="auto"/>
        <w:ind w:right="116"/>
        <w:jc w:val="both"/>
      </w:pPr>
      <w:r>
        <w:t>представление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контроля;</w:t>
      </w:r>
    </w:p>
    <w:p w:rsidR="00D71ADD" w:rsidRPr="00826069" w:rsidRDefault="00826069" w:rsidP="00826069">
      <w:pPr>
        <w:pStyle w:val="a5"/>
        <w:numPr>
          <w:ilvl w:val="0"/>
          <w:numId w:val="1"/>
        </w:numPr>
        <w:tabs>
          <w:tab w:val="left" w:pos="1535"/>
        </w:tabs>
        <w:spacing w:line="276" w:lineRule="auto"/>
        <w:ind w:right="111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24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24"/>
          <w:sz w:val="28"/>
        </w:rPr>
        <w:t xml:space="preserve"> </w:t>
      </w:r>
      <w:r>
        <w:rPr>
          <w:sz w:val="28"/>
        </w:rPr>
        <w:t>до</w:t>
      </w:r>
      <w:r>
        <w:rPr>
          <w:spacing w:val="25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силу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закона </w:t>
      </w:r>
      <w:r w:rsidRPr="00826069">
        <w:rPr>
          <w:sz w:val="28"/>
          <w:szCs w:val="28"/>
        </w:rPr>
        <w:t>«О государственной регистрации прав на недвижимое имущество и сделок с</w:t>
      </w:r>
      <w:r w:rsidRPr="00826069">
        <w:rPr>
          <w:spacing w:val="1"/>
          <w:sz w:val="28"/>
          <w:szCs w:val="28"/>
        </w:rPr>
        <w:t xml:space="preserve"> </w:t>
      </w:r>
      <w:r w:rsidRPr="00826069">
        <w:rPr>
          <w:sz w:val="28"/>
          <w:szCs w:val="28"/>
        </w:rPr>
        <w:t>ним»</w:t>
      </w:r>
      <w:r w:rsidRPr="00826069">
        <w:rPr>
          <w:spacing w:val="-3"/>
          <w:sz w:val="28"/>
          <w:szCs w:val="28"/>
        </w:rPr>
        <w:t xml:space="preserve"> </w:t>
      </w:r>
      <w:r w:rsidRPr="00826069">
        <w:rPr>
          <w:sz w:val="28"/>
          <w:szCs w:val="28"/>
        </w:rPr>
        <w:t>от</w:t>
      </w:r>
      <w:r w:rsidRPr="00826069">
        <w:rPr>
          <w:spacing w:val="-3"/>
          <w:sz w:val="28"/>
          <w:szCs w:val="28"/>
        </w:rPr>
        <w:t xml:space="preserve"> </w:t>
      </w:r>
      <w:r w:rsidRPr="00826069">
        <w:rPr>
          <w:sz w:val="28"/>
          <w:szCs w:val="28"/>
        </w:rPr>
        <w:t>21.07.1997</w:t>
      </w:r>
      <w:r w:rsidRPr="00826069">
        <w:rPr>
          <w:spacing w:val="-3"/>
          <w:sz w:val="28"/>
          <w:szCs w:val="28"/>
        </w:rPr>
        <w:t xml:space="preserve"> </w:t>
      </w:r>
      <w:r w:rsidRPr="00826069">
        <w:rPr>
          <w:sz w:val="28"/>
          <w:szCs w:val="28"/>
        </w:rPr>
        <w:t>№</w:t>
      </w:r>
      <w:r w:rsidRPr="00826069">
        <w:rPr>
          <w:spacing w:val="3"/>
          <w:sz w:val="28"/>
          <w:szCs w:val="28"/>
        </w:rPr>
        <w:t xml:space="preserve"> </w:t>
      </w:r>
      <w:r w:rsidRPr="00826069">
        <w:rPr>
          <w:sz w:val="28"/>
          <w:szCs w:val="28"/>
        </w:rPr>
        <w:t>122-ФЗ;</w:t>
      </w:r>
    </w:p>
    <w:p w:rsidR="00D71ADD" w:rsidRDefault="00826069">
      <w:pPr>
        <w:pStyle w:val="a5"/>
        <w:numPr>
          <w:ilvl w:val="0"/>
          <w:numId w:val="1"/>
        </w:numPr>
        <w:tabs>
          <w:tab w:val="left" w:pos="1535"/>
        </w:tabs>
        <w:spacing w:line="276" w:lineRule="auto"/>
        <w:ind w:right="113" w:firstLine="707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имущества, расположенные на </w:t>
      </w:r>
      <w:bookmarkStart w:id="0" w:name="_GoBack"/>
      <w:bookmarkEnd w:id="0"/>
      <w:r>
        <w:rPr>
          <w:sz w:val="28"/>
        </w:rPr>
        <w:t>лесном участке, выданные до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 в силу Федерального закона «О государственной регистрации 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сделок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ним»</w:t>
      </w:r>
      <w:r>
        <w:rPr>
          <w:spacing w:val="-3"/>
          <w:sz w:val="28"/>
        </w:rPr>
        <w:t xml:space="preserve"> </w:t>
      </w:r>
      <w:r>
        <w:rPr>
          <w:sz w:val="28"/>
        </w:rPr>
        <w:t>от 21.07.1997</w:t>
      </w:r>
      <w:r>
        <w:rPr>
          <w:spacing w:val="-4"/>
          <w:sz w:val="28"/>
        </w:rPr>
        <w:t xml:space="preserve"> </w:t>
      </w:r>
      <w:r>
        <w:rPr>
          <w:sz w:val="28"/>
        </w:rPr>
        <w:t>№ 122-ФЗ.</w:t>
      </w:r>
    </w:p>
    <w:sectPr w:rsidR="00D71ADD">
      <w:type w:val="continuous"/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67207"/>
    <w:multiLevelType w:val="hybridMultilevel"/>
    <w:tmpl w:val="8A822842"/>
    <w:lvl w:ilvl="0" w:tplc="CB7CF47E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FE13E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2872EEEC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9A3EB1BE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373C791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5F302BA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ED882ED0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5F22250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F9D03CF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1ADD"/>
    <w:rsid w:val="00826069"/>
    <w:rsid w:val="00D7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828BC-2DBE-44CF-AE27-BF8649A8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16" w:right="122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Оператор</cp:lastModifiedBy>
  <cp:revision>2</cp:revision>
  <dcterms:created xsi:type="dcterms:W3CDTF">2022-12-15T11:49:00Z</dcterms:created>
  <dcterms:modified xsi:type="dcterms:W3CDTF">2022-12-15T11:51:00Z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2022-12-15T00:00:00Z</vt:filetime>
  </property>
</Properties>
</file>