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D6D" w:rsidRPr="001A24E8" w:rsidRDefault="00CB1D6D" w:rsidP="00CB1D6D">
      <w:pPr>
        <w:ind w:firstLine="709"/>
        <w:jc w:val="right"/>
        <w:rPr>
          <w:sz w:val="28"/>
          <w:szCs w:val="28"/>
        </w:rPr>
      </w:pPr>
      <w:r w:rsidRPr="001A24E8">
        <w:rPr>
          <w:sz w:val="28"/>
          <w:szCs w:val="28"/>
        </w:rPr>
        <w:t>№ процедуры на https://torgi.gov.ru/new 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CB1D6D">
        <w:rPr>
          <w:sz w:val="28"/>
          <w:szCs w:val="28"/>
        </w:rPr>
        <w:t>21000023740000000092</w:t>
      </w:r>
    </w:p>
    <w:p w:rsidR="00CB1D6D" w:rsidRDefault="00CB1D6D" w:rsidP="00CB1D6D">
      <w:pPr>
        <w:ind w:firstLine="709"/>
        <w:jc w:val="right"/>
        <w:rPr>
          <w:sz w:val="28"/>
          <w:szCs w:val="28"/>
        </w:rPr>
      </w:pPr>
      <w:r w:rsidRPr="001A24E8">
        <w:rPr>
          <w:sz w:val="28"/>
          <w:szCs w:val="28"/>
        </w:rPr>
        <w:t xml:space="preserve">№ процедуры на https://utp.sberbank-ast.ru </w:t>
      </w:r>
      <w:r>
        <w:rPr>
          <w:sz w:val="28"/>
          <w:szCs w:val="28"/>
        </w:rPr>
        <w:t xml:space="preserve">- </w:t>
      </w:r>
      <w:r w:rsidRPr="00070BA5">
        <w:rPr>
          <w:sz w:val="28"/>
          <w:szCs w:val="28"/>
        </w:rPr>
        <w:t xml:space="preserve">№ </w:t>
      </w:r>
      <w:r w:rsidRPr="00CB1D6D">
        <w:rPr>
          <w:sz w:val="28"/>
          <w:szCs w:val="28"/>
        </w:rPr>
        <w:t>SBR012-2312190014</w:t>
      </w:r>
      <w:bookmarkStart w:id="0" w:name="_GoBack"/>
      <w:bookmarkEnd w:id="0"/>
    </w:p>
    <w:p w:rsidR="00CB1D6D" w:rsidRDefault="00CB1D6D" w:rsidP="00FF50B1">
      <w:pPr>
        <w:ind w:firstLine="709"/>
        <w:jc w:val="center"/>
        <w:rPr>
          <w:b/>
          <w:sz w:val="28"/>
          <w:szCs w:val="28"/>
        </w:rPr>
      </w:pPr>
    </w:p>
    <w:p w:rsidR="00FF50B1" w:rsidRPr="00E74F48" w:rsidRDefault="00FF50B1" w:rsidP="00FF50B1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FF50B1" w:rsidRPr="00E74F48" w:rsidRDefault="00FF50B1" w:rsidP="00FF50B1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F50B1" w:rsidRDefault="00FF50B1" w:rsidP="00FF50B1">
      <w:pPr>
        <w:ind w:firstLine="709"/>
        <w:jc w:val="both"/>
        <w:rPr>
          <w:b/>
          <w:sz w:val="28"/>
          <w:szCs w:val="28"/>
        </w:rPr>
      </w:pPr>
    </w:p>
    <w:p w:rsidR="00FF50B1" w:rsidRPr="00933C70" w:rsidRDefault="00FF50B1" w:rsidP="00FF50B1">
      <w:pPr>
        <w:pStyle w:val="af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F50B1" w:rsidRDefault="00FF50B1" w:rsidP="00FF50B1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>
        <w:rPr>
          <w:sz w:val="28"/>
          <w:szCs w:val="28"/>
        </w:rPr>
        <w:t>без объявления цены</w:t>
      </w:r>
      <w:r w:rsidRPr="000476AF">
        <w:rPr>
          <w:sz w:val="28"/>
          <w:szCs w:val="28"/>
        </w:rPr>
        <w:t xml:space="preserve"> с использованием открытой формы подачи предложений о приобретении имуществ</w:t>
      </w:r>
      <w:r>
        <w:rPr>
          <w:sz w:val="28"/>
          <w:szCs w:val="28"/>
        </w:rPr>
        <w:t>а</w:t>
      </w:r>
      <w:r w:rsidRPr="000476AF">
        <w:rPr>
          <w:sz w:val="28"/>
          <w:szCs w:val="28"/>
        </w:rPr>
        <w:t xml:space="preserve"> </w:t>
      </w:r>
      <w:r w:rsidRPr="000476AF">
        <w:rPr>
          <w:b/>
          <w:sz w:val="28"/>
          <w:szCs w:val="28"/>
        </w:rPr>
        <w:t>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>
        <w:rPr>
          <w:sz w:val="28"/>
          <w:szCs w:val="28"/>
        </w:rPr>
        <w:t>решением Думы Добрянского городского округа от 09 апреля 2020 г. №171 «</w:t>
      </w:r>
      <w:r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b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FF50B1" w:rsidRPr="001008E5" w:rsidRDefault="00FF50B1" w:rsidP="00FF50B1">
      <w:pPr>
        <w:ind w:firstLine="709"/>
        <w:jc w:val="both"/>
        <w:rPr>
          <w:b/>
          <w:sz w:val="16"/>
          <w:szCs w:val="16"/>
        </w:rPr>
      </w:pPr>
    </w:p>
    <w:p w:rsidR="00FF50B1" w:rsidRDefault="00FF50B1" w:rsidP="00FF50B1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E4061B">
        <w:rPr>
          <w:sz w:val="28"/>
          <w:szCs w:val="28"/>
        </w:rPr>
        <w:t xml:space="preserve">Продажа имущества </w:t>
      </w:r>
      <w:r>
        <w:rPr>
          <w:sz w:val="28"/>
          <w:szCs w:val="28"/>
        </w:rPr>
        <w:t>без объявления цены</w:t>
      </w:r>
      <w:r w:rsidRPr="00E4061B">
        <w:rPr>
          <w:sz w:val="28"/>
          <w:szCs w:val="28"/>
        </w:rPr>
        <w:t xml:space="preserve"> с использованием открытой формы подачи предложений о приобретении имущества.</w:t>
      </w:r>
    </w:p>
    <w:p w:rsidR="00FF50B1" w:rsidRPr="001008E5" w:rsidRDefault="00FF50B1" w:rsidP="00FF50B1">
      <w:pPr>
        <w:ind w:firstLine="709"/>
        <w:jc w:val="both"/>
        <w:rPr>
          <w:rFonts w:eastAsia="Courier New"/>
          <w:b/>
          <w:color w:val="000000"/>
          <w:sz w:val="16"/>
          <w:szCs w:val="16"/>
          <w:lang w:bidi="ru-RU"/>
        </w:rPr>
      </w:pPr>
    </w:p>
    <w:p w:rsidR="00FF50B1" w:rsidRPr="00F60D7B" w:rsidRDefault="00FF50B1" w:rsidP="00FF50B1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п</w:t>
      </w:r>
      <w:r w:rsidRPr="00A30069">
        <w:rPr>
          <w:rFonts w:eastAsia="Courier New"/>
          <w:b/>
          <w:color w:val="000000"/>
          <w:sz w:val="28"/>
          <w:szCs w:val="28"/>
          <w:lang w:bidi="ru-RU"/>
        </w:rPr>
        <w:t xml:space="preserve">родажа имущества </w:t>
      </w:r>
      <w:r>
        <w:rPr>
          <w:rFonts w:eastAsia="Courier New"/>
          <w:b/>
          <w:color w:val="000000"/>
          <w:sz w:val="28"/>
          <w:szCs w:val="28"/>
          <w:lang w:bidi="ru-RU"/>
        </w:rPr>
        <w:t>без объявления цены)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Pr="00991EAE">
          <w:rPr>
            <w:rStyle w:val="ab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FF50B1" w:rsidRPr="001008E5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16"/>
          <w:szCs w:val="16"/>
          <w:lang w:bidi="ru-RU"/>
        </w:rPr>
      </w:pPr>
    </w:p>
    <w:p w:rsidR="00FF50B1" w:rsidRPr="000B2C16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>
        <w:rPr>
          <w:sz w:val="28"/>
          <w:szCs w:val="28"/>
        </w:rPr>
        <w:t>+</w:t>
      </w:r>
      <w:r w:rsidRPr="000B2C16">
        <w:rPr>
          <w:sz w:val="28"/>
          <w:szCs w:val="28"/>
        </w:rPr>
        <w:t xml:space="preserve">7(495)787-29-99,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Pr="000B2C16">
          <w:rPr>
            <w:rStyle w:val="ab"/>
            <w:sz w:val="28"/>
            <w:szCs w:val="28"/>
          </w:rPr>
          <w:t>property@sberbank-ast.ru</w:t>
        </w:r>
      </w:hyperlink>
      <w:r w:rsidRPr="000B2C16">
        <w:rPr>
          <w:sz w:val="28"/>
          <w:szCs w:val="28"/>
        </w:rPr>
        <w:t xml:space="preserve">, </w:t>
      </w:r>
      <w:hyperlink r:id="rId11" w:history="1">
        <w:r w:rsidRPr="000B2C16">
          <w:rPr>
            <w:rStyle w:val="ab"/>
            <w:sz w:val="28"/>
            <w:szCs w:val="28"/>
          </w:rPr>
          <w:t>company@sberbank-ast.ru</w:t>
        </w:r>
      </w:hyperlink>
      <w:r w:rsidRPr="000B2C16">
        <w:rPr>
          <w:sz w:val="28"/>
          <w:szCs w:val="28"/>
        </w:rPr>
        <w:t>.</w:t>
      </w:r>
    </w:p>
    <w:p w:rsidR="00FF50B1" w:rsidRPr="000B2C16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b"/>
            <w:bCs/>
            <w:sz w:val="28"/>
            <w:szCs w:val="28"/>
            <w:lang w:bidi="ru-RU"/>
          </w:rPr>
          <w:t>http://</w:t>
        </w:r>
        <w:r w:rsidRPr="000B2C16">
          <w:rPr>
            <w:rStyle w:val="ab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b"/>
            <w:bCs/>
            <w:sz w:val="28"/>
            <w:szCs w:val="28"/>
          </w:rPr>
          <w:t>http://utp.sberbank-ast.ru/AP/Notice/652/Instructions</w:t>
        </w:r>
      </w:hyperlink>
      <w:r>
        <w:rPr>
          <w:bCs/>
          <w:sz w:val="28"/>
          <w:szCs w:val="28"/>
        </w:rPr>
        <w:t>.</w:t>
      </w:r>
    </w:p>
    <w:p w:rsidR="00FF50B1" w:rsidRPr="001008E5" w:rsidRDefault="00FF50B1" w:rsidP="00FF50B1">
      <w:pPr>
        <w:ind w:firstLine="709"/>
        <w:jc w:val="both"/>
        <w:rPr>
          <w:b/>
          <w:sz w:val="16"/>
          <w:szCs w:val="16"/>
        </w:rPr>
      </w:pPr>
    </w:p>
    <w:p w:rsidR="00FF50B1" w:rsidRPr="000B2C16" w:rsidRDefault="00FF50B1" w:rsidP="00FF50B1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 xml:space="preserve">Продавец: </w:t>
      </w:r>
      <w:r w:rsidRPr="000B2C16">
        <w:rPr>
          <w:sz w:val="28"/>
          <w:szCs w:val="28"/>
        </w:rPr>
        <w:t xml:space="preserve">Управление </w:t>
      </w:r>
      <w:r w:rsidRPr="00E74F48">
        <w:rPr>
          <w:sz w:val="28"/>
          <w:szCs w:val="28"/>
        </w:rPr>
        <w:t xml:space="preserve">имущественных и </w:t>
      </w:r>
      <w:r w:rsidRPr="000B2C16">
        <w:rPr>
          <w:sz w:val="28"/>
          <w:szCs w:val="28"/>
        </w:rPr>
        <w:t>земельных отношений</w:t>
      </w:r>
      <w:r>
        <w:rPr>
          <w:sz w:val="28"/>
          <w:szCs w:val="28"/>
        </w:rPr>
        <w:t xml:space="preserve"> администрации Добрянского городского округа</w:t>
      </w:r>
      <w:r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Pr="000B2C16">
          <w:rPr>
            <w:rStyle w:val="ab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>телефон</w:t>
      </w:r>
      <w:r>
        <w:rPr>
          <w:sz w:val="28"/>
          <w:szCs w:val="28"/>
          <w:shd w:val="clear" w:color="auto" w:fill="FFFFFF"/>
        </w:rPr>
        <w:t xml:space="preserve">       </w:t>
      </w:r>
      <w:r w:rsidRPr="000B2C16">
        <w:rPr>
          <w:sz w:val="28"/>
          <w:szCs w:val="28"/>
          <w:shd w:val="clear" w:color="auto" w:fill="FFFFFF"/>
        </w:rPr>
        <w:t>+7 (34265) 2 78 61</w:t>
      </w:r>
      <w:r>
        <w:rPr>
          <w:sz w:val="28"/>
          <w:szCs w:val="28"/>
        </w:rPr>
        <w:t>.</w:t>
      </w:r>
    </w:p>
    <w:p w:rsidR="00FF50B1" w:rsidRPr="001008E5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16"/>
          <w:szCs w:val="16"/>
          <w:lang w:bidi="ru-RU"/>
        </w:rPr>
      </w:pPr>
    </w:p>
    <w:p w:rsidR="00FF50B1" w:rsidRPr="000B2C16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</w:t>
      </w:r>
      <w:r w:rsidRPr="00A126E0">
        <w:rPr>
          <w:sz w:val="28"/>
          <w:szCs w:val="28"/>
        </w:rPr>
        <w:lastRenderedPageBreak/>
        <w:t xml:space="preserve">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FF50B1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b"/>
            <w:bCs/>
            <w:sz w:val="28"/>
            <w:szCs w:val="28"/>
            <w:lang w:bidi="ru-RU"/>
          </w:rPr>
          <w:t>http://</w:t>
        </w:r>
        <w:r w:rsidRPr="00991EAE">
          <w:rPr>
            <w:rStyle w:val="ab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FF50B1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b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FF50B1" w:rsidRPr="001008E5" w:rsidRDefault="00FF50B1" w:rsidP="00FF50B1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16"/>
          <w:szCs w:val="16"/>
          <w:lang w:bidi="ru-RU"/>
        </w:rPr>
      </w:pPr>
    </w:p>
    <w:p w:rsidR="00FF50B1" w:rsidRDefault="00FF50B1" w:rsidP="00FF50B1">
      <w:pPr>
        <w:pStyle w:val="af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FF50B1" w:rsidRPr="00DA53DD" w:rsidRDefault="00FF50B1" w:rsidP="00FF50B1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>
        <w:rPr>
          <w:sz w:val="28"/>
          <w:szCs w:val="28"/>
        </w:rPr>
        <w:t xml:space="preserve">Думы Добрянского городского </w:t>
      </w:r>
      <w:r w:rsidRPr="001A35DE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</w:t>
      </w:r>
      <w:r w:rsidRPr="001A35DE">
        <w:rPr>
          <w:sz w:val="28"/>
          <w:szCs w:val="28"/>
        </w:rPr>
        <w:t xml:space="preserve">от </w:t>
      </w:r>
      <w:r>
        <w:rPr>
          <w:sz w:val="28"/>
          <w:szCs w:val="28"/>
        </w:rPr>
        <w:t>30</w:t>
      </w:r>
      <w:r w:rsidRPr="001A35DE">
        <w:rPr>
          <w:sz w:val="28"/>
          <w:szCs w:val="28"/>
        </w:rPr>
        <w:t xml:space="preserve"> </w:t>
      </w:r>
      <w:r>
        <w:rPr>
          <w:sz w:val="28"/>
          <w:szCs w:val="28"/>
        </w:rPr>
        <w:t>ноя</w:t>
      </w:r>
      <w:r w:rsidRPr="001A35DE">
        <w:rPr>
          <w:sz w:val="28"/>
          <w:szCs w:val="28"/>
        </w:rPr>
        <w:t>бря 20</w:t>
      </w:r>
      <w:r>
        <w:rPr>
          <w:sz w:val="28"/>
          <w:szCs w:val="28"/>
        </w:rPr>
        <w:t>22</w:t>
      </w:r>
      <w:r w:rsidRPr="001A35DE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726</w:t>
      </w:r>
      <w:r w:rsidRPr="001A35DE">
        <w:rPr>
          <w:sz w:val="28"/>
          <w:szCs w:val="28"/>
        </w:rPr>
        <w:t xml:space="preserve"> </w:t>
      </w:r>
      <w:r w:rsidRPr="00EF0E10">
        <w:rPr>
          <w:sz w:val="28"/>
          <w:szCs w:val="28"/>
        </w:rPr>
        <w:t>(в ред. от 02.03.2023 № 773, от 27.04.2023 № 807, от 27.07.2023 № 852)</w:t>
      </w:r>
      <w:r>
        <w:rPr>
          <w:sz w:val="28"/>
          <w:szCs w:val="28"/>
        </w:rPr>
        <w:t xml:space="preserve"> </w:t>
      </w:r>
      <w:r w:rsidRPr="001A35DE">
        <w:rPr>
          <w:sz w:val="28"/>
          <w:szCs w:val="28"/>
        </w:rPr>
        <w:t>«Об утверждении прогнозного плана приватизации муниципального имущества Добрянского городского округа на 202</w:t>
      </w:r>
      <w:r>
        <w:rPr>
          <w:sz w:val="28"/>
          <w:szCs w:val="28"/>
        </w:rPr>
        <w:t>3</w:t>
      </w:r>
      <w:r w:rsidRPr="001A35DE">
        <w:rPr>
          <w:sz w:val="28"/>
          <w:szCs w:val="28"/>
        </w:rPr>
        <w:t xml:space="preserve"> год»</w:t>
      </w:r>
      <w:r>
        <w:rPr>
          <w:sz w:val="28"/>
          <w:szCs w:val="28"/>
        </w:rPr>
        <w:t xml:space="preserve">, </w:t>
      </w:r>
      <w:r w:rsidRPr="00AA442A">
        <w:rPr>
          <w:sz w:val="28"/>
          <w:szCs w:val="28"/>
        </w:rPr>
        <w:t xml:space="preserve">постановлением администрации Добрянского городского округа </w:t>
      </w:r>
      <w:r w:rsidRPr="00303B7F">
        <w:rPr>
          <w:sz w:val="28"/>
          <w:szCs w:val="28"/>
        </w:rPr>
        <w:t xml:space="preserve">от </w:t>
      </w:r>
      <w:r w:rsidRPr="00E87662">
        <w:rPr>
          <w:sz w:val="28"/>
          <w:szCs w:val="28"/>
        </w:rPr>
        <w:t xml:space="preserve">18 декабря 2023 г. № </w:t>
      </w:r>
      <w:r>
        <w:rPr>
          <w:sz w:val="28"/>
          <w:szCs w:val="28"/>
        </w:rPr>
        <w:t xml:space="preserve">4244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FF50B1" w:rsidRPr="001008E5" w:rsidRDefault="00FF50B1" w:rsidP="00FF50B1">
      <w:pPr>
        <w:pStyle w:val="a4"/>
        <w:ind w:firstLine="709"/>
        <w:rPr>
          <w:b/>
          <w:sz w:val="16"/>
          <w:szCs w:val="16"/>
        </w:rPr>
      </w:pPr>
    </w:p>
    <w:p w:rsidR="00FF50B1" w:rsidRPr="00861ED5" w:rsidRDefault="00FF50B1" w:rsidP="00FF50B1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861ED5">
        <w:rPr>
          <w:b/>
          <w:sz w:val="28"/>
          <w:szCs w:val="28"/>
          <w:lang w:eastAsia="x-none"/>
        </w:rPr>
        <w:t>Лот 1:</w:t>
      </w:r>
      <w:r w:rsidRPr="00861ED5">
        <w:rPr>
          <w:sz w:val="28"/>
          <w:szCs w:val="28"/>
          <w:lang w:eastAsia="x-none"/>
        </w:rPr>
        <w:t xml:space="preserve"> </w:t>
      </w:r>
      <w:r w:rsidRPr="00861ED5">
        <w:rPr>
          <w:sz w:val="28"/>
          <w:szCs w:val="28"/>
          <w:lang w:val="x-none" w:eastAsia="x-none"/>
        </w:rPr>
        <w:t>Брусчатое здание фельдшерско-акушерский пункт с кадастровы</w:t>
      </w:r>
      <w:r w:rsidRPr="00861ED5">
        <w:rPr>
          <w:sz w:val="28"/>
          <w:szCs w:val="28"/>
          <w:lang w:eastAsia="x-none"/>
        </w:rPr>
        <w:t>м</w:t>
      </w:r>
      <w:r w:rsidRPr="00861ED5">
        <w:rPr>
          <w:sz w:val="28"/>
          <w:szCs w:val="28"/>
          <w:lang w:val="x-none" w:eastAsia="x-none"/>
        </w:rPr>
        <w:t xml:space="preserve"> номер</w:t>
      </w:r>
      <w:r w:rsidRPr="00861ED5">
        <w:rPr>
          <w:sz w:val="28"/>
          <w:szCs w:val="28"/>
          <w:lang w:eastAsia="x-none"/>
        </w:rPr>
        <w:t>ом</w:t>
      </w:r>
      <w:r w:rsidRPr="00861ED5">
        <w:rPr>
          <w:sz w:val="28"/>
          <w:szCs w:val="28"/>
          <w:lang w:val="x-none" w:eastAsia="x-none"/>
        </w:rPr>
        <w:t xml:space="preserve"> 59:18:0270101:1079, площадью 57,2 кв.</w:t>
      </w:r>
      <w:r w:rsidRPr="00861ED5">
        <w:rPr>
          <w:sz w:val="28"/>
          <w:szCs w:val="28"/>
          <w:lang w:eastAsia="x-none"/>
        </w:rPr>
        <w:t xml:space="preserve"> </w:t>
      </w:r>
      <w:r w:rsidRPr="00861ED5">
        <w:rPr>
          <w:sz w:val="28"/>
          <w:szCs w:val="28"/>
          <w:lang w:val="x-none" w:eastAsia="x-none"/>
        </w:rPr>
        <w:t>м, назначение – нежилое, расположенное по адресу: Пермский край, Добрянский городской округ, п. Ольховка, ул. Лесная, д. 12а.</w:t>
      </w:r>
    </w:p>
    <w:p w:rsidR="00FF50B1" w:rsidRPr="00861ED5" w:rsidRDefault="00FF50B1" w:rsidP="00FF50B1">
      <w:pPr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861ED5">
        <w:rPr>
          <w:sz w:val="28"/>
          <w:szCs w:val="28"/>
          <w:lang w:val="x-none" w:eastAsia="x-none"/>
        </w:rPr>
        <w:t>В соответствии со статьей 28 Федерального закона от 21</w:t>
      </w:r>
      <w:r w:rsidRPr="00861ED5">
        <w:rPr>
          <w:sz w:val="28"/>
          <w:szCs w:val="28"/>
          <w:lang w:eastAsia="x-none"/>
        </w:rPr>
        <w:t xml:space="preserve"> декабря </w:t>
      </w:r>
      <w:r w:rsidRPr="00861ED5">
        <w:rPr>
          <w:sz w:val="28"/>
          <w:szCs w:val="28"/>
          <w:lang w:val="x-none" w:eastAsia="x-none"/>
        </w:rPr>
        <w:t>2001</w:t>
      </w:r>
      <w:r w:rsidRPr="00861ED5">
        <w:rPr>
          <w:sz w:val="28"/>
          <w:szCs w:val="28"/>
          <w:lang w:eastAsia="x-none"/>
        </w:rPr>
        <w:t xml:space="preserve"> г.</w:t>
      </w:r>
      <w:r w:rsidRPr="00861ED5">
        <w:rPr>
          <w:sz w:val="28"/>
          <w:szCs w:val="28"/>
          <w:lang w:val="x-none" w:eastAsia="x-none"/>
        </w:rPr>
        <w:t xml:space="preserve"> № 178-ФЗ «О приватизации государственного и муниципального имущества» приватизация зданий, строений, сооружений осуществляется одновременно с отчуждением лицу, приобретающему такое</w:t>
      </w:r>
      <w:r w:rsidR="004F5D15">
        <w:rPr>
          <w:sz w:val="28"/>
          <w:szCs w:val="28"/>
          <w:lang w:val="x-none" w:eastAsia="x-none"/>
        </w:rPr>
        <w:t xml:space="preserve"> имущество, земельного участка, </w:t>
      </w:r>
      <w:r w:rsidRPr="00861ED5">
        <w:rPr>
          <w:sz w:val="28"/>
          <w:szCs w:val="28"/>
          <w:lang w:val="x-none" w:eastAsia="x-none"/>
        </w:rPr>
        <w:t>занимаемого таким имуществом и необходимого для его использования.</w:t>
      </w:r>
    </w:p>
    <w:p w:rsidR="00FF50B1" w:rsidRPr="00861ED5" w:rsidRDefault="00FF50B1" w:rsidP="00FF50B1">
      <w:pPr>
        <w:suppressAutoHyphens w:val="0"/>
        <w:ind w:firstLine="709"/>
        <w:jc w:val="both"/>
        <w:rPr>
          <w:sz w:val="28"/>
          <w:szCs w:val="28"/>
          <w:lang w:eastAsia="x-none"/>
        </w:rPr>
      </w:pPr>
      <w:r w:rsidRPr="00861ED5">
        <w:rPr>
          <w:sz w:val="28"/>
          <w:szCs w:val="28"/>
          <w:lang w:eastAsia="x-none"/>
        </w:rPr>
        <w:t>З</w:t>
      </w:r>
      <w:r w:rsidRPr="00861ED5">
        <w:rPr>
          <w:sz w:val="28"/>
          <w:szCs w:val="28"/>
          <w:lang w:val="x-none" w:eastAsia="x-none"/>
        </w:rPr>
        <w:t>емель</w:t>
      </w:r>
      <w:r w:rsidRPr="00861ED5">
        <w:rPr>
          <w:sz w:val="28"/>
          <w:szCs w:val="28"/>
          <w:lang w:eastAsia="x-none"/>
        </w:rPr>
        <w:t>ный</w:t>
      </w:r>
      <w:r w:rsidRPr="00861ED5">
        <w:rPr>
          <w:sz w:val="28"/>
          <w:szCs w:val="28"/>
          <w:lang w:val="x-none" w:eastAsia="x-none"/>
        </w:rPr>
        <w:t xml:space="preserve"> участ</w:t>
      </w:r>
      <w:r w:rsidRPr="00861ED5">
        <w:rPr>
          <w:sz w:val="28"/>
          <w:szCs w:val="28"/>
          <w:lang w:eastAsia="x-none"/>
        </w:rPr>
        <w:t>ок</w:t>
      </w:r>
      <w:r w:rsidRPr="00861ED5">
        <w:rPr>
          <w:sz w:val="28"/>
          <w:szCs w:val="28"/>
          <w:lang w:val="x-none" w:eastAsia="x-none"/>
        </w:rPr>
        <w:t xml:space="preserve"> </w:t>
      </w:r>
      <w:r w:rsidRPr="00861ED5">
        <w:rPr>
          <w:sz w:val="28"/>
          <w:szCs w:val="28"/>
          <w:lang w:eastAsia="x-none"/>
        </w:rPr>
        <w:t xml:space="preserve">с </w:t>
      </w:r>
      <w:r w:rsidRPr="00861ED5">
        <w:rPr>
          <w:sz w:val="28"/>
          <w:szCs w:val="28"/>
          <w:lang w:val="x-none" w:eastAsia="x-none"/>
        </w:rPr>
        <w:t>кадастровы</w:t>
      </w:r>
      <w:r w:rsidRPr="00861ED5">
        <w:rPr>
          <w:sz w:val="28"/>
          <w:szCs w:val="28"/>
          <w:lang w:eastAsia="x-none"/>
        </w:rPr>
        <w:t>м</w:t>
      </w:r>
      <w:r w:rsidRPr="00861ED5">
        <w:rPr>
          <w:sz w:val="28"/>
          <w:szCs w:val="28"/>
          <w:lang w:val="x-none" w:eastAsia="x-none"/>
        </w:rPr>
        <w:t xml:space="preserve"> номер</w:t>
      </w:r>
      <w:r w:rsidRPr="00861ED5">
        <w:rPr>
          <w:sz w:val="28"/>
          <w:szCs w:val="28"/>
          <w:lang w:eastAsia="x-none"/>
        </w:rPr>
        <w:t>ом</w:t>
      </w:r>
      <w:r w:rsidRPr="00861ED5">
        <w:rPr>
          <w:sz w:val="28"/>
          <w:szCs w:val="28"/>
          <w:lang w:val="x-none" w:eastAsia="x-none"/>
        </w:rPr>
        <w:t xml:space="preserve"> 59:18:0270101:1121</w:t>
      </w:r>
      <w:r w:rsidRPr="00861ED5">
        <w:rPr>
          <w:sz w:val="28"/>
          <w:szCs w:val="28"/>
          <w:lang w:eastAsia="x-none"/>
        </w:rPr>
        <w:t xml:space="preserve">, </w:t>
      </w:r>
      <w:r w:rsidRPr="00861ED5">
        <w:rPr>
          <w:sz w:val="28"/>
          <w:szCs w:val="28"/>
          <w:lang w:val="x-none" w:eastAsia="x-none"/>
        </w:rPr>
        <w:t>площадью 476 кв.</w:t>
      </w:r>
      <w:r w:rsidRPr="00861ED5">
        <w:rPr>
          <w:sz w:val="28"/>
          <w:szCs w:val="28"/>
          <w:lang w:eastAsia="x-none"/>
        </w:rPr>
        <w:t xml:space="preserve"> </w:t>
      </w:r>
      <w:r w:rsidRPr="00861ED5">
        <w:rPr>
          <w:sz w:val="28"/>
          <w:szCs w:val="28"/>
          <w:lang w:val="x-none" w:eastAsia="x-none"/>
        </w:rPr>
        <w:t>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</w:t>
      </w:r>
      <w:r w:rsidRPr="00861ED5">
        <w:rPr>
          <w:sz w:val="28"/>
          <w:szCs w:val="28"/>
          <w:lang w:eastAsia="x-none"/>
        </w:rPr>
        <w:t xml:space="preserve">, </w:t>
      </w:r>
      <w:r w:rsidRPr="00861ED5">
        <w:rPr>
          <w:sz w:val="28"/>
          <w:szCs w:val="28"/>
          <w:lang w:val="x-none" w:eastAsia="x-none"/>
        </w:rPr>
        <w:t>расположенн</w:t>
      </w:r>
      <w:r w:rsidRPr="00861ED5">
        <w:rPr>
          <w:sz w:val="28"/>
          <w:szCs w:val="28"/>
          <w:lang w:eastAsia="x-none"/>
        </w:rPr>
        <w:t>ый</w:t>
      </w:r>
      <w:r w:rsidRPr="00861ED5">
        <w:rPr>
          <w:sz w:val="28"/>
          <w:szCs w:val="28"/>
          <w:lang w:val="x-none" w:eastAsia="x-none"/>
        </w:rPr>
        <w:t xml:space="preserve"> по адресу: Пермский край, Добрянский городской округ, п. Ольховка, ул. Лесная, д. 12а</w:t>
      </w:r>
      <w:r w:rsidRPr="00861ED5">
        <w:rPr>
          <w:sz w:val="28"/>
          <w:szCs w:val="28"/>
          <w:lang w:eastAsia="x-none"/>
        </w:rPr>
        <w:t xml:space="preserve">. </w:t>
      </w:r>
      <w:r w:rsidRPr="00167391">
        <w:rPr>
          <w:b/>
          <w:sz w:val="28"/>
          <w:szCs w:val="28"/>
          <w:lang w:val="x-none" w:eastAsia="x-none"/>
        </w:rPr>
        <w:t>Выкупная цена</w:t>
      </w:r>
      <w:r w:rsidRPr="00167391">
        <w:rPr>
          <w:b/>
          <w:sz w:val="28"/>
          <w:szCs w:val="28"/>
          <w:lang w:eastAsia="x-none"/>
        </w:rPr>
        <w:t xml:space="preserve"> (рыночная стоимость) земельного участка</w:t>
      </w:r>
      <w:r w:rsidRPr="00167391">
        <w:rPr>
          <w:b/>
          <w:sz w:val="28"/>
          <w:szCs w:val="28"/>
          <w:lang w:val="x-none" w:eastAsia="x-none"/>
        </w:rPr>
        <w:t xml:space="preserve"> составляет 6</w:t>
      </w:r>
      <w:r w:rsidRPr="00167391">
        <w:rPr>
          <w:b/>
          <w:sz w:val="28"/>
          <w:szCs w:val="28"/>
          <w:lang w:eastAsia="x-none"/>
        </w:rPr>
        <w:t>5</w:t>
      </w:r>
      <w:r w:rsidRPr="00167391">
        <w:rPr>
          <w:b/>
          <w:sz w:val="28"/>
          <w:szCs w:val="28"/>
          <w:lang w:val="x-none" w:eastAsia="x-none"/>
        </w:rPr>
        <w:t xml:space="preserve"> 000 </w:t>
      </w:r>
      <w:r w:rsidRPr="00861ED5">
        <w:rPr>
          <w:sz w:val="28"/>
          <w:szCs w:val="28"/>
          <w:lang w:val="x-none" w:eastAsia="x-none"/>
        </w:rPr>
        <w:t xml:space="preserve">(шестьдесят </w:t>
      </w:r>
      <w:r w:rsidRPr="00861ED5">
        <w:rPr>
          <w:sz w:val="28"/>
          <w:szCs w:val="28"/>
          <w:lang w:eastAsia="x-none"/>
        </w:rPr>
        <w:t>пять</w:t>
      </w:r>
      <w:r w:rsidRPr="00861ED5">
        <w:rPr>
          <w:sz w:val="28"/>
          <w:szCs w:val="28"/>
          <w:lang w:val="x-none" w:eastAsia="x-none"/>
        </w:rPr>
        <w:t xml:space="preserve"> тысяч) рублей 00 копеек, НДС не облагается.</w:t>
      </w:r>
    </w:p>
    <w:p w:rsidR="00FF50B1" w:rsidRPr="00DA073F" w:rsidRDefault="00FF50B1" w:rsidP="00FF50B1">
      <w:pPr>
        <w:pStyle w:val="a4"/>
        <w:tabs>
          <w:tab w:val="left" w:pos="567"/>
        </w:tabs>
        <w:ind w:firstLine="709"/>
        <w:rPr>
          <w:b/>
          <w:sz w:val="28"/>
          <w:szCs w:val="28"/>
        </w:rPr>
      </w:pPr>
      <w:r w:rsidRPr="00DA073F">
        <w:rPr>
          <w:b/>
          <w:sz w:val="28"/>
          <w:szCs w:val="28"/>
        </w:rPr>
        <w:t>Особые отметки:</w:t>
      </w:r>
    </w:p>
    <w:p w:rsidR="00FF50B1" w:rsidRDefault="00FF50B1" w:rsidP="00FF50B1">
      <w:pPr>
        <w:pStyle w:val="a4"/>
        <w:tabs>
          <w:tab w:val="left" w:pos="56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1. О</w:t>
      </w:r>
      <w:r w:rsidRPr="001A1152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«О порядке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установления охранных зон объектов электросетевого хозяйства и особых условий использования земельных участков,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 xml:space="preserve">расположенных в границах таких зон» от 24.02.2009 № 160 </w:t>
      </w:r>
      <w:r w:rsidRPr="001A1152">
        <w:rPr>
          <w:sz w:val="28"/>
          <w:szCs w:val="28"/>
        </w:rPr>
        <w:lastRenderedPageBreak/>
        <w:t>выдан: Правительство РФ; Содержание ограничения (обременения):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Ограничения в использовании объектов недвижимости в границах охранной зоны ВЛ-10 кВ ф. Н.Лух ПС Искра-1 согласно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постановления Правительства РФ от 24.02.2009 №160.; Реестровый номер границы: 59:18-6.230; Вид зоны по документу:</w:t>
      </w:r>
      <w:r>
        <w:rPr>
          <w:sz w:val="28"/>
          <w:szCs w:val="28"/>
        </w:rPr>
        <w:t xml:space="preserve"> </w:t>
      </w:r>
      <w:r w:rsidRPr="001A1152">
        <w:rPr>
          <w:sz w:val="28"/>
          <w:szCs w:val="28"/>
        </w:rPr>
        <w:t>Охранная зона ВЛ-10 кВ ф. Н.Лух ПС Искра-1;</w:t>
      </w:r>
    </w:p>
    <w:p w:rsidR="00FF50B1" w:rsidRPr="00DA073F" w:rsidRDefault="00FF50B1" w:rsidP="00FF50B1">
      <w:pPr>
        <w:pStyle w:val="a4"/>
        <w:tabs>
          <w:tab w:val="left" w:pos="567"/>
        </w:tabs>
        <w:rPr>
          <w:b/>
          <w:i/>
          <w:sz w:val="28"/>
          <w:szCs w:val="28"/>
        </w:rPr>
      </w:pPr>
      <w:r w:rsidRPr="00DA073F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FF50B1" w:rsidRDefault="00FF50B1" w:rsidP="00FF50B1">
      <w:pPr>
        <w:pStyle w:val="a4"/>
        <w:tabs>
          <w:tab w:val="left" w:pos="56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 О</w:t>
      </w:r>
      <w:r w:rsidRPr="00D3042A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Российской Федерации; Срок действия: не установлен; реквизиты документа-основания: "О порядке установления охранных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зон объектов электросетевого хозяйства и особых условий использования земельных участков, расположенных в границах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таких зон" от 24.02.2009 № 160 выдан: Правительства РФ; Содержание ограничения (обременения): Ограничение в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использовании объектов недвижимости в границах охранной зоны ВЛ 0.4 КВ ОТ ТП 109 ФИДЕР №1, ФИДЕР №2, ФИДЕР №3,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ФИДЕР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№4 в соответствии с Постановлением от 24.02.2009 №160 «О порядке установления охранных зон объектов электросетевого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хозяйства и особых условий использования земельных участков, расположенных в границах таких зон»; Реестровый номер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границы: 59:18-6.364; Вид зоны по документу: охранная зона ВЛ 0.4 КВ ОТ ТП 109 ФИДЕР №1, ФИДЕР №2, ФИДЕР №3, ФИДЕР</w:t>
      </w:r>
      <w:r>
        <w:rPr>
          <w:sz w:val="28"/>
          <w:szCs w:val="28"/>
        </w:rPr>
        <w:t xml:space="preserve"> </w:t>
      </w:r>
      <w:r w:rsidRPr="00D3042A">
        <w:rPr>
          <w:sz w:val="28"/>
          <w:szCs w:val="28"/>
        </w:rPr>
        <w:t>№4;</w:t>
      </w:r>
    </w:p>
    <w:p w:rsidR="00FF50B1" w:rsidRPr="001008E5" w:rsidRDefault="00FF50B1" w:rsidP="00FF50B1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16"/>
          <w:szCs w:val="16"/>
        </w:rPr>
      </w:pPr>
      <w:r w:rsidRPr="00DA073F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FF50B1" w:rsidRPr="00B969EC" w:rsidRDefault="00FF50B1" w:rsidP="00FF50B1">
      <w:pPr>
        <w:ind w:firstLine="709"/>
        <w:jc w:val="both"/>
        <w:rPr>
          <w:sz w:val="28"/>
          <w:szCs w:val="28"/>
        </w:rPr>
      </w:pPr>
      <w:r w:rsidRPr="00861ED5">
        <w:rPr>
          <w:b/>
          <w:sz w:val="28"/>
          <w:szCs w:val="28"/>
        </w:rPr>
        <w:t>Лот 2:</w:t>
      </w:r>
      <w:r w:rsidRPr="00F125C6">
        <w:rPr>
          <w:sz w:val="28"/>
          <w:szCs w:val="28"/>
        </w:rPr>
        <w:t xml:space="preserve"> </w:t>
      </w:r>
      <w:r w:rsidRPr="00B969EC">
        <w:rPr>
          <w:sz w:val="28"/>
          <w:szCs w:val="28"/>
        </w:rPr>
        <w:t>Объект незавершенного строительства (бетонная площадка), степень готовности 50% с кадастровым номером 59:18:0010109:871, площадью 560 кв.</w:t>
      </w:r>
      <w:r>
        <w:rPr>
          <w:sz w:val="28"/>
          <w:szCs w:val="28"/>
        </w:rPr>
        <w:t xml:space="preserve"> м</w:t>
      </w:r>
      <w:r w:rsidRPr="00B969EC">
        <w:rPr>
          <w:sz w:val="28"/>
          <w:szCs w:val="28"/>
        </w:rPr>
        <w:t xml:space="preserve">, расположенный по адресу: Пермский край, г. Добрянка, ул. Леонова, </w:t>
      </w:r>
      <w:r>
        <w:rPr>
          <w:sz w:val="28"/>
          <w:szCs w:val="28"/>
        </w:rPr>
        <w:t xml:space="preserve">д. </w:t>
      </w:r>
      <w:r w:rsidRPr="00B969EC">
        <w:rPr>
          <w:sz w:val="28"/>
          <w:szCs w:val="28"/>
        </w:rPr>
        <w:t>3.</w:t>
      </w:r>
    </w:p>
    <w:p w:rsidR="00FF50B1" w:rsidRPr="00B969EC" w:rsidRDefault="00FF50B1" w:rsidP="00FF50B1">
      <w:pPr>
        <w:ind w:firstLine="709"/>
        <w:jc w:val="both"/>
        <w:rPr>
          <w:sz w:val="28"/>
          <w:szCs w:val="28"/>
        </w:rPr>
      </w:pPr>
      <w:r w:rsidRPr="00B969EC">
        <w:rPr>
          <w:sz w:val="28"/>
          <w:szCs w:val="28"/>
        </w:rPr>
        <w:t xml:space="preserve">В соответствии со статьей 28 Федерального закона </w:t>
      </w:r>
      <w:r w:rsidRPr="00E4062C">
        <w:rPr>
          <w:sz w:val="28"/>
          <w:szCs w:val="28"/>
        </w:rPr>
        <w:t>от 21 декабря 2001 г.</w:t>
      </w:r>
      <w:r>
        <w:rPr>
          <w:sz w:val="28"/>
          <w:szCs w:val="28"/>
        </w:rPr>
        <w:t xml:space="preserve"> </w:t>
      </w:r>
      <w:r w:rsidRPr="00B969EC">
        <w:rPr>
          <w:sz w:val="28"/>
          <w:szCs w:val="28"/>
        </w:rPr>
        <w:t>№ 178-ФЗ «О приватизации государственного и муниципального имущества» приватизация зданий, строений, сооружений осуществляется одновременно с отчуждением лицу, приобретающему такое имущество, земельного участка, занимаемого таким имуществом и необходимого для его использования.</w:t>
      </w:r>
    </w:p>
    <w:p w:rsidR="00FF50B1" w:rsidRPr="00B969EC" w:rsidRDefault="00FF50B1" w:rsidP="00FF50B1">
      <w:pPr>
        <w:ind w:firstLine="709"/>
        <w:jc w:val="both"/>
        <w:rPr>
          <w:b/>
          <w:sz w:val="28"/>
          <w:szCs w:val="28"/>
        </w:rPr>
      </w:pPr>
      <w:r w:rsidRPr="00B969EC">
        <w:rPr>
          <w:sz w:val="28"/>
          <w:szCs w:val="28"/>
        </w:rPr>
        <w:t>Земельный участок с кадастровым номером 59:18:0010109:1200, площадью 4000 кв.</w:t>
      </w:r>
      <w:r>
        <w:rPr>
          <w:sz w:val="28"/>
          <w:szCs w:val="28"/>
        </w:rPr>
        <w:t xml:space="preserve"> </w:t>
      </w:r>
      <w:r w:rsidRPr="00B969EC">
        <w:rPr>
          <w:sz w:val="28"/>
          <w:szCs w:val="28"/>
        </w:rPr>
        <w:t>м, категория земель – земли населенных пунктов, вид разрешенного использования: склады, расположенный по адресу: Пермский край, г. Добрянка, ул. Леонова, д. 3</w:t>
      </w:r>
      <w:r w:rsidRPr="00167391">
        <w:rPr>
          <w:b/>
          <w:sz w:val="28"/>
          <w:szCs w:val="28"/>
        </w:rPr>
        <w:t>. Выкупная цена (рыночная стоимость) земельного участка составляет 172 000</w:t>
      </w:r>
      <w:r w:rsidRPr="00B969EC">
        <w:rPr>
          <w:sz w:val="28"/>
          <w:szCs w:val="28"/>
        </w:rPr>
        <w:t xml:space="preserve"> (сто семьдесят две тысячи) рублей 00 копеек, НДС не облагается.</w:t>
      </w:r>
      <w:r w:rsidRPr="00B969EC">
        <w:rPr>
          <w:b/>
          <w:sz w:val="28"/>
          <w:szCs w:val="28"/>
        </w:rPr>
        <w:t xml:space="preserve"> </w:t>
      </w:r>
    </w:p>
    <w:p w:rsidR="00FF50B1" w:rsidRPr="001008E5" w:rsidRDefault="00FF50B1" w:rsidP="00FF50B1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16"/>
          <w:szCs w:val="16"/>
        </w:rPr>
      </w:pPr>
    </w:p>
    <w:p w:rsidR="00FF50B1" w:rsidRPr="002A7A78" w:rsidRDefault="00FF50B1" w:rsidP="00FF50B1">
      <w:pPr>
        <w:ind w:firstLine="709"/>
        <w:jc w:val="both"/>
        <w:rPr>
          <w:sz w:val="28"/>
          <w:szCs w:val="28"/>
          <w:lang w:eastAsia="ru-RU"/>
        </w:rPr>
      </w:pPr>
      <w:r w:rsidRPr="000B194F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Pr="002A7A78">
        <w:rPr>
          <w:sz w:val="28"/>
          <w:szCs w:val="28"/>
          <w:lang w:eastAsia="ru-RU"/>
        </w:rPr>
        <w:t xml:space="preserve">Технологический комплекс в составе: холодильник на 700 тонн с оборудованием, навес, градирня, автоплатформа с кадастровым номером 59:18:0000000:14400, общей площадью 1534,9 кв. м, расположенный по адресу: Пермский край, г. Добрянка. </w:t>
      </w:r>
    </w:p>
    <w:p w:rsidR="00FF50B1" w:rsidRPr="002A7A78" w:rsidRDefault="00FF50B1" w:rsidP="00FF50B1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2A7A78">
        <w:rPr>
          <w:sz w:val="28"/>
          <w:szCs w:val="28"/>
          <w:lang w:eastAsia="ru-RU"/>
        </w:rPr>
        <w:t>В соответствии со статьей 28 Федерального закона от 21 декабря 2001 г.</w:t>
      </w:r>
      <w:r>
        <w:rPr>
          <w:sz w:val="28"/>
          <w:szCs w:val="28"/>
          <w:lang w:eastAsia="ru-RU"/>
        </w:rPr>
        <w:t xml:space="preserve"> </w:t>
      </w:r>
      <w:r w:rsidRPr="002A7A78">
        <w:rPr>
          <w:sz w:val="28"/>
          <w:szCs w:val="28"/>
          <w:lang w:eastAsia="ru-RU"/>
        </w:rPr>
        <w:t>№ 178-ФЗ «О приватизации государственного и муниципального имущества» приватизация зданий, строений, сооружений осуществляется одновременно с отчуждением лицу, приобретающему такое имущество, земельного участка, занимаемого таким имуществом и необходимого для его использования.</w:t>
      </w:r>
    </w:p>
    <w:p w:rsidR="00FF50B1" w:rsidRPr="00A47DFF" w:rsidRDefault="00FF50B1" w:rsidP="009459D2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2A7A78">
        <w:rPr>
          <w:sz w:val="28"/>
          <w:szCs w:val="28"/>
          <w:lang w:eastAsia="ru-RU"/>
        </w:rPr>
        <w:t xml:space="preserve">Земельный участок с кадастровым номером 59:18:0010110:153, площадью 4598 кв. м, вид разрешенного использования: база ОРСа, расположенный по адресу: </w:t>
      </w:r>
      <w:r w:rsidRPr="002A7A78">
        <w:rPr>
          <w:sz w:val="28"/>
          <w:szCs w:val="28"/>
          <w:lang w:eastAsia="ru-RU"/>
        </w:rPr>
        <w:lastRenderedPageBreak/>
        <w:t xml:space="preserve">Пермский край, г. Добрянка. </w:t>
      </w:r>
      <w:r w:rsidRPr="00167391">
        <w:rPr>
          <w:b/>
          <w:sz w:val="28"/>
          <w:szCs w:val="28"/>
          <w:lang w:eastAsia="ru-RU"/>
        </w:rPr>
        <w:t>Выкупная цена (рыночная стоимость) земельного участка составляет 885 000</w:t>
      </w:r>
      <w:r w:rsidRPr="002A7A78">
        <w:rPr>
          <w:sz w:val="28"/>
          <w:szCs w:val="28"/>
          <w:lang w:eastAsia="ru-RU"/>
        </w:rPr>
        <w:t xml:space="preserve"> (восемьсот восемьдесят пять тысяч) рублей 00 копеек, НДС не облагается.</w:t>
      </w:r>
    </w:p>
    <w:p w:rsidR="00FF50B1" w:rsidRPr="006D2000" w:rsidRDefault="00FF50B1" w:rsidP="00FF50B1">
      <w:pPr>
        <w:pStyle w:val="a4"/>
        <w:ind w:firstLine="709"/>
        <w:rPr>
          <w:b/>
          <w:sz w:val="28"/>
          <w:szCs w:val="28"/>
        </w:rPr>
      </w:pPr>
      <w:r w:rsidRPr="006D2000">
        <w:rPr>
          <w:b/>
          <w:sz w:val="28"/>
          <w:szCs w:val="28"/>
        </w:rPr>
        <w:t>Особые отметки:</w:t>
      </w:r>
    </w:p>
    <w:p w:rsidR="00FF50B1" w:rsidRPr="006D2000" w:rsidRDefault="00FF50B1" w:rsidP="00FF50B1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1. О</w:t>
      </w:r>
      <w:r w:rsidRPr="006D2000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Российской Федерации; Срок действия: не установлен; реквизиты документа-основания: приказ "О типовых правилах охраны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коммунальных тепловых сетей" от 17.08.1992 № 197 выдан: Министерство архитектуры, строительства и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жилищно-коммунального хозяйства РФ; Содержание ограничения (обременения): Ограничение в использовании объектов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недвижимости в границах охранной зоны внеплощадочных теплосетей на участке базы ОРСа (сталь) (лит. 267), протяженность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321,0 м - диаметр 150,0 мм, протяженность 72,0 м - диаметр 80,0 мм, протяженность 180,0 м - диаметр 125,0 мм,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(протяженность 48,0 м - диаметр 50,0 мм, в соответствии с Приказом Минстроя России от 17 августа 1992 г. №197 "О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типовых правилах охраны коммунальных тепловых сетей"; Реестровый номер границы: 59:18-6.619; Вид объекта реестра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границ: Зона с особыми условиями использования территории; Вид зоны по документу: Охранная зона внеплощадочных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>теплосетей на участке базы ОРСа (сталь) (лит. 267), протяженность 321,0 м - диаметр 150,0 мм, протяженность 72,0 м -</w:t>
      </w:r>
      <w:r>
        <w:rPr>
          <w:sz w:val="28"/>
          <w:szCs w:val="28"/>
        </w:rPr>
        <w:t xml:space="preserve"> </w:t>
      </w:r>
      <w:r w:rsidRPr="006D2000">
        <w:rPr>
          <w:sz w:val="28"/>
          <w:szCs w:val="28"/>
        </w:rPr>
        <w:t xml:space="preserve">диаметр 80,0 мм, протяженность 180,0 м - диаметр 125,0 мм, (протяженность 48,0 м - диаметр 50,0 мм; </w:t>
      </w:r>
    </w:p>
    <w:p w:rsidR="00FF50B1" w:rsidRDefault="00FF50B1" w:rsidP="00FF50B1">
      <w:pPr>
        <w:pStyle w:val="a4"/>
        <w:rPr>
          <w:b/>
          <w:i/>
          <w:sz w:val="28"/>
          <w:szCs w:val="28"/>
        </w:rPr>
      </w:pPr>
      <w:r w:rsidRPr="006D2000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FF50B1" w:rsidRDefault="00FF50B1" w:rsidP="00FF50B1">
      <w:pPr>
        <w:pStyle w:val="a4"/>
        <w:ind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2.</w:t>
      </w:r>
      <w:r w:rsidRPr="0061322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13226">
        <w:rPr>
          <w:sz w:val="28"/>
          <w:szCs w:val="28"/>
        </w:rPr>
        <w:t>граничения прав на земельный участок, предусмотренные статьей 56 Земельного кодекса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Российской Федерации; Срок действия: не установлен; реквизиты документа-основания: постановление Правительства РФ "О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участков, расположенных в границах таких зон" от 24.02.2009 № 160 выдан: Правительство Российской Федерации;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Содержание ограничения (обременения): Ограничение в использовании объектов недвижимости в границах зоны с особыми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условиями использования территории кабельной линии КЛ-380/220 кв базы отдела рабочего снабжения (лит. 321),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протяженность 1192,0 м (регистрационный номер от 31.08.2017 ИВ2017-17139) устанавливается в соответствии с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 xml:space="preserve">Постановлением Правительства РФ от 24.02.2009 №160 </w:t>
      </w:r>
      <w:r w:rsidRPr="00613226">
        <w:rPr>
          <w:rFonts w:ascii="Cambria Math" w:hAnsi="Cambria Math" w:cs="Cambria Math"/>
          <w:sz w:val="28"/>
          <w:szCs w:val="28"/>
        </w:rPr>
        <w:t>≪</w:t>
      </w:r>
      <w:r w:rsidRPr="00613226">
        <w:rPr>
          <w:sz w:val="28"/>
          <w:szCs w:val="28"/>
        </w:rPr>
        <w:t>О порядке установления охранных зон объектов электросетевого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хозяйства и особых условий использования земельных участков, расположенных в границах таких зон</w:t>
      </w:r>
      <w:r w:rsidRPr="00613226">
        <w:rPr>
          <w:rFonts w:ascii="Cambria Math" w:hAnsi="Cambria Math" w:cs="Cambria Math"/>
          <w:sz w:val="28"/>
          <w:szCs w:val="28"/>
        </w:rPr>
        <w:t>≫</w:t>
      </w:r>
      <w:r w:rsidRPr="00613226">
        <w:rPr>
          <w:sz w:val="28"/>
          <w:szCs w:val="28"/>
        </w:rPr>
        <w:t>; Реестровый номер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границы: 59:18-6.441; Вид объекта реестра границ: Зона с особыми условиями использования территории; Вид зоны по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документу: Охранная зона кабельной линии КЛ-380/220 кв базы отдела рабочего снабжения (лит. 321), протяженность 1192,0</w:t>
      </w:r>
      <w:r>
        <w:rPr>
          <w:sz w:val="28"/>
          <w:szCs w:val="28"/>
        </w:rPr>
        <w:t xml:space="preserve"> </w:t>
      </w:r>
      <w:r w:rsidRPr="00613226">
        <w:rPr>
          <w:sz w:val="28"/>
          <w:szCs w:val="28"/>
        </w:rPr>
        <w:t>м;</w:t>
      </w:r>
      <w:r w:rsidRPr="00613226">
        <w:rPr>
          <w:b/>
          <w:i/>
          <w:sz w:val="28"/>
          <w:szCs w:val="28"/>
        </w:rPr>
        <w:t xml:space="preserve"> </w:t>
      </w:r>
    </w:p>
    <w:p w:rsidR="00FF50B1" w:rsidRPr="00613226" w:rsidRDefault="00FF50B1" w:rsidP="00FF50B1">
      <w:pPr>
        <w:pStyle w:val="a4"/>
        <w:rPr>
          <w:sz w:val="28"/>
          <w:szCs w:val="28"/>
        </w:rPr>
      </w:pPr>
      <w:r w:rsidRPr="00613226">
        <w:rPr>
          <w:b/>
          <w:i/>
          <w:sz w:val="28"/>
          <w:szCs w:val="28"/>
        </w:rPr>
        <w:t>Тип зоны: Охранная зона инженерных коммуникаций</w:t>
      </w:r>
    </w:p>
    <w:p w:rsidR="00280EE5" w:rsidRPr="009459D2" w:rsidRDefault="00280EE5" w:rsidP="00280EE5">
      <w:pPr>
        <w:pStyle w:val="a4"/>
        <w:rPr>
          <w:sz w:val="16"/>
          <w:szCs w:val="16"/>
        </w:rPr>
      </w:pPr>
    </w:p>
    <w:p w:rsidR="00280EE5" w:rsidRPr="004046DC" w:rsidRDefault="00280EE5" w:rsidP="004046DC">
      <w:pPr>
        <w:pStyle w:val="af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C1510B">
        <w:rPr>
          <w:b/>
          <w:sz w:val="28"/>
          <w:szCs w:val="28"/>
          <w:lang w:val="x-none" w:eastAsia="x-none"/>
        </w:rPr>
        <w:t>форма подачи заявки –</w:t>
      </w:r>
      <w:r w:rsidRPr="00C1510B">
        <w:rPr>
          <w:sz w:val="28"/>
          <w:szCs w:val="28"/>
          <w:lang w:val="x-none" w:eastAsia="x-none"/>
        </w:rPr>
        <w:t xml:space="preserve"> электронная;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eastAsia="x-none"/>
        </w:rPr>
      </w:pPr>
      <w:r w:rsidRPr="00C1510B">
        <w:rPr>
          <w:b/>
          <w:sz w:val="28"/>
          <w:szCs w:val="28"/>
          <w:lang w:val="x-none" w:eastAsia="x-none"/>
        </w:rPr>
        <w:t xml:space="preserve">дата и время начала срока подачи заявок на участие в продаже </w:t>
      </w:r>
      <w:r w:rsidRPr="00C1510B">
        <w:rPr>
          <w:b/>
          <w:sz w:val="28"/>
          <w:szCs w:val="28"/>
          <w:lang w:eastAsia="x-none"/>
        </w:rPr>
        <w:t>без объявления цены</w:t>
      </w:r>
      <w:r w:rsidRPr="00C1510B">
        <w:rPr>
          <w:b/>
          <w:sz w:val="28"/>
          <w:szCs w:val="28"/>
          <w:lang w:val="x-none" w:eastAsia="x-none"/>
        </w:rPr>
        <w:t xml:space="preserve"> </w:t>
      </w:r>
      <w:r w:rsidRPr="00C1510B">
        <w:rPr>
          <w:sz w:val="28"/>
          <w:szCs w:val="28"/>
          <w:lang w:val="x-none" w:eastAsia="x-none"/>
        </w:rPr>
        <w:t xml:space="preserve">– </w:t>
      </w:r>
      <w:r w:rsidRPr="00C1510B">
        <w:rPr>
          <w:sz w:val="28"/>
          <w:szCs w:val="28"/>
          <w:lang w:eastAsia="x-none"/>
        </w:rPr>
        <w:t>25</w:t>
      </w:r>
      <w:r w:rsidRPr="00C1510B">
        <w:rPr>
          <w:sz w:val="28"/>
          <w:szCs w:val="28"/>
          <w:lang w:val="x-none" w:eastAsia="x-none"/>
        </w:rPr>
        <w:t xml:space="preserve"> </w:t>
      </w:r>
      <w:r w:rsidRPr="00C1510B">
        <w:rPr>
          <w:sz w:val="28"/>
          <w:szCs w:val="28"/>
          <w:lang w:eastAsia="x-none"/>
        </w:rPr>
        <w:t>декабря</w:t>
      </w:r>
      <w:r w:rsidRPr="00C1510B">
        <w:rPr>
          <w:sz w:val="28"/>
          <w:szCs w:val="28"/>
          <w:lang w:val="x-none" w:eastAsia="x-none"/>
        </w:rPr>
        <w:t xml:space="preserve"> 2023 года в 10:00 по местному времени (08:00 МСК)</w:t>
      </w:r>
      <w:r w:rsidRPr="00C1510B">
        <w:rPr>
          <w:sz w:val="28"/>
          <w:szCs w:val="28"/>
          <w:lang w:eastAsia="x-none"/>
        </w:rPr>
        <w:t>;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C1510B">
        <w:rPr>
          <w:b/>
          <w:sz w:val="28"/>
          <w:szCs w:val="28"/>
          <w:lang w:val="x-none" w:eastAsia="x-none"/>
        </w:rPr>
        <w:t xml:space="preserve">дата и время окончания срока подачи заявок на участие в продаже </w:t>
      </w:r>
      <w:r w:rsidRPr="00C1510B">
        <w:rPr>
          <w:b/>
          <w:sz w:val="28"/>
          <w:szCs w:val="28"/>
          <w:lang w:eastAsia="x-none"/>
        </w:rPr>
        <w:t>без объявления цены</w:t>
      </w:r>
      <w:r w:rsidRPr="00C1510B">
        <w:rPr>
          <w:b/>
          <w:sz w:val="28"/>
          <w:szCs w:val="28"/>
          <w:lang w:val="x-none" w:eastAsia="x-none"/>
        </w:rPr>
        <w:t xml:space="preserve"> – </w:t>
      </w:r>
      <w:r w:rsidRPr="00C1510B">
        <w:rPr>
          <w:sz w:val="28"/>
          <w:szCs w:val="28"/>
          <w:lang w:eastAsia="x-none"/>
        </w:rPr>
        <w:t xml:space="preserve">23 января </w:t>
      </w:r>
      <w:r w:rsidRPr="00C1510B">
        <w:rPr>
          <w:sz w:val="28"/>
          <w:szCs w:val="28"/>
          <w:lang w:val="x-none" w:eastAsia="x-none"/>
        </w:rPr>
        <w:t>202</w:t>
      </w:r>
      <w:r w:rsidRPr="00C1510B">
        <w:rPr>
          <w:sz w:val="28"/>
          <w:szCs w:val="28"/>
          <w:lang w:eastAsia="x-none"/>
        </w:rPr>
        <w:t>4</w:t>
      </w:r>
      <w:r w:rsidRPr="00C1510B">
        <w:rPr>
          <w:sz w:val="28"/>
          <w:szCs w:val="28"/>
          <w:lang w:val="x-none" w:eastAsia="x-none"/>
        </w:rPr>
        <w:t xml:space="preserve"> года в 22:00 по местному времени (20:00 МСК)</w:t>
      </w:r>
      <w:r w:rsidRPr="00C1510B">
        <w:rPr>
          <w:sz w:val="28"/>
          <w:szCs w:val="28"/>
          <w:lang w:eastAsia="x-none"/>
        </w:rPr>
        <w:t>;</w:t>
      </w:r>
      <w:r w:rsidRPr="00C1510B">
        <w:rPr>
          <w:sz w:val="28"/>
          <w:szCs w:val="28"/>
          <w:lang w:val="x-none" w:eastAsia="x-none"/>
        </w:rPr>
        <w:t xml:space="preserve"> 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eastAsia="x-none"/>
        </w:rPr>
      </w:pPr>
      <w:r w:rsidRPr="00C1510B">
        <w:rPr>
          <w:b/>
          <w:sz w:val="28"/>
          <w:szCs w:val="28"/>
          <w:lang w:val="x-none" w:eastAsia="x-none"/>
        </w:rPr>
        <w:lastRenderedPageBreak/>
        <w:t>дата рассмотрения заявок –</w:t>
      </w:r>
      <w:r w:rsidRPr="00C1510B">
        <w:rPr>
          <w:sz w:val="28"/>
          <w:szCs w:val="28"/>
          <w:lang w:val="x-none" w:eastAsia="x-none"/>
        </w:rPr>
        <w:t xml:space="preserve"> </w:t>
      </w:r>
      <w:r w:rsidRPr="00C1510B">
        <w:rPr>
          <w:sz w:val="28"/>
          <w:szCs w:val="28"/>
          <w:lang w:eastAsia="x-none"/>
        </w:rPr>
        <w:t>25 января 2024 года;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eastAsia="x-none"/>
        </w:rPr>
      </w:pPr>
      <w:r w:rsidRPr="00C1510B">
        <w:rPr>
          <w:b/>
          <w:sz w:val="28"/>
          <w:szCs w:val="28"/>
          <w:lang w:val="x-none" w:eastAsia="x-none"/>
        </w:rPr>
        <w:t xml:space="preserve">дата </w:t>
      </w:r>
      <w:r w:rsidRPr="00C1510B">
        <w:rPr>
          <w:b/>
          <w:sz w:val="28"/>
          <w:szCs w:val="28"/>
          <w:lang w:eastAsia="x-none"/>
        </w:rPr>
        <w:t>подведения итогов торгов</w:t>
      </w:r>
      <w:r w:rsidRPr="00C1510B">
        <w:rPr>
          <w:b/>
          <w:sz w:val="28"/>
          <w:szCs w:val="28"/>
          <w:lang w:val="x-none" w:eastAsia="x-none"/>
        </w:rPr>
        <w:t xml:space="preserve"> –</w:t>
      </w:r>
      <w:r w:rsidRPr="00C1510B">
        <w:rPr>
          <w:sz w:val="28"/>
          <w:szCs w:val="28"/>
          <w:lang w:val="x-none" w:eastAsia="x-none"/>
        </w:rPr>
        <w:t xml:space="preserve"> </w:t>
      </w:r>
      <w:r w:rsidRPr="00C1510B">
        <w:rPr>
          <w:sz w:val="28"/>
          <w:szCs w:val="28"/>
          <w:lang w:eastAsia="x-none"/>
        </w:rPr>
        <w:t>25 января 2024 года;</w:t>
      </w:r>
    </w:p>
    <w:p w:rsidR="00280EE5" w:rsidRPr="00C1510B" w:rsidRDefault="00280EE5" w:rsidP="00280EE5">
      <w:pPr>
        <w:suppressAutoHyphens w:val="0"/>
        <w:ind w:firstLine="709"/>
        <w:rPr>
          <w:sz w:val="28"/>
          <w:szCs w:val="28"/>
          <w:lang w:eastAsia="x-none"/>
        </w:rPr>
      </w:pPr>
      <w:r w:rsidRPr="00C1510B">
        <w:rPr>
          <w:b/>
          <w:sz w:val="28"/>
          <w:szCs w:val="28"/>
          <w:lang w:eastAsia="x-none"/>
        </w:rPr>
        <w:t>с</w:t>
      </w:r>
      <w:r w:rsidRPr="00C1510B">
        <w:rPr>
          <w:b/>
          <w:sz w:val="28"/>
          <w:szCs w:val="28"/>
          <w:lang w:val="x-none" w:eastAsia="x-none"/>
        </w:rPr>
        <w:t>рок заключения договора купли-продажи с победителем</w:t>
      </w:r>
      <w:r w:rsidRPr="00C1510B">
        <w:rPr>
          <w:b/>
          <w:sz w:val="28"/>
          <w:szCs w:val="28"/>
          <w:lang w:eastAsia="x-none"/>
        </w:rPr>
        <w:t xml:space="preserve"> </w:t>
      </w:r>
      <w:r w:rsidRPr="00C1510B">
        <w:rPr>
          <w:b/>
          <w:sz w:val="28"/>
          <w:szCs w:val="28"/>
          <w:lang w:val="x-none" w:eastAsia="x-none"/>
        </w:rPr>
        <w:t>–</w:t>
      </w:r>
      <w:r w:rsidRPr="00C1510B">
        <w:rPr>
          <w:sz w:val="28"/>
          <w:szCs w:val="28"/>
          <w:lang w:val="x-none" w:eastAsia="x-none"/>
        </w:rPr>
        <w:t xml:space="preserve"> до 01 февраля 2024 г</w:t>
      </w:r>
      <w:r w:rsidRPr="00C1510B">
        <w:rPr>
          <w:sz w:val="28"/>
          <w:szCs w:val="28"/>
          <w:lang w:eastAsia="x-none"/>
        </w:rPr>
        <w:t>.;</w:t>
      </w:r>
    </w:p>
    <w:p w:rsidR="00280EE5" w:rsidRPr="00C1510B" w:rsidRDefault="00280EE5" w:rsidP="00280EE5">
      <w:pPr>
        <w:tabs>
          <w:tab w:val="left" w:pos="1560"/>
        </w:tabs>
        <w:suppressAutoHyphens w:val="0"/>
        <w:ind w:firstLine="709"/>
        <w:jc w:val="both"/>
        <w:rPr>
          <w:sz w:val="28"/>
          <w:szCs w:val="28"/>
          <w:lang w:val="x-none" w:eastAsia="x-none"/>
        </w:rPr>
      </w:pPr>
      <w:r w:rsidRPr="00C1510B">
        <w:rPr>
          <w:b/>
          <w:sz w:val="28"/>
          <w:szCs w:val="28"/>
          <w:lang w:eastAsia="x-none"/>
        </w:rPr>
        <w:t>с</w:t>
      </w:r>
      <w:r w:rsidRPr="00C1510B">
        <w:rPr>
          <w:b/>
          <w:sz w:val="28"/>
          <w:szCs w:val="28"/>
          <w:lang w:val="x-none" w:eastAsia="x-none"/>
        </w:rPr>
        <w:t>рок оплаты приобретаемого имущества –</w:t>
      </w:r>
      <w:r w:rsidRPr="00C1510B">
        <w:rPr>
          <w:sz w:val="28"/>
          <w:szCs w:val="28"/>
          <w:lang w:val="x-none" w:eastAsia="x-none"/>
        </w:rPr>
        <w:t xml:space="preserve"> не позднее </w:t>
      </w:r>
      <w:r w:rsidRPr="00C1510B">
        <w:rPr>
          <w:sz w:val="28"/>
          <w:szCs w:val="28"/>
          <w:lang w:eastAsia="x-none"/>
        </w:rPr>
        <w:t>21 февраля 2024 г</w:t>
      </w:r>
      <w:r w:rsidRPr="00C1510B">
        <w:rPr>
          <w:sz w:val="28"/>
          <w:szCs w:val="28"/>
          <w:lang w:val="x-none" w:eastAsia="x-none"/>
        </w:rPr>
        <w:t>.</w:t>
      </w:r>
    </w:p>
    <w:p w:rsidR="00280EE5" w:rsidRPr="009459D2" w:rsidRDefault="00280EE5" w:rsidP="00280EE5">
      <w:pPr>
        <w:ind w:firstLine="709"/>
        <w:jc w:val="both"/>
        <w:rPr>
          <w:sz w:val="16"/>
          <w:szCs w:val="16"/>
          <w:lang w:val="x-none"/>
        </w:rPr>
      </w:pPr>
    </w:p>
    <w:p w:rsidR="00280EE5" w:rsidRPr="00E74F48" w:rsidRDefault="00280EE5" w:rsidP="00FB6CD7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b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280EE5" w:rsidRPr="00DA53DD" w:rsidRDefault="00280EE5" w:rsidP="00280EE5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п</w:t>
      </w:r>
      <w:r w:rsidRPr="00A02751">
        <w:rPr>
          <w:sz w:val="28"/>
          <w:szCs w:val="28"/>
        </w:rPr>
        <w:t xml:space="preserve">роцедура </w:t>
      </w:r>
      <w:r>
        <w:rPr>
          <w:sz w:val="28"/>
          <w:szCs w:val="28"/>
        </w:rPr>
        <w:t>торгов</w:t>
      </w:r>
      <w:r w:rsidRPr="00A02751">
        <w:rPr>
          <w:sz w:val="28"/>
          <w:szCs w:val="28"/>
        </w:rPr>
        <w:t xml:space="preserve"> считается завершенной со времени подписания</w:t>
      </w:r>
      <w:r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280EE5" w:rsidRPr="009459D2" w:rsidRDefault="00280EE5" w:rsidP="00280EE5">
      <w:pPr>
        <w:tabs>
          <w:tab w:val="left" w:pos="709"/>
        </w:tabs>
        <w:ind w:firstLine="709"/>
        <w:jc w:val="both"/>
        <w:rPr>
          <w:sz w:val="16"/>
          <w:szCs w:val="16"/>
        </w:rPr>
      </w:pPr>
    </w:p>
    <w:p w:rsidR="00280EE5" w:rsidRDefault="00280EE5" w:rsidP="00280EE5">
      <w:pPr>
        <w:pStyle w:val="af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280EE5" w:rsidRPr="002925F8" w:rsidRDefault="00280EE5" w:rsidP="00280EE5">
      <w:pPr>
        <w:pStyle w:val="af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80EE5" w:rsidRPr="00D46500" w:rsidRDefault="00280EE5" w:rsidP="00280EE5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80EE5" w:rsidRPr="002925F8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80EE5" w:rsidRPr="002925F8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80EE5" w:rsidRPr="002925F8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80EE5" w:rsidRPr="002925F8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80EE5" w:rsidRPr="002925F8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80EE5" w:rsidRDefault="00280EE5" w:rsidP="00280EE5">
      <w:pPr>
        <w:pStyle w:val="af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b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Заявка и предложение о цене должны соответствовать формам, установленным Продавцом.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 xml:space="preserve">Требования к оформлению документов: 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 xml:space="preserve">Документооборот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</w:t>
      </w:r>
      <w:r w:rsidRPr="009D0300">
        <w:rPr>
          <w:rFonts w:eastAsia="Courier New"/>
          <w:color w:val="000000"/>
          <w:sz w:val="28"/>
          <w:szCs w:val="28"/>
          <w:lang w:bidi="ru-RU"/>
        </w:rPr>
        <w:lastRenderedPageBreak/>
        <w:t xml:space="preserve">сканирования с сохранением их реквизитов), заверенных электронной подписью претендента или участника либо лица, имеющего право действовать от имени соответственно претендента или участника. 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Заявка не может быть принята оператором электронной площадки (ЗАО «Сбербанк-АСТ») в случаях: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 xml:space="preserve">а) подачи претендентом второй заявки на участие в отношении одного и того же лота при условии, что поданная ранее заявка таким претендентом не отозвана; 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 xml:space="preserve">в) подачи заявки по истечении установленного срока подачи заявок; 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г) некорректного заполнения формы заявки, в том числе не заполнения полей, являющихся обязательными для заполнения.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В случае, если система не принимает заявку, оператор электронной площадки уведомляет претендента соответствующим системным сообщением о причине не принятия заявки.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В случае успешного принятия заявки оператор электронной площадки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Документы и сведения из регистрационных данных претендента на УТП ЗАО «Сбербанк-АСТ», актуальные на дату и время окончания приема заявок, направляются оператором электронной площадки вместе с заявкой продавцу после окончания приема заявок.</w:t>
      </w:r>
    </w:p>
    <w:p w:rsidR="00280EE5" w:rsidRPr="009D0300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Зарегистрированная заявка является поступившим продавцу предложением (офертой) претендента, выражающим его намерение считать себя лицом, заключившим с продавцом договор купли-продажи имущества по предлагаемой претендентом цене имущества.</w:t>
      </w:r>
    </w:p>
    <w:p w:rsidR="00280EE5" w:rsidRDefault="00280EE5" w:rsidP="00280EE5">
      <w:pPr>
        <w:pStyle w:val="a4"/>
        <w:ind w:firstLine="709"/>
        <w:rPr>
          <w:rFonts w:eastAsia="Courier New"/>
          <w:color w:val="000000"/>
          <w:sz w:val="28"/>
          <w:szCs w:val="28"/>
          <w:lang w:bidi="ru-RU"/>
        </w:rPr>
      </w:pPr>
      <w:r w:rsidRPr="009D0300">
        <w:rPr>
          <w:rFonts w:eastAsia="Courier New"/>
          <w:color w:val="000000"/>
          <w:sz w:val="28"/>
          <w:szCs w:val="28"/>
          <w:lang w:bidi="ru-RU"/>
        </w:rPr>
        <w:t>Претендент не вправе отозвать зарегистрированную заявку. Претендент вправе подать только одно предложение по цене имущества, которое не может быть изменено.</w:t>
      </w:r>
    </w:p>
    <w:p w:rsidR="0009213B" w:rsidRPr="0009213B" w:rsidRDefault="0009213B" w:rsidP="0009213B">
      <w:pPr>
        <w:ind w:firstLine="709"/>
        <w:rPr>
          <w:sz w:val="28"/>
          <w:szCs w:val="28"/>
        </w:rPr>
      </w:pPr>
      <w:r w:rsidRPr="0009213B">
        <w:rPr>
          <w:sz w:val="28"/>
          <w:szCs w:val="28"/>
        </w:rPr>
        <w:t>Продавец отказывает претенденту в приеме заявки в следующих случаях:</w:t>
      </w:r>
    </w:p>
    <w:p w:rsidR="0009213B" w:rsidRPr="0009213B" w:rsidRDefault="0009213B" w:rsidP="0009213B">
      <w:pPr>
        <w:ind w:firstLine="709"/>
        <w:rPr>
          <w:sz w:val="28"/>
          <w:szCs w:val="28"/>
        </w:rPr>
      </w:pPr>
      <w:r w:rsidRPr="0009213B">
        <w:rPr>
          <w:sz w:val="28"/>
          <w:szCs w:val="28"/>
        </w:rPr>
        <w:t>а) заявка представлена лицом, не уполномоченным претендентом на осуществление таких действий;</w:t>
      </w:r>
    </w:p>
    <w:p w:rsidR="0009213B" w:rsidRPr="0009213B" w:rsidRDefault="0009213B" w:rsidP="0009213B">
      <w:pPr>
        <w:ind w:firstLine="709"/>
        <w:rPr>
          <w:sz w:val="28"/>
          <w:szCs w:val="28"/>
        </w:rPr>
      </w:pPr>
      <w:r w:rsidRPr="0009213B">
        <w:rPr>
          <w:sz w:val="28"/>
          <w:szCs w:val="28"/>
        </w:rPr>
        <w:t>б) представлены не все документы, предусмотренные перечнем, указанным в информационном сообщении о продаже имущества без объявления цены;</w:t>
      </w:r>
    </w:p>
    <w:p w:rsidR="0009213B" w:rsidRPr="0009213B" w:rsidRDefault="0009213B" w:rsidP="0009213B">
      <w:pPr>
        <w:ind w:firstLine="709"/>
        <w:rPr>
          <w:sz w:val="28"/>
          <w:szCs w:val="28"/>
        </w:rPr>
      </w:pPr>
      <w:r w:rsidRPr="0009213B">
        <w:rPr>
          <w:sz w:val="28"/>
          <w:szCs w:val="28"/>
        </w:rPr>
        <w:t>в)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09213B" w:rsidRPr="00933C70" w:rsidRDefault="0009213B" w:rsidP="00280EE5">
      <w:pPr>
        <w:pStyle w:val="a4"/>
        <w:ind w:firstLine="709"/>
        <w:rPr>
          <w:b/>
          <w:sz w:val="28"/>
          <w:szCs w:val="28"/>
        </w:rPr>
      </w:pPr>
    </w:p>
    <w:p w:rsidR="00280EE5" w:rsidRPr="009459D2" w:rsidRDefault="00280EE5" w:rsidP="00280EE5">
      <w:pPr>
        <w:widowControl w:val="0"/>
        <w:ind w:firstLine="709"/>
        <w:jc w:val="both"/>
        <w:rPr>
          <w:sz w:val="16"/>
          <w:szCs w:val="16"/>
          <w:shd w:val="clear" w:color="auto" w:fill="FFFFFF"/>
        </w:rPr>
      </w:pPr>
    </w:p>
    <w:p w:rsidR="00280EE5" w:rsidRPr="0061159B" w:rsidRDefault="00280EE5" w:rsidP="00280EE5">
      <w:pPr>
        <w:pStyle w:val="af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280EE5" w:rsidRDefault="00280EE5" w:rsidP="00280EE5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городского округа: </w:t>
      </w:r>
      <w:r w:rsidRPr="000B2C16">
        <w:rPr>
          <w:sz w:val="28"/>
          <w:szCs w:val="28"/>
        </w:rPr>
        <w:t>Пермский край, г.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19" w:history="1">
        <w:r w:rsidRPr="000B2C16">
          <w:rPr>
            <w:rStyle w:val="ab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0" w:history="1">
        <w:r w:rsidRPr="0061159B">
          <w:rPr>
            <w:rStyle w:val="ab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1" w:history="1">
        <w:r w:rsidRPr="007D2919">
          <w:rPr>
            <w:rStyle w:val="ab"/>
            <w:sz w:val="28"/>
            <w:szCs w:val="28"/>
          </w:rPr>
          <w:t>https://torgi.gov.ru/new/public</w:t>
        </w:r>
      </w:hyperlink>
      <w:r>
        <w:rPr>
          <w:sz w:val="28"/>
          <w:szCs w:val="28"/>
        </w:rPr>
        <w:t>.</w:t>
      </w:r>
    </w:p>
    <w:p w:rsidR="00280EE5" w:rsidRPr="009459D2" w:rsidRDefault="00280EE5" w:rsidP="00280EE5">
      <w:pPr>
        <w:ind w:firstLine="709"/>
        <w:jc w:val="both"/>
        <w:rPr>
          <w:sz w:val="16"/>
          <w:szCs w:val="16"/>
        </w:rPr>
      </w:pPr>
    </w:p>
    <w:p w:rsidR="00280EE5" w:rsidRDefault="00280EE5" w:rsidP="00280EE5">
      <w:pPr>
        <w:pStyle w:val="af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280EE5" w:rsidRPr="00587C41" w:rsidRDefault="00280EE5" w:rsidP="00280EE5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4B7388" w:rsidRPr="009459D2" w:rsidRDefault="004B7388" w:rsidP="00280EE5">
      <w:pPr>
        <w:tabs>
          <w:tab w:val="left" w:pos="709"/>
        </w:tabs>
        <w:ind w:firstLine="709"/>
        <w:jc w:val="both"/>
        <w:rPr>
          <w:b/>
          <w:sz w:val="16"/>
          <w:szCs w:val="16"/>
        </w:rPr>
      </w:pP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7. </w:t>
      </w:r>
      <w:r w:rsidRPr="00E9737F">
        <w:rPr>
          <w:b/>
          <w:sz w:val="28"/>
          <w:szCs w:val="28"/>
          <w:lang w:eastAsia="ru-RU"/>
        </w:rPr>
        <w:t>Порядок подведения итогов продажи имущества</w:t>
      </w: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В день подведения итогов продажи имущества без объявления цены оператор электронной площадки через "личный кабинет" продавца обеспечивает доступ продавца к поданным претендентами документам, а также к журналу приема заявок.</w:t>
      </w: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В закрытой части электронной площадки размещаются имена (наименования) участников и поданные ими предложения о цене имущества.</w:t>
      </w: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По результатам рассмотрения заявок и прилагаемых к ним документов продавец принимает по каждой зарегистрированной заявке отдельное решение о рассмотрении предложения о цене имущества. Указанное решение оформляется протоколом об итогах продажи без объявления цены.</w:t>
      </w: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Покупателем имущества признается:</w:t>
      </w:r>
    </w:p>
    <w:p w:rsidR="00280EE5" w:rsidRPr="00E9737F" w:rsidRDefault="00280EE5" w:rsidP="00280EE5">
      <w:pPr>
        <w:suppressAutoHyphens w:val="0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а) в случае регистрации одной заявки и предложения о цене имущества - участник, представивший это предложение;</w:t>
      </w:r>
    </w:p>
    <w:p w:rsidR="00280EE5" w:rsidRPr="00E9737F" w:rsidRDefault="00280EE5" w:rsidP="00280EE5">
      <w:pPr>
        <w:suppressAutoHyphens w:val="0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б) в случае регистрации нескольких заявок и предложений о цене имущества - участник, предложивший наибольшую цену за продаваемое имущество;</w:t>
      </w:r>
    </w:p>
    <w:p w:rsidR="00280EE5" w:rsidRPr="00E9737F" w:rsidRDefault="00280EE5" w:rsidP="00280EE5">
      <w:pPr>
        <w:suppressAutoHyphens w:val="0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в) в случае если несколько участников предложили одинаковую наибольшую цену за продаваемое имущество - участник, заявка которого была подана на электронную площадку ранее других.</w:t>
      </w:r>
    </w:p>
    <w:p w:rsidR="00280EE5" w:rsidRPr="00E9737F" w:rsidRDefault="00280EE5" w:rsidP="00280EE5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E9737F">
        <w:rPr>
          <w:sz w:val="28"/>
          <w:szCs w:val="28"/>
          <w:lang w:eastAsia="ru-RU"/>
        </w:rPr>
        <w:t>Если в срок для приема заявок, указанный в информационном сообщении о продаже имущества без объявления цены, ни одна заявка не была зарегистрирована либо по результатам рассмотрения зарегистрированных заявок ни одно предложение о цене имущества не было принято к рассмотрению, продажа имущества без объявления цены признается несостоявшейся.</w:t>
      </w:r>
    </w:p>
    <w:p w:rsidR="00280EE5" w:rsidRPr="009459D2" w:rsidRDefault="00280EE5" w:rsidP="00280EE5">
      <w:pPr>
        <w:tabs>
          <w:tab w:val="left" w:pos="709"/>
        </w:tabs>
        <w:jc w:val="both"/>
        <w:rPr>
          <w:b/>
          <w:i/>
          <w:sz w:val="16"/>
          <w:szCs w:val="16"/>
        </w:rPr>
      </w:pPr>
    </w:p>
    <w:p w:rsidR="00280EE5" w:rsidRDefault="00280EE5" w:rsidP="00280EE5">
      <w:pPr>
        <w:pStyle w:val="TextBasTxt"/>
        <w:ind w:left="14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61159B">
        <w:rPr>
          <w:b/>
          <w:sz w:val="28"/>
          <w:szCs w:val="28"/>
        </w:rPr>
        <w:t>Срок зак</w:t>
      </w:r>
      <w:r>
        <w:rPr>
          <w:b/>
          <w:sz w:val="28"/>
          <w:szCs w:val="28"/>
        </w:rPr>
        <w:t>лючения договора купли-продажи</w:t>
      </w:r>
    </w:p>
    <w:p w:rsidR="00280EE5" w:rsidRDefault="00280EE5" w:rsidP="00280EE5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280EE5" w:rsidRPr="00D767B8" w:rsidRDefault="00280EE5" w:rsidP="00280EE5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280EE5" w:rsidRPr="009459D2" w:rsidRDefault="00280EE5" w:rsidP="00280EE5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16"/>
          <w:szCs w:val="16"/>
        </w:rPr>
      </w:pPr>
    </w:p>
    <w:p w:rsidR="00280EE5" w:rsidRDefault="00280EE5" w:rsidP="00280EE5">
      <w:pPr>
        <w:pStyle w:val="a7"/>
        <w:widowControl w:val="0"/>
        <w:ind w:left="14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имущества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74F48">
        <w:rPr>
          <w:sz w:val="28"/>
          <w:szCs w:val="28"/>
        </w:rPr>
        <w:t xml:space="preserve">плата </w:t>
      </w:r>
      <w:r w:rsidRPr="00D767B8">
        <w:rPr>
          <w:sz w:val="28"/>
          <w:szCs w:val="28"/>
        </w:rPr>
        <w:t xml:space="preserve">приобретаемого имущества производится путем перечисления денежных средств в валюте Российской Федерации в безналичном порядке единовременно по следующим реквизитам: 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lastRenderedPageBreak/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>
        <w:rPr>
          <w:color w:val="000000"/>
          <w:sz w:val="28"/>
          <w:szCs w:val="28"/>
        </w:rPr>
        <w:t>)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Pr="005C1894">
        <w:rPr>
          <w:color w:val="000000"/>
          <w:sz w:val="28"/>
          <w:szCs w:val="28"/>
        </w:rPr>
        <w:t xml:space="preserve"> 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ГРН 1195958043555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>
        <w:rPr>
          <w:color w:val="000000"/>
          <w:sz w:val="28"/>
          <w:szCs w:val="28"/>
        </w:rPr>
        <w:t>ский счет 40102810145370000048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>
        <w:rPr>
          <w:color w:val="000000"/>
          <w:sz w:val="28"/>
          <w:szCs w:val="28"/>
        </w:rPr>
        <w:t>600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>
        <w:rPr>
          <w:rFonts w:eastAsia="Calibri"/>
          <w:sz w:val="28"/>
          <w:szCs w:val="28"/>
        </w:rPr>
        <w:t>УФК по Пермскому краю г. Пермь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>
        <w:rPr>
          <w:color w:val="000000"/>
          <w:sz w:val="28"/>
          <w:szCs w:val="28"/>
        </w:rPr>
        <w:t>К 015773997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280EE5" w:rsidRDefault="00280EE5" w:rsidP="00280EE5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Pr="00B265A9">
        <w:rPr>
          <w:sz w:val="28"/>
          <w:szCs w:val="28"/>
          <w:lang w:eastAsia="en-US"/>
        </w:rPr>
        <w:t xml:space="preserve">506 </w:t>
      </w:r>
      <w:r w:rsidRPr="00B265A9">
        <w:rPr>
          <w:sz w:val="28"/>
          <w:szCs w:val="28"/>
        </w:rPr>
        <w:t>1 14 02043 04 0000 410</w:t>
      </w:r>
      <w:r>
        <w:rPr>
          <w:bCs/>
          <w:sz w:val="28"/>
          <w:szCs w:val="28"/>
        </w:rPr>
        <w:t>.</w:t>
      </w:r>
    </w:p>
    <w:p w:rsidR="00280EE5" w:rsidRPr="00E74F48" w:rsidRDefault="00280EE5" w:rsidP="00280EE5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 течение</w:t>
      </w:r>
      <w:r w:rsidRPr="00B265A9">
        <w:rPr>
          <w:sz w:val="28"/>
          <w:szCs w:val="28"/>
        </w:rPr>
        <w:t xml:space="preserve"> </w:t>
      </w:r>
      <w:r w:rsidRPr="00D932DC">
        <w:rPr>
          <w:b/>
          <w:sz w:val="28"/>
          <w:szCs w:val="28"/>
        </w:rPr>
        <w:t>20 (двадцати) календарных дней</w:t>
      </w:r>
      <w:r w:rsidRPr="00B265A9">
        <w:rPr>
          <w:sz w:val="28"/>
          <w:szCs w:val="28"/>
        </w:rPr>
        <w:t xml:space="preserve"> со дня заключения договора купли</w:t>
      </w:r>
      <w:r w:rsidRPr="00D767B8">
        <w:rPr>
          <w:sz w:val="28"/>
          <w:szCs w:val="28"/>
        </w:rPr>
        <w:t xml:space="preserve">-продажи. </w:t>
      </w:r>
    </w:p>
    <w:p w:rsidR="00280EE5" w:rsidRPr="00E74F48" w:rsidRDefault="00280EE5" w:rsidP="00280EE5">
      <w:pPr>
        <w:pStyle w:val="af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80EE5" w:rsidRDefault="00280EE5" w:rsidP="00280EE5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280EE5" w:rsidRPr="009459D2" w:rsidRDefault="00280EE5" w:rsidP="00280EE5">
      <w:pPr>
        <w:tabs>
          <w:tab w:val="left" w:pos="851"/>
        </w:tabs>
        <w:ind w:firstLine="709"/>
        <w:jc w:val="both"/>
        <w:rPr>
          <w:sz w:val="16"/>
          <w:szCs w:val="16"/>
        </w:rPr>
      </w:pPr>
    </w:p>
    <w:p w:rsidR="00280EE5" w:rsidRPr="00A938C9" w:rsidRDefault="00280EE5" w:rsidP="00280EE5">
      <w:pPr>
        <w:ind w:left="142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10.</w:t>
      </w:r>
      <w:r w:rsidRPr="00A938C9">
        <w:rPr>
          <w:rFonts w:eastAsiaTheme="minorHAnsi"/>
          <w:b/>
          <w:sz w:val="28"/>
          <w:szCs w:val="28"/>
          <w:lang w:eastAsia="en-US"/>
        </w:rPr>
        <w:t xml:space="preserve"> Сведения о предыдущих торгах по продаже имущества</w:t>
      </w:r>
    </w:p>
    <w:p w:rsidR="00280EE5" w:rsidRPr="00401D8A" w:rsidRDefault="00280EE5" w:rsidP="00401D8A">
      <w:pPr>
        <w:pStyle w:val="af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>
        <w:rPr>
          <w:b/>
          <w:sz w:val="28"/>
          <w:szCs w:val="28"/>
        </w:rPr>
        <w:t xml:space="preserve"> – Лот 3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Pr="00A938C9">
        <w:rPr>
          <w:sz w:val="28"/>
          <w:szCs w:val="28"/>
        </w:rPr>
        <w:t>Муниципальное имущество Добрянского городского округа было предложено к продаже на аукционе, назначенном на 19 апреля 2023 года и на 30 августа 2023 года, к продаже посредством публичного предложения, назначенной на 04 октября 2023 года, на 12 октября 2023 года и на 16 ноября 2023 года.</w:t>
      </w:r>
    </w:p>
    <w:p w:rsidR="009459D2" w:rsidRPr="009459D2" w:rsidRDefault="009459D2" w:rsidP="00947567">
      <w:pPr>
        <w:pStyle w:val="a4"/>
        <w:tabs>
          <w:tab w:val="clear" w:pos="851"/>
          <w:tab w:val="left" w:pos="567"/>
        </w:tabs>
        <w:ind w:left="142"/>
        <w:jc w:val="center"/>
        <w:rPr>
          <w:b/>
          <w:sz w:val="16"/>
          <w:szCs w:val="16"/>
        </w:rPr>
      </w:pPr>
    </w:p>
    <w:p w:rsidR="00280EE5" w:rsidRPr="00947567" w:rsidRDefault="00280EE5" w:rsidP="00947567">
      <w:pPr>
        <w:pStyle w:val="a4"/>
        <w:tabs>
          <w:tab w:val="clear" w:pos="851"/>
          <w:tab w:val="left" w:pos="567"/>
        </w:tabs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F7388D">
        <w:rPr>
          <w:b/>
          <w:sz w:val="28"/>
          <w:szCs w:val="28"/>
        </w:rPr>
        <w:t xml:space="preserve"> Фото объектов</w:t>
      </w:r>
    </w:p>
    <w:p w:rsidR="00280EE5" w:rsidRDefault="00280EE5" w:rsidP="00280EE5">
      <w:pPr>
        <w:rPr>
          <w:sz w:val="28"/>
          <w:szCs w:val="28"/>
        </w:rPr>
      </w:pPr>
      <w:r>
        <w:rPr>
          <w:sz w:val="28"/>
          <w:szCs w:val="28"/>
        </w:rPr>
        <w:t>Лот 1:</w:t>
      </w:r>
    </w:p>
    <w:p w:rsidR="00280EE5" w:rsidRDefault="00280EE5" w:rsidP="00280EE5">
      <w:pPr>
        <w:rPr>
          <w:sz w:val="28"/>
          <w:szCs w:val="28"/>
        </w:rPr>
      </w:pPr>
      <w:r w:rsidRPr="00A938C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25BA30" wp14:editId="46649496">
            <wp:extent cx="4000500" cy="5333999"/>
            <wp:effectExtent l="0" t="0" r="0" b="635"/>
            <wp:docPr id="1" name="Рисунок 1" descr="D:\РАБОТА\2023\ПРИВАТИЗАЦИЯ\ПРОДАЕМ\Ольховка Лесная 12а ФАП\Фото\IMG-212c089604ec60b465fbe984a58430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23\ПРИВАТИЗАЦИЯ\ПРОДАЕМ\Ольховка Лесная 12а ФАП\Фото\IMG-212c089604ec60b465fbe984a584308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90" cy="53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E5" w:rsidRDefault="00280EE5" w:rsidP="00280EE5">
      <w:pPr>
        <w:rPr>
          <w:sz w:val="28"/>
          <w:szCs w:val="28"/>
        </w:rPr>
      </w:pPr>
      <w:r>
        <w:rPr>
          <w:sz w:val="28"/>
          <w:szCs w:val="28"/>
        </w:rPr>
        <w:t>Лот 2:</w:t>
      </w:r>
    </w:p>
    <w:p w:rsidR="00280EE5" w:rsidRDefault="00280EE5" w:rsidP="00280EE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938C9">
        <w:rPr>
          <w:noProof/>
          <w:sz w:val="28"/>
          <w:szCs w:val="28"/>
          <w:lang w:eastAsia="ru-RU"/>
        </w:rPr>
        <w:drawing>
          <wp:inline distT="0" distB="0" distL="0" distR="0" wp14:anchorId="1BA50D78" wp14:editId="2602794E">
            <wp:extent cx="4882231" cy="3676650"/>
            <wp:effectExtent l="0" t="0" r="0" b="0"/>
            <wp:docPr id="2" name="Рисунок 2" descr="D:\РАБОТА\2023\ПРИВАТИЗАЦИЯ\ПРОДАЕМ\Леонова 3 незавершенка\Фото\2022-05-13_144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3\ПРИВАТИЗАЦИЯ\ПРОДАЕМ\Леонова 3 незавершенка\Фото\2022-05-13_14404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92" cy="36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E5" w:rsidRDefault="00280EE5" w:rsidP="00280EE5">
      <w:pPr>
        <w:rPr>
          <w:sz w:val="28"/>
          <w:szCs w:val="28"/>
        </w:rPr>
      </w:pPr>
    </w:p>
    <w:p w:rsidR="00280EE5" w:rsidRDefault="00280EE5" w:rsidP="00280EE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3:</w:t>
      </w:r>
    </w:p>
    <w:p w:rsidR="00280EE5" w:rsidRDefault="00280EE5" w:rsidP="00280EE5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Pr="00A938C9">
        <w:rPr>
          <w:noProof/>
          <w:sz w:val="28"/>
          <w:szCs w:val="28"/>
          <w:lang w:eastAsia="ru-RU"/>
        </w:rPr>
        <w:drawing>
          <wp:inline distT="0" distB="0" distL="0" distR="0" wp14:anchorId="47F46E77" wp14:editId="073EAFDD">
            <wp:extent cx="5379071" cy="4038600"/>
            <wp:effectExtent l="0" t="0" r="0" b="0"/>
            <wp:docPr id="3" name="Рисунок 3" descr="D:\РАБОТА\2023\ПРИВАТИЗАЦИЯ\ПРОДАЕМ\База ОРСа - холодильник\холодильник на 700 т., каб. линия 380.220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23\ПРИВАТИЗАЦИЯ\ПРОДАЕМ\База ОРСа - холодильник\холодильник на 700 т., каб. линия 380.220кВ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87" cy="40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Pr="00280EE5" w:rsidRDefault="000E30BA" w:rsidP="00280EE5"/>
    <w:sectPr w:rsidR="000E30BA" w:rsidRPr="00280EE5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5EF" w:rsidRDefault="00E415EF" w:rsidP="00C10AE1">
      <w:r>
        <w:separator/>
      </w:r>
    </w:p>
  </w:endnote>
  <w:endnote w:type="continuationSeparator" w:id="0">
    <w:p w:rsidR="00E415EF" w:rsidRDefault="00E415EF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5EF" w:rsidRDefault="00E415EF" w:rsidP="00C10AE1">
      <w:r>
        <w:separator/>
      </w:r>
    </w:p>
  </w:footnote>
  <w:footnote w:type="continuationSeparator" w:id="0">
    <w:p w:rsidR="00E415EF" w:rsidRDefault="00E415EF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59"/>
    <w:rsid w:val="000005FB"/>
    <w:rsid w:val="000105B1"/>
    <w:rsid w:val="00013EB9"/>
    <w:rsid w:val="0002294E"/>
    <w:rsid w:val="000259C9"/>
    <w:rsid w:val="00025D62"/>
    <w:rsid w:val="00034871"/>
    <w:rsid w:val="0003799A"/>
    <w:rsid w:val="00041070"/>
    <w:rsid w:val="00045402"/>
    <w:rsid w:val="000476AF"/>
    <w:rsid w:val="00061EE6"/>
    <w:rsid w:val="0006426C"/>
    <w:rsid w:val="00072A5C"/>
    <w:rsid w:val="00084384"/>
    <w:rsid w:val="000845A3"/>
    <w:rsid w:val="000856F2"/>
    <w:rsid w:val="000908DA"/>
    <w:rsid w:val="0009198A"/>
    <w:rsid w:val="0009213B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3A6A"/>
    <w:rsid w:val="00115A39"/>
    <w:rsid w:val="00116288"/>
    <w:rsid w:val="001212E4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67391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0E73"/>
    <w:rsid w:val="001C4D75"/>
    <w:rsid w:val="001D2D42"/>
    <w:rsid w:val="001D3C04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1E2D"/>
    <w:rsid w:val="0027378A"/>
    <w:rsid w:val="002761CA"/>
    <w:rsid w:val="0028061B"/>
    <w:rsid w:val="00280EE5"/>
    <w:rsid w:val="00281726"/>
    <w:rsid w:val="002825EA"/>
    <w:rsid w:val="00286B73"/>
    <w:rsid w:val="00290B85"/>
    <w:rsid w:val="0029241D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21E87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99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1D8A"/>
    <w:rsid w:val="004046DC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B7388"/>
    <w:rsid w:val="004C42EF"/>
    <w:rsid w:val="004C4FFC"/>
    <w:rsid w:val="004C6E35"/>
    <w:rsid w:val="004D49E0"/>
    <w:rsid w:val="004D7990"/>
    <w:rsid w:val="004E3A66"/>
    <w:rsid w:val="004E3DFE"/>
    <w:rsid w:val="004E7AF9"/>
    <w:rsid w:val="004F41AD"/>
    <w:rsid w:val="004F524C"/>
    <w:rsid w:val="004F5C23"/>
    <w:rsid w:val="004F5D15"/>
    <w:rsid w:val="005065AD"/>
    <w:rsid w:val="0050744E"/>
    <w:rsid w:val="005077E4"/>
    <w:rsid w:val="00510222"/>
    <w:rsid w:val="005168B1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2AB4"/>
    <w:rsid w:val="005C7B93"/>
    <w:rsid w:val="005D45FF"/>
    <w:rsid w:val="005D6926"/>
    <w:rsid w:val="005E057E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3887"/>
    <w:rsid w:val="006B4676"/>
    <w:rsid w:val="006B79C2"/>
    <w:rsid w:val="006C2C71"/>
    <w:rsid w:val="006D69F7"/>
    <w:rsid w:val="006E1F2D"/>
    <w:rsid w:val="006F0A0D"/>
    <w:rsid w:val="00701C7F"/>
    <w:rsid w:val="00710B23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C5EB5"/>
    <w:rsid w:val="007D2166"/>
    <w:rsid w:val="007E2A16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7AE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2297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219F"/>
    <w:rsid w:val="009459D2"/>
    <w:rsid w:val="009472CA"/>
    <w:rsid w:val="00947567"/>
    <w:rsid w:val="00950526"/>
    <w:rsid w:val="00955451"/>
    <w:rsid w:val="00956540"/>
    <w:rsid w:val="00957081"/>
    <w:rsid w:val="009665F4"/>
    <w:rsid w:val="00966BE5"/>
    <w:rsid w:val="00983057"/>
    <w:rsid w:val="009858DF"/>
    <w:rsid w:val="0098781B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069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47DFF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327B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0699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A7287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B1D6D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47F49"/>
    <w:rsid w:val="00D527BE"/>
    <w:rsid w:val="00D56614"/>
    <w:rsid w:val="00D5797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20BF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15EF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5924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058E9"/>
    <w:rsid w:val="00F1506B"/>
    <w:rsid w:val="00F16C39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549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76CFB"/>
    <w:rsid w:val="00F83D39"/>
    <w:rsid w:val="00F84975"/>
    <w:rsid w:val="00F900A3"/>
    <w:rsid w:val="00F97EE2"/>
    <w:rsid w:val="00FA0278"/>
    <w:rsid w:val="00FA5C66"/>
    <w:rsid w:val="00FB1229"/>
    <w:rsid w:val="00FB306B"/>
    <w:rsid w:val="00FB5C91"/>
    <w:rsid w:val="00FB6CD7"/>
    <w:rsid w:val="00FC2900"/>
    <w:rsid w:val="00FC3FBF"/>
    <w:rsid w:val="00FC5DC4"/>
    <w:rsid w:val="00FC5E91"/>
    <w:rsid w:val="00FD04E8"/>
    <w:rsid w:val="00FD3B7C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link w:val="a8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9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c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d">
    <w:name w:val="Title"/>
    <w:basedOn w:val="a"/>
    <w:link w:val="ae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e">
    <w:name w:val="Название Знак"/>
    <w:basedOn w:val="a0"/>
    <w:link w:val="ad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f">
    <w:name w:val="List Paragraph"/>
    <w:basedOn w:val="a"/>
    <w:link w:val="af0"/>
    <w:uiPriority w:val="34"/>
    <w:qFormat/>
    <w:rsid w:val="009F72C5"/>
    <w:pPr>
      <w:ind w:left="720"/>
      <w:contextualSpacing/>
    </w:pPr>
  </w:style>
  <w:style w:type="paragraph" w:styleId="af1">
    <w:name w:val="No Spacing"/>
    <w:uiPriority w:val="1"/>
    <w:qFormat/>
    <w:rsid w:val="00510222"/>
    <w:rPr>
      <w:sz w:val="24"/>
      <w:szCs w:val="24"/>
    </w:rPr>
  </w:style>
  <w:style w:type="paragraph" w:styleId="af2">
    <w:name w:val="footnote text"/>
    <w:basedOn w:val="a"/>
    <w:link w:val="af3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C10AE1"/>
  </w:style>
  <w:style w:type="character" w:styleId="af4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5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6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0">
    <w:name w:val="Абзац списка Знак"/>
    <w:link w:val="af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7">
    <w:name w:val="header"/>
    <w:basedOn w:val="a"/>
    <w:link w:val="af8"/>
    <w:rsid w:val="00CD315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CD3150"/>
    <w:rPr>
      <w:lang w:eastAsia="ar-SA"/>
    </w:rPr>
  </w:style>
  <w:style w:type="paragraph" w:styleId="af9">
    <w:name w:val="footer"/>
    <w:basedOn w:val="a"/>
    <w:link w:val="afa"/>
    <w:rsid w:val="00CD315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  <w:style w:type="character" w:customStyle="1" w:styleId="a8">
    <w:name w:val="Основной текст с отступом Знак"/>
    <w:basedOn w:val="a0"/>
    <w:link w:val="a7"/>
    <w:rsid w:val="00280EE5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orgi.gov.ru/new/publi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www.dobrraio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image" Target="media/image2.pn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mailto:uizo@dobrraio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BA2D2-61F6-4CEE-B5E2-8E9F4474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3207</Words>
  <Characters>18284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21449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34</cp:revision>
  <cp:lastPrinted>2023-12-18T07:25:00Z</cp:lastPrinted>
  <dcterms:created xsi:type="dcterms:W3CDTF">2023-09-11T05:43:00Z</dcterms:created>
  <dcterms:modified xsi:type="dcterms:W3CDTF">2023-12-19T05:34:00Z</dcterms:modified>
</cp:coreProperties>
</file>