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FD" w:rsidRPr="001145FD" w:rsidRDefault="001145FD" w:rsidP="001145FD">
      <w:pPr>
        <w:ind w:firstLine="709"/>
        <w:jc w:val="both"/>
        <w:rPr>
          <w:szCs w:val="28"/>
        </w:rPr>
      </w:pPr>
      <w:r w:rsidRPr="001145FD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ge">
              <wp:posOffset>273685</wp:posOffset>
            </wp:positionV>
            <wp:extent cx="476885" cy="725805"/>
            <wp:effectExtent l="0" t="0" r="0" b="0"/>
            <wp:wrapTopAndBottom/>
            <wp:docPr id="2" name="Рисунок 2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5FD" w:rsidRPr="001145FD" w:rsidRDefault="001145FD" w:rsidP="001145FD">
      <w:pPr>
        <w:jc w:val="center"/>
        <w:rPr>
          <w:noProof/>
        </w:rPr>
      </w:pPr>
      <w:r w:rsidRPr="001145FD">
        <w:rPr>
          <w:noProof/>
        </w:rPr>
        <w:t>ДУМА ДОБРЯНСКОГО ГОРОДСКОГО ОКРУГА</w:t>
      </w:r>
    </w:p>
    <w:p w:rsidR="001145FD" w:rsidRPr="001145FD" w:rsidRDefault="001145FD" w:rsidP="001145FD">
      <w:pPr>
        <w:ind w:firstLine="709"/>
        <w:jc w:val="center"/>
        <w:rPr>
          <w:noProof/>
          <w:sz w:val="22"/>
          <w:szCs w:val="12"/>
        </w:rPr>
      </w:pPr>
    </w:p>
    <w:p w:rsidR="001145FD" w:rsidRPr="001145FD" w:rsidRDefault="001145FD" w:rsidP="001145FD">
      <w:pPr>
        <w:jc w:val="center"/>
        <w:rPr>
          <w:szCs w:val="28"/>
        </w:rPr>
      </w:pPr>
      <w:r w:rsidRPr="001145FD">
        <w:rPr>
          <w:b/>
          <w:sz w:val="36"/>
        </w:rPr>
        <w:t>РЕШЕНИЕ</w:t>
      </w:r>
    </w:p>
    <w:p w:rsidR="001145FD" w:rsidRPr="001145FD" w:rsidRDefault="001145FD" w:rsidP="001145FD">
      <w:pPr>
        <w:ind w:firstLine="709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9996"/>
      </w:tblGrid>
      <w:tr w:rsidR="001145FD" w:rsidRPr="001145FD" w:rsidTr="001145FD">
        <w:trPr>
          <w:trHeight w:val="1299"/>
        </w:trPr>
        <w:tc>
          <w:tcPr>
            <w:tcW w:w="10314" w:type="dxa"/>
          </w:tcPr>
          <w:p w:rsidR="001145FD" w:rsidRPr="001145FD" w:rsidRDefault="001145FD" w:rsidP="001145FD">
            <w:pPr>
              <w:ind w:left="5812"/>
              <w:jc w:val="both"/>
              <w:rPr>
                <w:szCs w:val="28"/>
              </w:rPr>
            </w:pPr>
            <w:r w:rsidRPr="001145FD">
              <w:rPr>
                <w:szCs w:val="28"/>
              </w:rPr>
              <w:t xml:space="preserve">Принято Думой Добрянского городского округа </w:t>
            </w:r>
          </w:p>
          <w:p w:rsidR="001145FD" w:rsidRPr="001145FD" w:rsidRDefault="001145FD" w:rsidP="001145FD">
            <w:pPr>
              <w:ind w:firstLine="709"/>
              <w:jc w:val="both"/>
              <w:rPr>
                <w:b/>
                <w:szCs w:val="28"/>
              </w:rPr>
            </w:pPr>
          </w:p>
          <w:p w:rsidR="001145FD" w:rsidRPr="001145FD" w:rsidRDefault="001145FD" w:rsidP="001145FD">
            <w:pPr>
              <w:jc w:val="both"/>
              <w:rPr>
                <w:b/>
                <w:sz w:val="26"/>
                <w:szCs w:val="26"/>
              </w:rPr>
            </w:pPr>
            <w:r w:rsidRPr="001145FD">
              <w:rPr>
                <w:b/>
                <w:szCs w:val="28"/>
              </w:rPr>
              <w:t xml:space="preserve">28.10.2021                                                                                             </w:t>
            </w:r>
            <w:r>
              <w:rPr>
                <w:b/>
                <w:szCs w:val="28"/>
              </w:rPr>
              <w:t xml:space="preserve">           </w:t>
            </w:r>
            <w:r w:rsidRPr="001145FD">
              <w:rPr>
                <w:b/>
                <w:szCs w:val="28"/>
              </w:rPr>
              <w:t xml:space="preserve"> № 52</w:t>
            </w:r>
            <w:r>
              <w:rPr>
                <w:b/>
                <w:szCs w:val="28"/>
              </w:rPr>
              <w:t>8</w:t>
            </w:r>
          </w:p>
        </w:tc>
      </w:tr>
    </w:tbl>
    <w:p w:rsidR="00D92DBE" w:rsidRDefault="00D92DBE" w:rsidP="00D92DBE">
      <w:pPr>
        <w:spacing w:line="276" w:lineRule="auto"/>
        <w:jc w:val="both"/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2"/>
        <w:gridCol w:w="4904"/>
      </w:tblGrid>
      <w:tr w:rsidR="00D92DBE" w:rsidRPr="00E34408" w:rsidTr="00403CEE">
        <w:trPr>
          <w:trHeight w:val="1737"/>
        </w:trPr>
        <w:tc>
          <w:tcPr>
            <w:tcW w:w="5211" w:type="dxa"/>
          </w:tcPr>
          <w:p w:rsidR="001145FD" w:rsidRPr="001145FD" w:rsidRDefault="001145FD" w:rsidP="00403CEE">
            <w:pPr>
              <w:tabs>
                <w:tab w:val="left" w:pos="4111"/>
                <w:tab w:val="left" w:pos="4820"/>
                <w:tab w:val="left" w:pos="5103"/>
              </w:tabs>
              <w:suppressAutoHyphens/>
              <w:ind w:left="57" w:right="884"/>
              <w:jc w:val="both"/>
              <w:rPr>
                <w:b/>
                <w:sz w:val="24"/>
                <w:szCs w:val="24"/>
              </w:rPr>
            </w:pPr>
          </w:p>
          <w:p w:rsidR="00D92DBE" w:rsidRPr="00E34408" w:rsidRDefault="00D92DBE" w:rsidP="00403CEE">
            <w:pPr>
              <w:tabs>
                <w:tab w:val="left" w:pos="4111"/>
                <w:tab w:val="left" w:pos="4820"/>
                <w:tab w:val="left" w:pos="5103"/>
              </w:tabs>
              <w:suppressAutoHyphens/>
              <w:ind w:left="57" w:right="884"/>
              <w:jc w:val="both"/>
              <w:rPr>
                <w:b/>
                <w:szCs w:val="28"/>
              </w:rPr>
            </w:pPr>
            <w:r w:rsidRPr="00F052D3">
              <w:rPr>
                <w:b/>
                <w:szCs w:val="28"/>
              </w:rPr>
              <w:t xml:space="preserve">Об утверждении </w:t>
            </w:r>
            <w:r w:rsidRPr="00F03014">
              <w:rPr>
                <w:b/>
                <w:szCs w:val="28"/>
              </w:rPr>
              <w:t xml:space="preserve">Положения </w:t>
            </w:r>
            <w:r w:rsidRPr="00F03014">
              <w:rPr>
                <w:b/>
                <w:szCs w:val="28"/>
              </w:rPr>
              <w:br/>
              <w:t>о муниципальном контроле</w:t>
            </w:r>
            <w:r w:rsidRPr="00E34408">
              <w:rPr>
                <w:b/>
                <w:szCs w:val="28"/>
              </w:rPr>
              <w:t xml:space="preserve"> </w:t>
            </w:r>
            <w:r w:rsidRPr="00E34408">
              <w:rPr>
                <w:b/>
                <w:szCs w:val="28"/>
              </w:rPr>
              <w:br/>
              <w:t xml:space="preserve">в сфере благоустройства </w:t>
            </w:r>
            <w:r w:rsidRPr="00E34408">
              <w:rPr>
                <w:b/>
                <w:szCs w:val="28"/>
              </w:rPr>
              <w:br/>
              <w:t>на территории Добрянского городского округа</w:t>
            </w:r>
          </w:p>
          <w:p w:rsidR="00D92DBE" w:rsidRPr="00E34408" w:rsidRDefault="00D92DBE" w:rsidP="00403CEE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5211" w:type="dxa"/>
          </w:tcPr>
          <w:p w:rsidR="00D92DBE" w:rsidRPr="00E34408" w:rsidRDefault="00D92DBE" w:rsidP="00403CEE">
            <w:pPr>
              <w:suppressAutoHyphens/>
              <w:rPr>
                <w:szCs w:val="28"/>
              </w:rPr>
            </w:pPr>
          </w:p>
        </w:tc>
      </w:tr>
    </w:tbl>
    <w:p w:rsidR="00D92DBE" w:rsidRPr="00E34408" w:rsidRDefault="00D92DBE" w:rsidP="00D92D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4408">
        <w:rPr>
          <w:szCs w:val="28"/>
        </w:rPr>
        <w:t xml:space="preserve">В соответствии со статьей 16 Федерального закона от 06 октября 2003 г.          № 131-ФЗ «Об общих принципах организации местного самоуправления </w:t>
      </w:r>
      <w:r w:rsidRPr="00E34408">
        <w:rPr>
          <w:szCs w:val="28"/>
        </w:rPr>
        <w:br/>
        <w:t>в Российской Федерации», статьями 3, 23, 30 Федерального закона от 31</w:t>
      </w:r>
      <w:r>
        <w:rPr>
          <w:szCs w:val="28"/>
        </w:rPr>
        <w:t xml:space="preserve"> </w:t>
      </w:r>
      <w:r w:rsidRPr="00E34408">
        <w:rPr>
          <w:szCs w:val="28"/>
        </w:rPr>
        <w:t xml:space="preserve">июля 2020 г. № 248-ФЗ «О государственном контроле (надзоре) и муниципальном контроле в Российской Федерации», Уставом Добрянского городского округа Дума Добрянского городско округа </w:t>
      </w:r>
    </w:p>
    <w:p w:rsidR="00D92DBE" w:rsidRPr="00E34408" w:rsidRDefault="00D92DBE" w:rsidP="00D92DBE">
      <w:pPr>
        <w:autoSpaceDE w:val="0"/>
        <w:autoSpaceDN w:val="0"/>
        <w:adjustRightInd w:val="0"/>
        <w:jc w:val="both"/>
        <w:rPr>
          <w:szCs w:val="28"/>
        </w:rPr>
      </w:pPr>
      <w:r w:rsidRPr="00E34408">
        <w:rPr>
          <w:szCs w:val="28"/>
        </w:rPr>
        <w:t>РЕШАЕТ:</w:t>
      </w:r>
    </w:p>
    <w:p w:rsidR="00D92DBE" w:rsidRPr="00E34408" w:rsidRDefault="00D92DBE" w:rsidP="00D92DB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08">
        <w:rPr>
          <w:rFonts w:ascii="Times New Roman" w:hAnsi="Times New Roman" w:cs="Times New Roman"/>
          <w:sz w:val="28"/>
          <w:szCs w:val="28"/>
        </w:rPr>
        <w:t>1. Утвердить Положение о муниципальном контроле в сфере благоустройства на территории Добрянского городского округа согласно приложению к настоящему решению.</w:t>
      </w:r>
    </w:p>
    <w:p w:rsidR="00D92DBE" w:rsidRPr="00E34408" w:rsidRDefault="00D92DBE" w:rsidP="00D92DB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408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Признать</w:t>
      </w:r>
      <w:r w:rsidRPr="00E34408">
        <w:rPr>
          <w:rFonts w:ascii="Times New Roman" w:hAnsi="Times New Roman" w:cs="Times New Roman"/>
          <w:sz w:val="28"/>
          <w:szCs w:val="28"/>
          <w:lang w:val="ru-RU"/>
        </w:rPr>
        <w:t xml:space="preserve"> утратившим силу решение Думы Добрянского городского округа от 30 декабря 2019 г. № 107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Добрянского городского округа».</w:t>
      </w:r>
    </w:p>
    <w:p w:rsidR="00D92DBE" w:rsidRPr="00E34408" w:rsidRDefault="00D92DBE" w:rsidP="00D92DBE">
      <w:pPr>
        <w:ind w:firstLine="709"/>
        <w:jc w:val="both"/>
        <w:rPr>
          <w:szCs w:val="28"/>
        </w:rPr>
      </w:pPr>
      <w:r w:rsidRPr="00E34408">
        <w:rPr>
          <w:szCs w:val="28"/>
        </w:rPr>
        <w:t>3. Опубликовать 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:rsidR="00D92DBE" w:rsidRPr="00E34408" w:rsidRDefault="00D92DBE" w:rsidP="00B5692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34408">
        <w:rPr>
          <w:szCs w:val="28"/>
        </w:rPr>
        <w:t xml:space="preserve">4. Настоящее решение вступает в силу </w:t>
      </w:r>
      <w:r w:rsidR="008A70DB">
        <w:rPr>
          <w:szCs w:val="28"/>
        </w:rPr>
        <w:t>после</w:t>
      </w:r>
      <w:r w:rsidRPr="00E34408">
        <w:rPr>
          <w:szCs w:val="28"/>
        </w:rPr>
        <w:t xml:space="preserve"> его официального опубликования, но не ранее 1 января 2022 года, за исключением</w:t>
      </w:r>
      <w:r w:rsidRPr="00E34408">
        <w:rPr>
          <w:color w:val="000000"/>
          <w:szCs w:val="28"/>
        </w:rPr>
        <w:t xml:space="preserve"> раздела </w:t>
      </w:r>
      <w:r w:rsidRPr="00E34408">
        <w:rPr>
          <w:color w:val="000000"/>
          <w:szCs w:val="28"/>
          <w:lang w:val="en-US"/>
        </w:rPr>
        <w:t>VI</w:t>
      </w:r>
      <w:r w:rsidRPr="00E34408">
        <w:rPr>
          <w:color w:val="000000"/>
          <w:szCs w:val="28"/>
        </w:rPr>
        <w:t xml:space="preserve"> </w:t>
      </w:r>
      <w:r w:rsidRPr="00E34408">
        <w:rPr>
          <w:szCs w:val="28"/>
        </w:rPr>
        <w:t xml:space="preserve">Положения о муниципальном контроле в сфере благоустройства </w:t>
      </w:r>
      <w:r w:rsidR="001145FD">
        <w:rPr>
          <w:szCs w:val="28"/>
        </w:rPr>
        <w:br/>
      </w:r>
      <w:r w:rsidRPr="00E34408">
        <w:rPr>
          <w:szCs w:val="28"/>
        </w:rPr>
        <w:t>на территории Добрянского городского округа</w:t>
      </w:r>
      <w:r w:rsidRPr="00E34408">
        <w:rPr>
          <w:color w:val="000000"/>
          <w:szCs w:val="28"/>
        </w:rPr>
        <w:t xml:space="preserve">. </w:t>
      </w:r>
    </w:p>
    <w:p w:rsidR="00D92DBE" w:rsidRPr="00E34408" w:rsidRDefault="00B5692E" w:rsidP="00D92DBE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D92DBE" w:rsidRPr="00E34408">
        <w:rPr>
          <w:color w:val="000000"/>
          <w:szCs w:val="28"/>
        </w:rPr>
        <w:t xml:space="preserve">Положения раздела </w:t>
      </w:r>
      <w:r w:rsidR="00D92DBE" w:rsidRPr="00E34408">
        <w:rPr>
          <w:color w:val="000000"/>
          <w:szCs w:val="28"/>
          <w:lang w:val="en-US"/>
        </w:rPr>
        <w:t>VI</w:t>
      </w:r>
      <w:r w:rsidR="00D92DBE" w:rsidRPr="00E34408">
        <w:rPr>
          <w:color w:val="000000"/>
          <w:szCs w:val="28"/>
        </w:rPr>
        <w:t xml:space="preserve"> </w:t>
      </w:r>
      <w:r w:rsidR="00D92DBE" w:rsidRPr="00E34408">
        <w:rPr>
          <w:szCs w:val="28"/>
        </w:rPr>
        <w:t>Положения о муниципальном контроле в сфере благоустройства на территории Добрянского городского округа всту</w:t>
      </w:r>
      <w:r w:rsidR="00D92DBE" w:rsidRPr="00E34408">
        <w:rPr>
          <w:color w:val="000000"/>
          <w:szCs w:val="28"/>
        </w:rPr>
        <w:t xml:space="preserve">пают </w:t>
      </w:r>
      <w:r w:rsidR="00D92DBE">
        <w:rPr>
          <w:color w:val="000000"/>
          <w:szCs w:val="28"/>
        </w:rPr>
        <w:br/>
      </w:r>
      <w:r w:rsidR="00D92DBE" w:rsidRPr="00E34408">
        <w:rPr>
          <w:color w:val="000000"/>
          <w:szCs w:val="28"/>
        </w:rPr>
        <w:t xml:space="preserve">в силу с </w:t>
      </w:r>
      <w:r w:rsidR="00D92DBE">
        <w:rPr>
          <w:color w:val="000000"/>
          <w:szCs w:val="28"/>
        </w:rPr>
        <w:t>0</w:t>
      </w:r>
      <w:r w:rsidR="00D92DBE" w:rsidRPr="00E34408">
        <w:rPr>
          <w:color w:val="000000"/>
          <w:szCs w:val="28"/>
        </w:rPr>
        <w:t>1 марта 2022 года.</w:t>
      </w:r>
    </w:p>
    <w:p w:rsidR="00D92DBE" w:rsidRPr="00E34408" w:rsidRDefault="00D92DBE" w:rsidP="00D92DBE">
      <w:pPr>
        <w:suppressAutoHyphens/>
        <w:ind w:firstLine="709"/>
        <w:jc w:val="both"/>
        <w:rPr>
          <w:szCs w:val="28"/>
        </w:rPr>
      </w:pPr>
      <w:r w:rsidRPr="00E34408">
        <w:rPr>
          <w:szCs w:val="28"/>
        </w:rPr>
        <w:lastRenderedPageBreak/>
        <w:t xml:space="preserve">5. Контроль за исполнением решения возложить на главу городского округа - главу администрации </w:t>
      </w:r>
      <w:proofErr w:type="spellStart"/>
      <w:r w:rsidRPr="00E34408">
        <w:rPr>
          <w:szCs w:val="28"/>
        </w:rPr>
        <w:t>Добрянского</w:t>
      </w:r>
      <w:proofErr w:type="spellEnd"/>
      <w:r w:rsidRPr="00E34408">
        <w:rPr>
          <w:szCs w:val="28"/>
        </w:rPr>
        <w:t xml:space="preserve"> городского округа </w:t>
      </w:r>
      <w:proofErr w:type="spellStart"/>
      <w:r w:rsidRPr="00E34408">
        <w:rPr>
          <w:szCs w:val="28"/>
        </w:rPr>
        <w:t>Лызова</w:t>
      </w:r>
      <w:proofErr w:type="spellEnd"/>
      <w:r w:rsidRPr="00E34408">
        <w:rPr>
          <w:szCs w:val="28"/>
        </w:rPr>
        <w:t xml:space="preserve"> К.В.</w:t>
      </w:r>
    </w:p>
    <w:p w:rsidR="00D92DBE" w:rsidRDefault="00D92DBE" w:rsidP="00D92DBE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D92DBE" w:rsidRDefault="00D92DBE" w:rsidP="00D92DBE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D92DBE" w:rsidRPr="00E34408" w:rsidRDefault="00D92DBE" w:rsidP="00D92DBE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D92DBE" w:rsidRPr="00E34408" w:rsidRDefault="00D92DBE" w:rsidP="00D92DBE">
      <w:pPr>
        <w:suppressAutoHyphens/>
        <w:jc w:val="both"/>
        <w:rPr>
          <w:szCs w:val="28"/>
        </w:rPr>
      </w:pPr>
      <w:r w:rsidRPr="00E34408">
        <w:rPr>
          <w:szCs w:val="28"/>
        </w:rPr>
        <w:t>Глава городского округа -</w:t>
      </w:r>
    </w:p>
    <w:p w:rsidR="00D92DBE" w:rsidRPr="00E34408" w:rsidRDefault="00D92DBE" w:rsidP="00D92DBE">
      <w:pPr>
        <w:suppressAutoHyphens/>
        <w:jc w:val="both"/>
        <w:rPr>
          <w:szCs w:val="28"/>
        </w:rPr>
      </w:pPr>
      <w:r w:rsidRPr="00E34408">
        <w:rPr>
          <w:szCs w:val="28"/>
        </w:rPr>
        <w:t xml:space="preserve">глава администрации Добрянского </w:t>
      </w:r>
    </w:p>
    <w:p w:rsidR="00D92DBE" w:rsidRPr="00E34408" w:rsidRDefault="00D92DBE" w:rsidP="00D92DBE">
      <w:pPr>
        <w:suppressAutoHyphens/>
        <w:jc w:val="both"/>
        <w:rPr>
          <w:szCs w:val="28"/>
        </w:rPr>
      </w:pPr>
      <w:r w:rsidRPr="00E34408">
        <w:rPr>
          <w:szCs w:val="28"/>
        </w:rPr>
        <w:t>городского округа</w:t>
      </w:r>
      <w:r w:rsidR="001145FD">
        <w:rPr>
          <w:szCs w:val="28"/>
        </w:rPr>
        <w:tab/>
      </w:r>
      <w:r w:rsidR="001145FD">
        <w:rPr>
          <w:szCs w:val="28"/>
        </w:rPr>
        <w:tab/>
      </w:r>
      <w:r w:rsidR="001145FD">
        <w:rPr>
          <w:szCs w:val="28"/>
        </w:rPr>
        <w:tab/>
      </w:r>
      <w:r w:rsidR="001145FD">
        <w:rPr>
          <w:szCs w:val="28"/>
        </w:rPr>
        <w:tab/>
      </w:r>
      <w:r w:rsidR="001145FD">
        <w:rPr>
          <w:szCs w:val="28"/>
        </w:rPr>
        <w:tab/>
      </w:r>
      <w:r w:rsidR="001145FD">
        <w:rPr>
          <w:szCs w:val="28"/>
        </w:rPr>
        <w:tab/>
      </w:r>
      <w:r w:rsidR="001145FD">
        <w:rPr>
          <w:szCs w:val="28"/>
        </w:rPr>
        <w:tab/>
      </w:r>
      <w:r w:rsidR="001145FD">
        <w:rPr>
          <w:szCs w:val="28"/>
        </w:rPr>
        <w:tab/>
      </w:r>
      <w:r w:rsidRPr="00E34408">
        <w:rPr>
          <w:szCs w:val="28"/>
        </w:rPr>
        <w:t>К.В. Лызов</w:t>
      </w:r>
    </w:p>
    <w:p w:rsidR="00D92DBE" w:rsidRPr="00E34408" w:rsidRDefault="00D92DBE" w:rsidP="00D92DBE">
      <w:pPr>
        <w:suppressAutoHyphens/>
        <w:jc w:val="both"/>
        <w:rPr>
          <w:szCs w:val="28"/>
        </w:rPr>
      </w:pPr>
    </w:p>
    <w:p w:rsidR="00D92DBE" w:rsidRPr="00E34408" w:rsidRDefault="00D92DBE" w:rsidP="00D92DBE">
      <w:pPr>
        <w:suppressAutoHyphens/>
        <w:jc w:val="both"/>
        <w:rPr>
          <w:szCs w:val="28"/>
        </w:rPr>
      </w:pPr>
      <w:r w:rsidRPr="00E34408">
        <w:rPr>
          <w:szCs w:val="28"/>
        </w:rPr>
        <w:t>Председатель Думы</w:t>
      </w:r>
    </w:p>
    <w:p w:rsidR="00D92DBE" w:rsidRPr="00E34408" w:rsidRDefault="00D92DBE" w:rsidP="00D92DBE">
      <w:pPr>
        <w:suppressAutoHyphens/>
        <w:jc w:val="both"/>
        <w:rPr>
          <w:szCs w:val="28"/>
        </w:rPr>
      </w:pPr>
      <w:r w:rsidRPr="00E34408">
        <w:rPr>
          <w:szCs w:val="28"/>
        </w:rPr>
        <w:t>Добрянского городского округ</w:t>
      </w:r>
      <w:r w:rsidR="001145FD">
        <w:rPr>
          <w:szCs w:val="28"/>
        </w:rPr>
        <w:t>а</w:t>
      </w:r>
      <w:r w:rsidR="001145FD">
        <w:rPr>
          <w:szCs w:val="28"/>
        </w:rPr>
        <w:tab/>
      </w:r>
      <w:r w:rsidR="001145FD">
        <w:rPr>
          <w:szCs w:val="28"/>
        </w:rPr>
        <w:tab/>
      </w:r>
      <w:r w:rsidR="001145FD">
        <w:rPr>
          <w:szCs w:val="28"/>
        </w:rPr>
        <w:tab/>
      </w:r>
      <w:r w:rsidR="001145FD">
        <w:rPr>
          <w:szCs w:val="28"/>
        </w:rPr>
        <w:tab/>
      </w:r>
      <w:r w:rsidR="001145FD">
        <w:rPr>
          <w:szCs w:val="28"/>
        </w:rPr>
        <w:tab/>
      </w:r>
      <w:r w:rsidR="001145FD">
        <w:rPr>
          <w:szCs w:val="28"/>
        </w:rPr>
        <w:tab/>
      </w:r>
      <w:r w:rsidRPr="00E34408">
        <w:rPr>
          <w:szCs w:val="28"/>
        </w:rPr>
        <w:t>А.Ф. Палкин</w:t>
      </w:r>
    </w:p>
    <w:p w:rsidR="00D92DBE" w:rsidRPr="00E34408" w:rsidRDefault="00D92DBE" w:rsidP="00D92DBE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D92DBE" w:rsidRPr="00E34408" w:rsidRDefault="00D92DBE" w:rsidP="00D92DBE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D92DBE" w:rsidRPr="00E34408" w:rsidRDefault="00D92DBE" w:rsidP="00D92DBE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D92DBE" w:rsidRPr="00E34408" w:rsidRDefault="00D92DBE" w:rsidP="00D92DBE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</w:p>
    <w:p w:rsidR="004F64DC" w:rsidRDefault="004F64DC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  <w:sectPr w:rsidR="004F64DC" w:rsidSect="004F64DC">
          <w:headerReference w:type="even" r:id="rId9"/>
          <w:headerReference w:type="default" r:id="rId10"/>
          <w:footerReference w:type="default" r:id="rId11"/>
          <w:footerReference w:type="first" r:id="rId12"/>
          <w:type w:val="continuous"/>
          <w:pgSz w:w="11907" w:h="16840" w:code="9"/>
          <w:pgMar w:top="567" w:right="567" w:bottom="1134" w:left="1560" w:header="567" w:footer="567" w:gutter="0"/>
          <w:cols w:space="720"/>
          <w:noEndnote/>
          <w:titlePg/>
        </w:sectPr>
      </w:pPr>
    </w:p>
    <w:p w:rsidR="00D92DBE" w:rsidRDefault="00D92DBE" w:rsidP="00D92DBE">
      <w:pPr>
        <w:pStyle w:val="Standard"/>
        <w:ind w:left="6663"/>
        <w:jc w:val="right"/>
        <w:rPr>
          <w:sz w:val="28"/>
          <w:szCs w:val="28"/>
          <w:lang w:val="ru-RU"/>
        </w:rPr>
      </w:pPr>
    </w:p>
    <w:p w:rsidR="00D92DBE" w:rsidRDefault="00D92DBE" w:rsidP="00D92DBE">
      <w:pPr>
        <w:pStyle w:val="Standard"/>
        <w:ind w:left="666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D92DBE" w:rsidRPr="00D92A3D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  <w:r w:rsidRPr="00D92A3D">
        <w:rPr>
          <w:szCs w:val="28"/>
        </w:rPr>
        <w:t>УТВЕРЖДЕНО</w:t>
      </w:r>
    </w:p>
    <w:p w:rsidR="00D92DBE" w:rsidRPr="00D92A3D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D92A3D">
        <w:rPr>
          <w:szCs w:val="28"/>
        </w:rPr>
        <w:t>решением Думы</w:t>
      </w:r>
    </w:p>
    <w:p w:rsidR="00D92DBE" w:rsidRPr="00D92A3D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D92A3D">
        <w:rPr>
          <w:szCs w:val="28"/>
        </w:rPr>
        <w:t>Добрянского городского круга</w:t>
      </w: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D92A3D">
        <w:rPr>
          <w:szCs w:val="28"/>
        </w:rPr>
        <w:t xml:space="preserve">от </w:t>
      </w:r>
      <w:r w:rsidR="001145FD">
        <w:rPr>
          <w:szCs w:val="28"/>
        </w:rPr>
        <w:t xml:space="preserve">28.10.2021 </w:t>
      </w:r>
      <w:r w:rsidRPr="00D92A3D">
        <w:rPr>
          <w:szCs w:val="28"/>
        </w:rPr>
        <w:t xml:space="preserve">№ </w:t>
      </w:r>
      <w:r w:rsidR="001145FD">
        <w:rPr>
          <w:szCs w:val="28"/>
        </w:rPr>
        <w:t>528</w:t>
      </w:r>
    </w:p>
    <w:p w:rsidR="00D92DBE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92DBE" w:rsidRPr="00D92A3D" w:rsidRDefault="00D92DBE" w:rsidP="00D92DBE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92DBE" w:rsidRDefault="00D92DBE" w:rsidP="00D92D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B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92DBE" w:rsidRPr="000940B0" w:rsidRDefault="00D92DBE" w:rsidP="00D92D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</w:t>
      </w:r>
      <w:r w:rsidRPr="000940B0">
        <w:rPr>
          <w:rFonts w:ascii="Times New Roman" w:hAnsi="Times New Roman" w:cs="Times New Roman"/>
          <w:b/>
          <w:sz w:val="28"/>
          <w:szCs w:val="28"/>
        </w:rPr>
        <w:t>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940B0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0940B0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0B0">
        <w:rPr>
          <w:rFonts w:ascii="Times New Roman" w:hAnsi="Times New Roman" w:cs="Times New Roman"/>
          <w:b/>
          <w:sz w:val="28"/>
          <w:szCs w:val="28"/>
        </w:rPr>
        <w:t>на территории Добрянского городского округа</w:t>
      </w:r>
    </w:p>
    <w:p w:rsidR="00945018" w:rsidRDefault="00945018" w:rsidP="00D92DB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D92DBE" w:rsidRPr="00945018" w:rsidRDefault="00945018" w:rsidP="00D92DBE">
      <w:pPr>
        <w:pStyle w:val="Standard"/>
        <w:jc w:val="center"/>
        <w:rPr>
          <w:rFonts w:cs="Times New Roman"/>
          <w:lang w:val="ru-RU"/>
        </w:rPr>
      </w:pPr>
      <w:r w:rsidRPr="00945018">
        <w:rPr>
          <w:rFonts w:cs="Times New Roman"/>
          <w:lang w:val="ru-RU"/>
        </w:rPr>
        <w:t>Список изменяющих документов</w:t>
      </w:r>
    </w:p>
    <w:p w:rsidR="00945018" w:rsidRDefault="00945018" w:rsidP="00D92DBE">
      <w:pPr>
        <w:pStyle w:val="Standard"/>
        <w:jc w:val="center"/>
        <w:rPr>
          <w:rFonts w:cs="Times New Roman"/>
          <w:lang w:val="ru-RU"/>
        </w:rPr>
      </w:pPr>
      <w:proofErr w:type="gramStart"/>
      <w:r w:rsidRPr="00945018">
        <w:rPr>
          <w:rFonts w:cs="Times New Roman"/>
          <w:lang w:val="ru-RU"/>
        </w:rPr>
        <w:t xml:space="preserve">(в ред. решений Думы </w:t>
      </w:r>
      <w:proofErr w:type="spellStart"/>
      <w:r w:rsidRPr="00945018">
        <w:rPr>
          <w:rFonts w:cs="Times New Roman"/>
          <w:lang w:val="ru-RU"/>
        </w:rPr>
        <w:t>Добрянского</w:t>
      </w:r>
      <w:proofErr w:type="spellEnd"/>
      <w:r w:rsidRPr="00945018">
        <w:rPr>
          <w:rFonts w:cs="Times New Roman"/>
          <w:lang w:val="ru-RU"/>
        </w:rPr>
        <w:t xml:space="preserve"> городского округа от 27.12.2021 № 582, </w:t>
      </w:r>
      <w:proofErr w:type="gramEnd"/>
    </w:p>
    <w:p w:rsidR="00945018" w:rsidRPr="00945018" w:rsidRDefault="00945018" w:rsidP="00D92DBE">
      <w:pPr>
        <w:pStyle w:val="Standard"/>
        <w:jc w:val="center"/>
        <w:rPr>
          <w:rFonts w:cs="Times New Roman"/>
          <w:lang w:val="ru-RU"/>
        </w:rPr>
      </w:pPr>
      <w:r w:rsidRPr="00945018">
        <w:rPr>
          <w:rFonts w:cs="Times New Roman"/>
          <w:lang w:val="ru-RU"/>
        </w:rPr>
        <w:t>от 27.01.2022 № 598, от 22.12.2022 № 749, от 02.03.2022 № 770</w:t>
      </w:r>
      <w:r w:rsidR="00AA4D1E">
        <w:rPr>
          <w:rFonts w:cs="Times New Roman"/>
          <w:lang w:val="ru-RU"/>
        </w:rPr>
        <w:t>, от 28.12.2023 № 920</w:t>
      </w:r>
      <w:r w:rsidRPr="00945018">
        <w:rPr>
          <w:rFonts w:cs="Times New Roman"/>
          <w:lang w:val="ru-RU"/>
        </w:rPr>
        <w:t>)</w:t>
      </w:r>
    </w:p>
    <w:p w:rsidR="00945018" w:rsidRDefault="00945018" w:rsidP="00D92DBE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D92DBE" w:rsidRPr="005B6A31" w:rsidRDefault="00D92DBE" w:rsidP="00D92DBE">
      <w:pPr>
        <w:pStyle w:val="Standard"/>
        <w:jc w:val="center"/>
        <w:rPr>
          <w:b/>
          <w:lang w:val="ru-RU"/>
        </w:rPr>
      </w:pPr>
      <w:r w:rsidRPr="005B6A31">
        <w:rPr>
          <w:rFonts w:cs="Times New Roman"/>
          <w:b/>
          <w:sz w:val="28"/>
          <w:szCs w:val="28"/>
        </w:rPr>
        <w:t>I</w:t>
      </w:r>
      <w:r w:rsidRPr="005B6A31">
        <w:rPr>
          <w:rFonts w:cs="Times New Roman"/>
          <w:b/>
          <w:sz w:val="28"/>
          <w:szCs w:val="28"/>
          <w:lang w:val="ru-RU"/>
        </w:rPr>
        <w:t>. Общие положения</w:t>
      </w:r>
    </w:p>
    <w:p w:rsidR="00D92DBE" w:rsidRPr="00496459" w:rsidRDefault="00D92DBE" w:rsidP="00D92DBE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5B6A31">
        <w:rPr>
          <w:rFonts w:ascii="Times New Roman" w:hAnsi="Times New Roman" w:cs="Times New Roman"/>
          <w:sz w:val="28"/>
          <w:szCs w:val="28"/>
          <w:lang w:val="ru-RU"/>
        </w:rPr>
        <w:t>Положение о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 xml:space="preserve"> контроле в сфере благоустройства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24FD4">
        <w:rPr>
          <w:rFonts w:ascii="Times New Roman" w:hAnsi="Times New Roman" w:cs="Times New Roman"/>
          <w:sz w:val="28"/>
          <w:szCs w:val="28"/>
          <w:lang w:val="ru-RU"/>
        </w:rPr>
        <w:t>на территории Добрянского городского округа (далее</w:t>
      </w:r>
      <w:r w:rsidRPr="00D24FD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– </w:t>
      </w:r>
      <w:r w:rsidRPr="00D24FD4">
        <w:rPr>
          <w:rFonts w:ascii="Times New Roman" w:hAnsi="Times New Roman" w:cs="Times New Roman"/>
          <w:sz w:val="28"/>
          <w:szCs w:val="28"/>
          <w:lang w:val="ru-RU"/>
        </w:rPr>
        <w:t>Положение) разработано</w:t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 xml:space="preserve"> на основании Федерального закона от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>6 октября 2003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 xml:space="preserve"> № 131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>ФЗ «Об общих принципах организации местного самоуправления</w:t>
      </w:r>
      <w:r w:rsidR="00AA4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5F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>в Российской Федерации»</w:t>
      </w:r>
      <w:r w:rsidR="00AA4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5B6A3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BA699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– </w:t>
      </w:r>
      <w:r w:rsidRPr="00496459">
        <w:rPr>
          <w:rFonts w:ascii="Times New Roman" w:hAnsi="Times New Roman" w:cs="Times New Roman"/>
          <w:sz w:val="28"/>
          <w:szCs w:val="28"/>
          <w:lang w:val="ru-RU"/>
        </w:rPr>
        <w:t xml:space="preserve">Закон № 131-ФЗ), Федерального закона </w:t>
      </w:r>
      <w:r w:rsidR="001145F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96459">
        <w:rPr>
          <w:rFonts w:ascii="Times New Roman" w:hAnsi="Times New Roman" w:cs="Times New Roman"/>
          <w:sz w:val="28"/>
          <w:szCs w:val="28"/>
          <w:lang w:val="ru-RU"/>
        </w:rPr>
        <w:t xml:space="preserve">от 31 июля 2020 года№ 248-ФЗ «О государственном контроле (надзоре) </w:t>
      </w:r>
      <w:r w:rsidR="001145F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96459">
        <w:rPr>
          <w:rFonts w:ascii="Times New Roman" w:hAnsi="Times New Roman" w:cs="Times New Roman"/>
          <w:sz w:val="28"/>
          <w:szCs w:val="28"/>
          <w:lang w:val="ru-RU"/>
        </w:rPr>
        <w:t>и муниципальном контроле в Российской Федерации» (далее – Закон № 248-ФЗ), Устава Добрянского</w:t>
      </w:r>
      <w:proofErr w:type="gramEnd"/>
      <w:r w:rsidRPr="0049645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и устанавливает порядок организации </w:t>
      </w:r>
      <w:r w:rsidR="004F64D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96459">
        <w:rPr>
          <w:rFonts w:ascii="Times New Roman" w:hAnsi="Times New Roman" w:cs="Times New Roman"/>
          <w:sz w:val="28"/>
          <w:szCs w:val="28"/>
          <w:lang w:val="ru-RU"/>
        </w:rPr>
        <w:t xml:space="preserve">и осуществления муниципального </w:t>
      </w:r>
      <w:proofErr w:type="gramStart"/>
      <w:r w:rsidRPr="00496459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496459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требований, установленных Правилами благоустройства территории Добрянского городского округа (далее – контроль в сфере благоустройства).</w:t>
      </w:r>
    </w:p>
    <w:p w:rsidR="00D92DBE" w:rsidRDefault="00D92DBE" w:rsidP="00D92DBE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96459">
        <w:rPr>
          <w:rFonts w:ascii="Times New Roman" w:hAnsi="Times New Roman" w:cs="Times New Roman"/>
          <w:sz w:val="28"/>
          <w:szCs w:val="28"/>
          <w:lang w:val="ru-RU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964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Правил благоустройства территории Добрянского городского округа</w:t>
      </w:r>
      <w:r w:rsidRPr="00496459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496459">
        <w:rPr>
          <w:rFonts w:ascii="Times New Roman" w:hAnsi="Times New Roman" w:cs="Times New Roman"/>
          <w:sz w:val="28"/>
          <w:szCs w:val="28"/>
          <w:lang w:val="ru-RU"/>
        </w:rPr>
        <w:t>(далее – Правила благоустройства)</w:t>
      </w:r>
      <w:r w:rsidRPr="004964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том числе </w:t>
      </w:r>
      <w:r w:rsidRPr="004964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требовани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4964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F6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Pr="004964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 обеспечению доступности для инвалидов объектов социальной, инженерной </w:t>
      </w:r>
      <w:r w:rsidR="004F64D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Pr="0049645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транспортной инфраструктур</w:t>
      </w:r>
      <w:r w:rsidRPr="003607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:rsidR="00D92DBE" w:rsidRPr="001145FD" w:rsidRDefault="00D92DBE" w:rsidP="00D92DBE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1145FD">
        <w:rPr>
          <w:color w:val="000000"/>
          <w:szCs w:val="28"/>
        </w:rPr>
        <w:t>1.2.1 требования к содержанию прилегающих территорий, порядок пользования территориями общего пользования;</w:t>
      </w:r>
    </w:p>
    <w:p w:rsidR="00D92DBE" w:rsidRPr="008F43C6" w:rsidRDefault="00D92DBE" w:rsidP="00D92DBE">
      <w:pPr>
        <w:ind w:firstLine="709"/>
        <w:jc w:val="both"/>
        <w:rPr>
          <w:i/>
          <w:color w:val="000000"/>
          <w:szCs w:val="28"/>
          <w:shd w:val="clear" w:color="auto" w:fill="FFFFFF"/>
        </w:rPr>
      </w:pPr>
      <w:r w:rsidRPr="001145FD">
        <w:rPr>
          <w:color w:val="000000"/>
          <w:szCs w:val="28"/>
        </w:rPr>
        <w:t xml:space="preserve">1.2.2 </w:t>
      </w:r>
      <w:proofErr w:type="gramStart"/>
      <w:r w:rsidR="008F43C6" w:rsidRPr="008F43C6">
        <w:rPr>
          <w:i/>
          <w:color w:val="000000"/>
          <w:szCs w:val="28"/>
        </w:rPr>
        <w:t>исключен</w:t>
      </w:r>
      <w:proofErr w:type="gramEnd"/>
      <w:r w:rsidR="008F43C6" w:rsidRPr="008F43C6">
        <w:rPr>
          <w:i/>
          <w:color w:val="000000"/>
          <w:szCs w:val="28"/>
        </w:rPr>
        <w:t xml:space="preserve"> – решение Думы </w:t>
      </w:r>
      <w:proofErr w:type="spellStart"/>
      <w:r w:rsidR="008F43C6" w:rsidRPr="008F43C6">
        <w:rPr>
          <w:i/>
          <w:color w:val="000000"/>
          <w:szCs w:val="28"/>
        </w:rPr>
        <w:t>Добрянского</w:t>
      </w:r>
      <w:proofErr w:type="spellEnd"/>
      <w:r w:rsidR="008F43C6" w:rsidRPr="008F43C6">
        <w:rPr>
          <w:i/>
          <w:color w:val="000000"/>
          <w:szCs w:val="28"/>
        </w:rPr>
        <w:t xml:space="preserve"> городского округа от 27.01.2022 № 598</w:t>
      </w:r>
      <w:r w:rsidRPr="008F43C6">
        <w:rPr>
          <w:i/>
          <w:color w:val="000000"/>
          <w:szCs w:val="28"/>
          <w:shd w:val="clear" w:color="auto" w:fill="FFFFFF"/>
        </w:rPr>
        <w:t>;</w:t>
      </w:r>
    </w:p>
    <w:p w:rsidR="00D92DBE" w:rsidRPr="001145FD" w:rsidRDefault="00D92DBE" w:rsidP="00D92DBE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145FD">
        <w:rPr>
          <w:color w:val="000000"/>
          <w:szCs w:val="28"/>
          <w:shd w:val="clear" w:color="auto" w:fill="FFFFFF"/>
        </w:rPr>
        <w:t>1.2.3 требования по борьбе с борщевиком Сосновского;</w:t>
      </w:r>
    </w:p>
    <w:p w:rsidR="00D92DBE" w:rsidRPr="001145FD" w:rsidRDefault="00D92DBE" w:rsidP="00D92DBE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145FD">
        <w:rPr>
          <w:color w:val="000000"/>
          <w:szCs w:val="28"/>
          <w:shd w:val="clear" w:color="auto" w:fill="FFFFFF"/>
        </w:rPr>
        <w:t>1.2.4 требования к уборке территорий;</w:t>
      </w:r>
    </w:p>
    <w:p w:rsidR="00D92DBE" w:rsidRPr="001145FD" w:rsidRDefault="00D92DBE" w:rsidP="00D92DBE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145FD">
        <w:rPr>
          <w:color w:val="000000"/>
          <w:szCs w:val="28"/>
          <w:shd w:val="clear" w:color="auto" w:fill="FFFFFF"/>
        </w:rPr>
        <w:t>1.2.5 требования к поддержанию санитарного состояния территорий;</w:t>
      </w:r>
    </w:p>
    <w:p w:rsidR="00D92DBE" w:rsidRPr="001145FD" w:rsidRDefault="00D92DBE" w:rsidP="00D92DBE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145FD">
        <w:rPr>
          <w:color w:val="000000"/>
          <w:szCs w:val="28"/>
          <w:shd w:val="clear" w:color="auto" w:fill="FFFFFF"/>
        </w:rPr>
        <w:t>1.2.6 требования к содержанию улично-дорожной сети, искусственных дорожных сооружений и обособленных пешеходных зон;</w:t>
      </w:r>
    </w:p>
    <w:p w:rsidR="00D92DBE" w:rsidRPr="001145FD" w:rsidRDefault="00D92DBE" w:rsidP="00D92DBE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145FD">
        <w:rPr>
          <w:color w:val="000000"/>
          <w:szCs w:val="28"/>
          <w:shd w:val="clear" w:color="auto" w:fill="FFFFFF"/>
        </w:rPr>
        <w:t>1.2.7 требования к содержанию территории на местах погребения;</w:t>
      </w:r>
    </w:p>
    <w:p w:rsidR="00D92DBE" w:rsidRPr="001145FD" w:rsidRDefault="00D92DBE" w:rsidP="00D92DBE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145FD">
        <w:rPr>
          <w:color w:val="000000"/>
          <w:szCs w:val="28"/>
          <w:shd w:val="clear" w:color="auto" w:fill="FFFFFF"/>
        </w:rPr>
        <w:t>1.2.8 требования к содержанию зон отдыха;</w:t>
      </w:r>
    </w:p>
    <w:p w:rsidR="00D92DBE" w:rsidRPr="001145FD" w:rsidRDefault="00D92DBE" w:rsidP="00D92DBE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145FD">
        <w:rPr>
          <w:color w:val="000000"/>
          <w:szCs w:val="28"/>
          <w:shd w:val="clear" w:color="auto" w:fill="FFFFFF"/>
        </w:rPr>
        <w:lastRenderedPageBreak/>
        <w:t xml:space="preserve">1.2.9 требования к проектированию, размещению, содержанию </w:t>
      </w:r>
      <w:r w:rsidR="001145FD">
        <w:rPr>
          <w:color w:val="000000"/>
          <w:szCs w:val="28"/>
          <w:shd w:val="clear" w:color="auto" w:fill="FFFFFF"/>
        </w:rPr>
        <w:br/>
      </w:r>
      <w:r w:rsidRPr="001145FD">
        <w:rPr>
          <w:color w:val="000000"/>
          <w:szCs w:val="28"/>
          <w:shd w:val="clear" w:color="auto" w:fill="FFFFFF"/>
        </w:rPr>
        <w:t>и восстановлению элементов благоустройства, а также к внешнему виду некапитальных строений, сооружений;</w:t>
      </w:r>
    </w:p>
    <w:p w:rsidR="00D92DBE" w:rsidRPr="001145FD" w:rsidRDefault="00D92DBE" w:rsidP="00D92DBE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145FD">
        <w:rPr>
          <w:color w:val="000000"/>
          <w:szCs w:val="28"/>
          <w:shd w:val="clear" w:color="auto" w:fill="FFFFFF"/>
        </w:rPr>
        <w:t xml:space="preserve">1.2.10 требования к организации пешеходных зон и беспрепятственному передвижению инвалидов и других маломобильных групп населения </w:t>
      </w:r>
      <w:r w:rsidR="001145FD">
        <w:rPr>
          <w:color w:val="000000"/>
          <w:szCs w:val="28"/>
          <w:shd w:val="clear" w:color="auto" w:fill="FFFFFF"/>
        </w:rPr>
        <w:br/>
      </w:r>
      <w:r w:rsidRPr="001145FD">
        <w:rPr>
          <w:color w:val="000000"/>
          <w:szCs w:val="28"/>
          <w:shd w:val="clear" w:color="auto" w:fill="FFFFFF"/>
        </w:rPr>
        <w:t>по территории Добрянского городского округа;</w:t>
      </w:r>
    </w:p>
    <w:p w:rsidR="00D92DBE" w:rsidRPr="001145FD" w:rsidRDefault="00D92DBE" w:rsidP="00D92DBE">
      <w:pPr>
        <w:ind w:firstLine="709"/>
        <w:jc w:val="both"/>
        <w:rPr>
          <w:szCs w:val="28"/>
        </w:rPr>
      </w:pPr>
      <w:r w:rsidRPr="001145FD">
        <w:rPr>
          <w:color w:val="000000"/>
          <w:szCs w:val="28"/>
          <w:shd w:val="clear" w:color="auto" w:fill="FFFFFF"/>
        </w:rPr>
        <w:t xml:space="preserve">1.2.11 требования к </w:t>
      </w:r>
      <w:r w:rsidRPr="001145FD">
        <w:rPr>
          <w:szCs w:val="28"/>
        </w:rPr>
        <w:t xml:space="preserve">внешнему виду фасадов, строений, сооружений, </w:t>
      </w:r>
      <w:r w:rsidR="001145FD">
        <w:rPr>
          <w:szCs w:val="28"/>
        </w:rPr>
        <w:br/>
      </w:r>
      <w:r w:rsidRPr="001145FD">
        <w:rPr>
          <w:szCs w:val="28"/>
        </w:rPr>
        <w:t xml:space="preserve">к размещению информации на территории, в том числе установке указателей </w:t>
      </w:r>
      <w:r w:rsidR="001145FD">
        <w:rPr>
          <w:szCs w:val="28"/>
        </w:rPr>
        <w:br/>
      </w:r>
      <w:r w:rsidRPr="001145FD">
        <w:rPr>
          <w:szCs w:val="28"/>
        </w:rPr>
        <w:t>с наименованием улиц и номерами домов (зданий), вывесок;</w:t>
      </w:r>
    </w:p>
    <w:p w:rsidR="00D92DBE" w:rsidRPr="001145FD" w:rsidRDefault="00D92DBE" w:rsidP="00D92DBE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1145FD">
        <w:rPr>
          <w:szCs w:val="28"/>
        </w:rPr>
        <w:t>1.2.12.требования к организации озеленения на территории Добрянского городского округа;</w:t>
      </w:r>
    </w:p>
    <w:p w:rsidR="00D92DBE" w:rsidRPr="001145FD" w:rsidRDefault="00D92DBE" w:rsidP="00D92DBE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1145FD">
        <w:rPr>
          <w:color w:val="000000"/>
          <w:szCs w:val="28"/>
        </w:rPr>
        <w:t>1.2.13 требования к порядку проведения земляных работ;</w:t>
      </w:r>
    </w:p>
    <w:p w:rsidR="00D92DBE" w:rsidRPr="001145FD" w:rsidRDefault="00D92DBE" w:rsidP="00D92DBE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1145FD">
        <w:rPr>
          <w:color w:val="000000"/>
          <w:szCs w:val="28"/>
        </w:rPr>
        <w:t>1.2.14 требования к о</w:t>
      </w:r>
      <w:r w:rsidRPr="001145FD">
        <w:rPr>
          <w:szCs w:val="28"/>
        </w:rPr>
        <w:t>рганизации стоков дождевых, в том числе ливневых, и талых вод на территории Добрянского городского округа;</w:t>
      </w:r>
    </w:p>
    <w:p w:rsidR="00D92DBE" w:rsidRDefault="00D92DBE" w:rsidP="00D92DBE">
      <w:pPr>
        <w:ind w:firstLine="709"/>
        <w:jc w:val="both"/>
        <w:rPr>
          <w:szCs w:val="28"/>
        </w:rPr>
      </w:pPr>
      <w:r w:rsidRPr="001145FD">
        <w:rPr>
          <w:szCs w:val="28"/>
        </w:rPr>
        <w:t xml:space="preserve">1.2.15 требования к размещению и содержанию детских игровых </w:t>
      </w:r>
      <w:r w:rsidRPr="001145FD">
        <w:rPr>
          <w:szCs w:val="28"/>
        </w:rPr>
        <w:br/>
        <w:t>и спортивных площадок, площадок для выгула животных, парковок (парковочных мест);</w:t>
      </w:r>
    </w:p>
    <w:p w:rsidR="008F43C6" w:rsidRPr="008F43C6" w:rsidRDefault="008F43C6" w:rsidP="00945018">
      <w:pPr>
        <w:jc w:val="both"/>
        <w:rPr>
          <w:i/>
          <w:color w:val="000000"/>
          <w:szCs w:val="28"/>
          <w:shd w:val="clear" w:color="auto" w:fill="FFFFFF"/>
        </w:rPr>
      </w:pPr>
      <w:r>
        <w:rPr>
          <w:szCs w:val="28"/>
        </w:rPr>
        <w:t>(</w:t>
      </w:r>
      <w:r w:rsidR="00945018">
        <w:rPr>
          <w:i/>
          <w:szCs w:val="28"/>
        </w:rPr>
        <w:t xml:space="preserve">в ред. </w:t>
      </w:r>
      <w:r w:rsidRPr="008F43C6">
        <w:rPr>
          <w:i/>
          <w:color w:val="000000"/>
          <w:szCs w:val="28"/>
        </w:rPr>
        <w:t>решени</w:t>
      </w:r>
      <w:r w:rsidR="00945018">
        <w:rPr>
          <w:i/>
          <w:color w:val="000000"/>
          <w:szCs w:val="28"/>
        </w:rPr>
        <w:t>я</w:t>
      </w:r>
      <w:r w:rsidRPr="008F43C6">
        <w:rPr>
          <w:i/>
          <w:color w:val="000000"/>
          <w:szCs w:val="28"/>
        </w:rPr>
        <w:t xml:space="preserve"> Думы </w:t>
      </w:r>
      <w:proofErr w:type="spellStart"/>
      <w:r w:rsidRPr="008F43C6">
        <w:rPr>
          <w:i/>
          <w:color w:val="000000"/>
          <w:szCs w:val="28"/>
        </w:rPr>
        <w:t>Добрянского</w:t>
      </w:r>
      <w:proofErr w:type="spellEnd"/>
      <w:r w:rsidRPr="008F43C6">
        <w:rPr>
          <w:i/>
          <w:color w:val="000000"/>
          <w:szCs w:val="28"/>
        </w:rPr>
        <w:t xml:space="preserve"> городского округа от 27.01.2022 </w:t>
      </w:r>
      <w:r>
        <w:rPr>
          <w:i/>
          <w:color w:val="000000"/>
          <w:szCs w:val="28"/>
        </w:rPr>
        <w:t xml:space="preserve"> </w:t>
      </w:r>
      <w:r w:rsidRPr="008F43C6">
        <w:rPr>
          <w:i/>
          <w:color w:val="000000"/>
          <w:szCs w:val="28"/>
        </w:rPr>
        <w:t>№ 598</w:t>
      </w:r>
      <w:r>
        <w:rPr>
          <w:i/>
          <w:color w:val="000000"/>
          <w:szCs w:val="28"/>
        </w:rPr>
        <w:t>)</w:t>
      </w:r>
    </w:p>
    <w:p w:rsidR="00D92DBE" w:rsidRPr="001145FD" w:rsidRDefault="00D92DBE" w:rsidP="00D92DBE">
      <w:pPr>
        <w:ind w:firstLine="709"/>
        <w:jc w:val="both"/>
        <w:rPr>
          <w:szCs w:val="28"/>
        </w:rPr>
      </w:pPr>
      <w:r w:rsidRPr="001145FD">
        <w:rPr>
          <w:szCs w:val="28"/>
        </w:rPr>
        <w:t xml:space="preserve">1.2.16 требования к порядку участия граждан и организаций </w:t>
      </w:r>
      <w:r w:rsidRPr="001145FD">
        <w:rPr>
          <w:szCs w:val="28"/>
        </w:rPr>
        <w:br/>
        <w:t>в реализации мероприятий по благоустройству территории Добрянского городского округа;</w:t>
      </w:r>
    </w:p>
    <w:p w:rsidR="00D92DBE" w:rsidRPr="001145FD" w:rsidRDefault="00D92DBE" w:rsidP="00D92DBE">
      <w:pPr>
        <w:ind w:firstLine="709"/>
        <w:jc w:val="both"/>
        <w:rPr>
          <w:szCs w:val="28"/>
        </w:rPr>
      </w:pPr>
      <w:r w:rsidRPr="001145FD">
        <w:rPr>
          <w:szCs w:val="28"/>
        </w:rPr>
        <w:t>1.2.17 требования к организации освещения территории Добрянского городского округа, праздничному оформлению территории,</w:t>
      </w:r>
    </w:p>
    <w:p w:rsidR="00D92DBE" w:rsidRDefault="00D92DBE" w:rsidP="00D92DBE">
      <w:pPr>
        <w:ind w:firstLine="709"/>
        <w:jc w:val="both"/>
        <w:rPr>
          <w:szCs w:val="28"/>
        </w:rPr>
      </w:pPr>
      <w:r w:rsidRPr="001145FD">
        <w:rPr>
          <w:szCs w:val="28"/>
        </w:rPr>
        <w:t>(далее – обязательные требования).</w:t>
      </w:r>
    </w:p>
    <w:p w:rsidR="00D92DBE" w:rsidRPr="00496459" w:rsidRDefault="00D92DBE" w:rsidP="00D92DBE">
      <w:pPr>
        <w:ind w:firstLine="709"/>
        <w:contextualSpacing/>
        <w:jc w:val="both"/>
        <w:rPr>
          <w:szCs w:val="28"/>
        </w:rPr>
      </w:pPr>
      <w:r w:rsidRPr="00496459">
        <w:rPr>
          <w:szCs w:val="28"/>
        </w:rPr>
        <w:t xml:space="preserve">1.3. Органом, наделенным полномочиями по осуществлению </w:t>
      </w:r>
      <w:r w:rsidRPr="001145FD">
        <w:rPr>
          <w:szCs w:val="28"/>
        </w:rPr>
        <w:t xml:space="preserve">контроля </w:t>
      </w:r>
      <w:r w:rsidR="001145FD">
        <w:rPr>
          <w:szCs w:val="28"/>
        </w:rPr>
        <w:br/>
      </w:r>
      <w:r w:rsidRPr="001145FD">
        <w:rPr>
          <w:szCs w:val="28"/>
        </w:rPr>
        <w:t>в сфере благоустройства, является администрация Добрянского г</w:t>
      </w:r>
      <w:r w:rsidRPr="00496459">
        <w:rPr>
          <w:szCs w:val="28"/>
        </w:rPr>
        <w:t xml:space="preserve">ородского округа (далее – администрация) в лице отдела муниципального контроля администрации Добрянского городского округа (далее - орган муниципального контроля). </w:t>
      </w:r>
    </w:p>
    <w:p w:rsidR="00D92DBE" w:rsidRDefault="00D92DBE" w:rsidP="00D92DBE">
      <w:pPr>
        <w:ind w:firstLine="709"/>
        <w:contextualSpacing/>
        <w:jc w:val="both"/>
        <w:rPr>
          <w:szCs w:val="28"/>
        </w:rPr>
      </w:pPr>
      <w:r w:rsidRPr="00496459">
        <w:rPr>
          <w:szCs w:val="28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Pr="001145FD">
        <w:rPr>
          <w:szCs w:val="28"/>
        </w:rPr>
        <w:t>являются начальник отдела муниципального контроля, консультант отдела муниципального кон</w:t>
      </w:r>
      <w:r w:rsidRPr="00496459">
        <w:rPr>
          <w:szCs w:val="28"/>
        </w:rPr>
        <w:t xml:space="preserve">троля администрации, главный специалист отдела муниципального контроля администрации, в должностные обязанности которых, в соответствии с их должностной инструкцией, входит осуществление полномочий по контролю </w:t>
      </w:r>
      <w:r w:rsidR="001145FD">
        <w:rPr>
          <w:szCs w:val="28"/>
        </w:rPr>
        <w:br/>
      </w:r>
      <w:r w:rsidRPr="00496459">
        <w:rPr>
          <w:szCs w:val="28"/>
        </w:rPr>
        <w:t>в сфере благоустройства (далее – должностные лица органа муниципального контроля).</w:t>
      </w:r>
    </w:p>
    <w:p w:rsidR="00D92DBE" w:rsidRDefault="00D92DBE" w:rsidP="00D92DBE">
      <w:pPr>
        <w:ind w:firstLine="709"/>
        <w:contextualSpacing/>
        <w:jc w:val="both"/>
        <w:rPr>
          <w:szCs w:val="28"/>
        </w:rPr>
      </w:pPr>
      <w:r w:rsidRPr="001145FD">
        <w:rPr>
          <w:szCs w:val="28"/>
        </w:rPr>
        <w:t xml:space="preserve">Должностным лицом администрации, уполномоченным на принятие решения о проведении контрольных мероприятий, осуществляемых при взаимодействии с контролируемым лицом, является </w:t>
      </w:r>
      <w:r w:rsidR="008F43C6" w:rsidRPr="00D8217C">
        <w:rPr>
          <w:szCs w:val="28"/>
        </w:rPr>
        <w:t xml:space="preserve">заместитель главы администрации </w:t>
      </w:r>
      <w:proofErr w:type="spellStart"/>
      <w:r w:rsidR="008F43C6" w:rsidRPr="00D8217C">
        <w:rPr>
          <w:szCs w:val="28"/>
        </w:rPr>
        <w:t>Добрянского</w:t>
      </w:r>
      <w:proofErr w:type="spellEnd"/>
      <w:r w:rsidR="008F43C6" w:rsidRPr="00D8217C">
        <w:rPr>
          <w:szCs w:val="28"/>
        </w:rPr>
        <w:t xml:space="preserve"> городского округа по жилищно-коммунальному хозяйству</w:t>
      </w:r>
      <w:r w:rsidR="008F43C6" w:rsidRPr="001145FD">
        <w:rPr>
          <w:szCs w:val="28"/>
        </w:rPr>
        <w:t xml:space="preserve"> </w:t>
      </w:r>
      <w:r w:rsidRPr="001145FD">
        <w:rPr>
          <w:szCs w:val="28"/>
        </w:rPr>
        <w:t>либо лицо, исполняющее его обязанности.</w:t>
      </w:r>
    </w:p>
    <w:p w:rsidR="00CE5D85" w:rsidRDefault="008F43C6" w:rsidP="00CE5D85">
      <w:pPr>
        <w:contextualSpacing/>
        <w:jc w:val="both"/>
        <w:rPr>
          <w:i/>
          <w:szCs w:val="28"/>
        </w:rPr>
      </w:pPr>
      <w:r w:rsidRPr="008F43C6">
        <w:rPr>
          <w:i/>
          <w:szCs w:val="28"/>
        </w:rPr>
        <w:t>(абзац 2 в</w:t>
      </w:r>
      <w:r w:rsidR="00945018">
        <w:rPr>
          <w:i/>
          <w:szCs w:val="28"/>
        </w:rPr>
        <w:t xml:space="preserve"> ред.</w:t>
      </w:r>
      <w:r w:rsidRPr="008F43C6">
        <w:rPr>
          <w:i/>
          <w:szCs w:val="28"/>
        </w:rPr>
        <w:t xml:space="preserve"> решени</w:t>
      </w:r>
      <w:r w:rsidR="00945018">
        <w:rPr>
          <w:i/>
          <w:szCs w:val="28"/>
        </w:rPr>
        <w:t>я</w:t>
      </w:r>
      <w:r w:rsidRPr="008F43C6">
        <w:rPr>
          <w:i/>
          <w:szCs w:val="28"/>
        </w:rPr>
        <w:t xml:space="preserve"> Думы </w:t>
      </w:r>
      <w:proofErr w:type="spellStart"/>
      <w:r w:rsidRPr="008F43C6">
        <w:rPr>
          <w:i/>
          <w:szCs w:val="28"/>
        </w:rPr>
        <w:t>Добрянского</w:t>
      </w:r>
      <w:proofErr w:type="spellEnd"/>
      <w:r w:rsidRPr="008F43C6">
        <w:rPr>
          <w:i/>
          <w:szCs w:val="28"/>
        </w:rPr>
        <w:t xml:space="preserve"> городского округа от 22.12.2022 </w:t>
      </w:r>
      <w:r w:rsidR="00945018">
        <w:rPr>
          <w:i/>
          <w:szCs w:val="28"/>
        </w:rPr>
        <w:t xml:space="preserve">      </w:t>
      </w:r>
      <w:r w:rsidRPr="008F43C6">
        <w:rPr>
          <w:i/>
          <w:szCs w:val="28"/>
        </w:rPr>
        <w:t>№ 749</w:t>
      </w:r>
      <w:r w:rsidR="00CE5D85">
        <w:rPr>
          <w:i/>
          <w:szCs w:val="28"/>
        </w:rPr>
        <w:t>);</w:t>
      </w:r>
    </w:p>
    <w:p w:rsidR="008F43C6" w:rsidRPr="008F43C6" w:rsidRDefault="00CE5D85" w:rsidP="00CE5D85">
      <w:pPr>
        <w:contextualSpacing/>
        <w:jc w:val="both"/>
        <w:rPr>
          <w:i/>
          <w:szCs w:val="28"/>
        </w:rPr>
      </w:pPr>
      <w:r>
        <w:rPr>
          <w:i/>
          <w:szCs w:val="28"/>
        </w:rPr>
        <w:lastRenderedPageBreak/>
        <w:t>(</w:t>
      </w:r>
      <w:r w:rsidRPr="008F43C6">
        <w:rPr>
          <w:i/>
          <w:szCs w:val="28"/>
        </w:rPr>
        <w:t xml:space="preserve">абзац </w:t>
      </w:r>
      <w:r>
        <w:rPr>
          <w:i/>
          <w:szCs w:val="28"/>
        </w:rPr>
        <w:t xml:space="preserve">3 утратил силу - </w:t>
      </w:r>
      <w:r w:rsidRPr="008F43C6">
        <w:rPr>
          <w:i/>
          <w:szCs w:val="28"/>
        </w:rPr>
        <w:t xml:space="preserve">решение Думы </w:t>
      </w:r>
      <w:proofErr w:type="spellStart"/>
      <w:r w:rsidRPr="008F43C6">
        <w:rPr>
          <w:i/>
          <w:szCs w:val="28"/>
        </w:rPr>
        <w:t>Добрянского</w:t>
      </w:r>
      <w:proofErr w:type="spellEnd"/>
      <w:r w:rsidRPr="008F43C6">
        <w:rPr>
          <w:i/>
          <w:szCs w:val="28"/>
        </w:rPr>
        <w:t xml:space="preserve"> городского округа от 22.12.2022 № 749</w:t>
      </w:r>
      <w:r w:rsidR="008F43C6" w:rsidRPr="008F43C6">
        <w:rPr>
          <w:i/>
          <w:szCs w:val="28"/>
        </w:rPr>
        <w:t>)</w:t>
      </w:r>
      <w:r>
        <w:rPr>
          <w:i/>
          <w:szCs w:val="28"/>
        </w:rPr>
        <w:t>.</w:t>
      </w:r>
    </w:p>
    <w:p w:rsidR="00D92DBE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459">
        <w:rPr>
          <w:rFonts w:ascii="Times New Roman" w:hAnsi="Times New Roman" w:cs="Times New Roman"/>
          <w:sz w:val="28"/>
          <w:szCs w:val="28"/>
        </w:rPr>
        <w:t>1.5. К отношениям, связанным с осуществлением контроля в сфере благоустройства, организацией и проведением профилактиче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ских мероприятий, контрольных мероприятий применяются положения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№ 248-ФЗ</w:t>
      </w:r>
      <w:r>
        <w:rPr>
          <w:rFonts w:ascii="Times New Roman" w:hAnsi="Times New Roman" w:cs="Times New Roman"/>
          <w:color w:val="000000"/>
          <w:sz w:val="28"/>
          <w:szCs w:val="28"/>
        </w:rPr>
        <w:t>, Закона № 131-ФЗ.</w:t>
      </w:r>
    </w:p>
    <w:p w:rsidR="00D92DBE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Pr="00E2791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Pr="00E27917">
        <w:rPr>
          <w:rFonts w:ascii="Times New Roman" w:hAnsi="Times New Roman" w:cs="Times New Roman"/>
          <w:sz w:val="28"/>
          <w:szCs w:val="28"/>
        </w:rPr>
        <w:t xml:space="preserve"> используются типовые формы документов, утвержденные приказом Министерства экономического развития Российской Федерации от 31 марта 2021 г. № 151 «О типовых формах документов, используемых контрольным (надзорным) органом».</w:t>
      </w:r>
    </w:p>
    <w:p w:rsidR="00D92DBE" w:rsidRPr="00E27917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формы документов, используемые при осуществлении контроля </w:t>
      </w:r>
      <w:r>
        <w:rPr>
          <w:rFonts w:ascii="Times New Roman" w:hAnsi="Times New Roman" w:cs="Times New Roman"/>
          <w:sz w:val="28"/>
          <w:szCs w:val="28"/>
        </w:rPr>
        <w:br/>
        <w:t>в сфере благоустройства, утверждаются правовыми актами администрации.</w:t>
      </w:r>
    </w:p>
    <w:p w:rsidR="00D92DBE" w:rsidRPr="001145FD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1145FD">
        <w:rPr>
          <w:rFonts w:ascii="Times New Roman" w:hAnsi="Times New Roman" w:cs="Times New Roman"/>
          <w:color w:val="000000"/>
          <w:sz w:val="28"/>
          <w:szCs w:val="28"/>
        </w:rPr>
        <w:t>1.7. Объектами контроля в сфере благоустройства являются:</w:t>
      </w:r>
    </w:p>
    <w:p w:rsidR="00D92DBE" w:rsidRPr="001145FD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45FD">
        <w:rPr>
          <w:rFonts w:ascii="Times New Roman" w:hAnsi="Times New Roman" w:cs="Times New Roman"/>
          <w:color w:val="000000"/>
          <w:sz w:val="28"/>
          <w:szCs w:val="28"/>
        </w:rPr>
        <w:t xml:space="preserve">1.7.1 </w:t>
      </w:r>
      <w:r w:rsidRPr="0011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деятельность, действия (бездействие) контролируемых лиц, </w:t>
      </w:r>
      <w:r w:rsidR="0011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1.2.1 – 1.2.11 пункта 1.2 настоящего Положения;</w:t>
      </w:r>
    </w:p>
    <w:p w:rsidR="00D92DBE" w:rsidRPr="001145FD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5FD">
        <w:rPr>
          <w:rFonts w:ascii="Times New Roman" w:hAnsi="Times New Roman" w:cs="Times New Roman"/>
          <w:color w:val="000000"/>
          <w:sz w:val="28"/>
          <w:szCs w:val="28"/>
        </w:rPr>
        <w:t xml:space="preserve">1.7.2 результаты деятельности контролируемых лиц, в том числе продукция, работы и услуги, к которым предъявляются обязательные требования, указанные в подпунктах </w:t>
      </w:r>
      <w:r w:rsidRPr="00114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1.2.1 – 1.2.11 пункта 1.2 </w:t>
      </w:r>
      <w:r w:rsidRPr="001145FD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Положения;</w:t>
      </w:r>
    </w:p>
    <w:p w:rsidR="00D92DBE" w:rsidRDefault="00D92DBE" w:rsidP="00D92DBE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1145FD">
        <w:rPr>
          <w:color w:val="000000"/>
          <w:szCs w:val="28"/>
        </w:rPr>
        <w:t>1.7.3 элементы и объекты благоустройства.</w:t>
      </w:r>
    </w:p>
    <w:p w:rsidR="00D92DBE" w:rsidRPr="00700821" w:rsidRDefault="00D92DBE" w:rsidP="00D92DBE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92DBE" w:rsidRPr="00700821" w:rsidRDefault="00D92DBE" w:rsidP="00D92DBE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92DBE" w:rsidRPr="00700821" w:rsidRDefault="00D92DBE" w:rsidP="00D92DBE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92DBE" w:rsidRDefault="00D92DBE" w:rsidP="00D92DBE">
      <w:pPr>
        <w:pStyle w:val="Standard"/>
        <w:tabs>
          <w:tab w:val="left" w:pos="1082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674588">
        <w:rPr>
          <w:color w:val="000000"/>
          <w:sz w:val="28"/>
          <w:szCs w:val="28"/>
          <w:lang w:val="ru-RU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</w:t>
      </w:r>
      <w:r>
        <w:rPr>
          <w:color w:val="000000"/>
          <w:sz w:val="28"/>
          <w:szCs w:val="28"/>
          <w:lang w:val="ru-RU"/>
        </w:rPr>
        <w:t>);</w:t>
      </w:r>
    </w:p>
    <w:p w:rsidR="00D92DBE" w:rsidRPr="00700821" w:rsidRDefault="00D92DBE" w:rsidP="00D92DBE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дворовые территории;</w:t>
      </w:r>
    </w:p>
    <w:p w:rsidR="00D92DBE" w:rsidRPr="00700821" w:rsidRDefault="00D92DBE" w:rsidP="00D92DBE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детские и спортивные площадки;</w:t>
      </w:r>
    </w:p>
    <w:p w:rsidR="00D92DBE" w:rsidRPr="00700821" w:rsidRDefault="00D92DBE" w:rsidP="00D92DBE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площадки для выгула животных;</w:t>
      </w:r>
    </w:p>
    <w:p w:rsidR="00D92DBE" w:rsidRPr="00700821" w:rsidRDefault="00D92DBE" w:rsidP="00D92DBE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парковки (парковочные места);</w:t>
      </w:r>
    </w:p>
    <w:p w:rsidR="00D92DBE" w:rsidRPr="00700821" w:rsidRDefault="00D92DBE" w:rsidP="00D92DBE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парки, скверы, иные зеленые зоны;</w:t>
      </w:r>
    </w:p>
    <w:p w:rsidR="00D92DBE" w:rsidRPr="00700821" w:rsidRDefault="00D92DBE" w:rsidP="00D92DBE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lastRenderedPageBreak/>
        <w:t>технические и санитарно-защитные зоны;</w:t>
      </w:r>
    </w:p>
    <w:p w:rsidR="00D92DBE" w:rsidRPr="005B6A31" w:rsidRDefault="00D92DBE" w:rsidP="00D92DBE">
      <w:pPr>
        <w:ind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>1.</w:t>
      </w:r>
      <w:r w:rsidR="009619A0" w:rsidRPr="009619A0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. </w:t>
      </w:r>
      <w:r w:rsidRPr="00BA699A">
        <w:rPr>
          <w:szCs w:val="28"/>
        </w:rPr>
        <w:t xml:space="preserve">Учет объектов </w:t>
      </w:r>
      <w:r w:rsidRPr="005B6A31">
        <w:rPr>
          <w:szCs w:val="28"/>
        </w:rPr>
        <w:t xml:space="preserve">контроля в сфере благоустройства осуществляется </w:t>
      </w:r>
      <w:r w:rsidR="000878A3">
        <w:rPr>
          <w:szCs w:val="28"/>
        </w:rPr>
        <w:t>администрацией</w:t>
      </w:r>
      <w:r>
        <w:rPr>
          <w:szCs w:val="28"/>
        </w:rPr>
        <w:t xml:space="preserve"> в соответствии с настоящим П</w:t>
      </w:r>
      <w:r w:rsidRPr="005B6A31">
        <w:rPr>
          <w:szCs w:val="28"/>
        </w:rPr>
        <w:t xml:space="preserve">оложением. </w:t>
      </w:r>
      <w:r w:rsidRPr="005B6A31">
        <w:rPr>
          <w:bCs/>
          <w:szCs w:val="28"/>
        </w:rPr>
        <w:t xml:space="preserve">Учет объектов контроля осуществляется путем </w:t>
      </w:r>
      <w:r w:rsidRPr="00097157">
        <w:rPr>
          <w:bCs/>
          <w:szCs w:val="28"/>
        </w:rPr>
        <w:t xml:space="preserve">ведения журнала учета объектов контроля, </w:t>
      </w:r>
      <w:r w:rsidRPr="001145FD">
        <w:rPr>
          <w:szCs w:val="28"/>
        </w:rPr>
        <w:t>установленной формы.</w:t>
      </w:r>
    </w:p>
    <w:p w:rsidR="00D92DBE" w:rsidRPr="005B6A31" w:rsidRDefault="00D92DBE" w:rsidP="00D92DBE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sz w:val="28"/>
          <w:szCs w:val="28"/>
          <w:lang w:val="ru-RU"/>
        </w:rPr>
        <w:t xml:space="preserve">При сборе, обработке, анализе и учете сведений об объектах муниципального контроля для целей их учета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>дминистрация использует информацию, представляемую ей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 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D92DBE" w:rsidRPr="005B6A31" w:rsidRDefault="00D92DBE" w:rsidP="00D92DBE">
      <w:pPr>
        <w:pStyle w:val="Standard"/>
        <w:tabs>
          <w:tab w:val="left" w:pos="108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sz w:val="28"/>
          <w:szCs w:val="28"/>
          <w:lang w:val="ru-RU"/>
        </w:rPr>
        <w:t xml:space="preserve">При осуществлении учета объектов контроля на контролируемых лиц </w:t>
      </w:r>
      <w:r w:rsidR="001145F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>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D92DBE" w:rsidRPr="001C09A3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619A0" w:rsidRPr="009619A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истема оценки и управления рисками</w:t>
      </w: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DBE" w:rsidRPr="005B6A31" w:rsidRDefault="00D92DBE" w:rsidP="00D92DBE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D92DBE" w:rsidRPr="00BA699A" w:rsidRDefault="00D92DBE" w:rsidP="00D92DBE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699A">
        <w:rPr>
          <w:rFonts w:ascii="Times New Roman" w:hAnsi="Times New Roman" w:cs="Times New Roman"/>
          <w:b/>
          <w:sz w:val="28"/>
          <w:szCs w:val="28"/>
        </w:rPr>
        <w:t>II</w:t>
      </w:r>
      <w:r w:rsidRPr="00BA699A">
        <w:rPr>
          <w:rFonts w:ascii="Times New Roman" w:hAnsi="Times New Roman" w:cs="Times New Roman"/>
          <w:b/>
          <w:sz w:val="28"/>
          <w:szCs w:val="28"/>
          <w:lang w:val="ru-RU"/>
        </w:rPr>
        <w:t>. Профилактика рисков причинения вреда (ущерба) охраняемым законом ценностям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. Профилактические 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осуществляются</w:t>
      </w:r>
      <w:r w:rsidRPr="005B6A31">
        <w:rPr>
          <w:szCs w:val="28"/>
        </w:rPr>
        <w:t xml:space="preserve"> </w:t>
      </w:r>
      <w:r w:rsidRPr="00F70AF6">
        <w:rPr>
          <w:rFonts w:ascii="Times New Roman" w:hAnsi="Times New Roman" w:cs="Times New Roman"/>
          <w:sz w:val="28"/>
          <w:szCs w:val="28"/>
        </w:rPr>
        <w:t>должностными лицами органа муниципального контроля</w:t>
      </w:r>
      <w:r w:rsidRPr="00F70A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</w:t>
      </w:r>
      <w:r w:rsidR="0011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ценностям, и доведения обязательных требований </w:t>
      </w:r>
      <w:r w:rsidR="0011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лиц, способов их соблюдения.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. При осуществлении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профилактических мероприятий, направленных на снижение риска причинения вреда (ущерба), является приоритетным по отношению </w:t>
      </w:r>
      <w:r w:rsidR="0011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к проведению контрольных мероприятий.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представляют явную непосредственную угрозу причинения вреда (ущерба) охраняемым законом ценностям или такой вред (ущерб) причинен, должностное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муниципального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направляет информацию об этом заместителю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>, курирующему деятельность органа муниципального контроля,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92DBE" w:rsidRPr="005B6A31" w:rsidRDefault="00D92DBE" w:rsidP="00D92DBE">
      <w:pPr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2.4</w:t>
      </w:r>
      <w:r w:rsidRPr="005B6A31">
        <w:rPr>
          <w:szCs w:val="28"/>
        </w:rPr>
        <w:t xml:space="preserve">. При осуществлении </w:t>
      </w:r>
      <w:r w:rsidRPr="00463EDF">
        <w:rPr>
          <w:color w:val="000000"/>
          <w:szCs w:val="28"/>
        </w:rPr>
        <w:t xml:space="preserve">контроля </w:t>
      </w:r>
      <w:r>
        <w:rPr>
          <w:color w:val="000000"/>
          <w:szCs w:val="28"/>
        </w:rPr>
        <w:t xml:space="preserve">в сфере благоустройства </w:t>
      </w:r>
      <w:r w:rsidRPr="005B6A31">
        <w:rPr>
          <w:szCs w:val="28"/>
        </w:rPr>
        <w:t>могут проводиться следующие виды профилактических мероприятий:</w:t>
      </w:r>
    </w:p>
    <w:p w:rsidR="00D92DBE" w:rsidRDefault="00D92DBE" w:rsidP="00D92DB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B6A31">
        <w:rPr>
          <w:szCs w:val="28"/>
        </w:rPr>
        <w:t>информирование;</w:t>
      </w:r>
    </w:p>
    <w:p w:rsidR="00D92DBE" w:rsidRPr="005B6A31" w:rsidRDefault="00D92DBE" w:rsidP="00D92DB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объявление предостережений;</w:t>
      </w:r>
    </w:p>
    <w:p w:rsidR="00D92DBE" w:rsidRDefault="00D92DBE" w:rsidP="00D92DB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B6A31">
        <w:rPr>
          <w:szCs w:val="28"/>
        </w:rPr>
        <w:t>консультирование</w:t>
      </w:r>
      <w:r>
        <w:rPr>
          <w:szCs w:val="28"/>
        </w:rPr>
        <w:t>;</w:t>
      </w:r>
    </w:p>
    <w:p w:rsidR="00D92DBE" w:rsidRPr="005B6A31" w:rsidRDefault="00D92DBE" w:rsidP="00D92DBE">
      <w:pPr>
        <w:autoSpaceDE w:val="0"/>
        <w:autoSpaceDN w:val="0"/>
        <w:adjustRightInd w:val="0"/>
        <w:ind w:firstLine="709"/>
        <w:contextualSpacing/>
        <w:jc w:val="both"/>
        <w:rPr>
          <w:i/>
          <w:szCs w:val="28"/>
        </w:rPr>
      </w:pPr>
      <w:r>
        <w:rPr>
          <w:szCs w:val="28"/>
        </w:rPr>
        <w:t>профилактический визит.</w:t>
      </w:r>
    </w:p>
    <w:p w:rsidR="00D92DBE" w:rsidRPr="00BA699A" w:rsidRDefault="00D92DBE" w:rsidP="00D92DBE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5B6A31">
        <w:rPr>
          <w:szCs w:val="28"/>
        </w:rPr>
        <w:t>.</w:t>
      </w:r>
      <w:r>
        <w:rPr>
          <w:szCs w:val="28"/>
        </w:rPr>
        <w:t>5</w:t>
      </w:r>
      <w:r w:rsidRPr="005B6A31">
        <w:rPr>
          <w:szCs w:val="28"/>
        </w:rPr>
        <w:t>.</w:t>
      </w:r>
      <w:r w:rsidR="001145FD">
        <w:rPr>
          <w:szCs w:val="28"/>
        </w:rPr>
        <w:t xml:space="preserve"> </w:t>
      </w:r>
      <w:r w:rsidRPr="005B6A31">
        <w:rPr>
          <w:szCs w:val="28"/>
        </w:rPr>
        <w:t>Информирование осуществляется посредством</w:t>
      </w:r>
      <w:r w:rsidR="001145FD">
        <w:rPr>
          <w:szCs w:val="28"/>
        </w:rPr>
        <w:t xml:space="preserve"> </w:t>
      </w:r>
      <w:r w:rsidRPr="005B6A31">
        <w:rPr>
          <w:szCs w:val="28"/>
        </w:rPr>
        <w:t xml:space="preserve">размещения сведений, </w:t>
      </w:r>
      <w:r w:rsidRPr="00BA699A">
        <w:rPr>
          <w:szCs w:val="28"/>
        </w:rPr>
        <w:t xml:space="preserve">предусмотренных </w:t>
      </w:r>
      <w:hyperlink r:id="rId13" w:history="1">
        <w:r w:rsidRPr="00BA699A">
          <w:rPr>
            <w:szCs w:val="28"/>
          </w:rPr>
          <w:t>частью 3 статьи 46</w:t>
        </w:r>
      </w:hyperlink>
      <w:r w:rsidRPr="00BA699A">
        <w:rPr>
          <w:szCs w:val="28"/>
        </w:rPr>
        <w:t xml:space="preserve"> Закона № 248-ФЗ</w:t>
      </w:r>
      <w:r>
        <w:rPr>
          <w:szCs w:val="28"/>
        </w:rPr>
        <w:t>,</w:t>
      </w:r>
      <w:r w:rsidRPr="00BA699A">
        <w:rPr>
          <w:szCs w:val="28"/>
        </w:rPr>
        <w:t xml:space="preserve"> на официальном сайте </w:t>
      </w:r>
      <w:r>
        <w:rPr>
          <w:szCs w:val="28"/>
        </w:rPr>
        <w:t>а</w:t>
      </w:r>
      <w:r w:rsidRPr="004662D5">
        <w:rPr>
          <w:szCs w:val="28"/>
        </w:rPr>
        <w:t>дминистрации в информационно-телекоммуникационной сети «Интернет»</w:t>
      </w:r>
      <w:r>
        <w:rPr>
          <w:szCs w:val="28"/>
        </w:rPr>
        <w:t xml:space="preserve"> в специальном разделе, посвященном контрольной деятельности,</w:t>
      </w:r>
      <w:r w:rsidRPr="004662D5">
        <w:rPr>
          <w:szCs w:val="28"/>
        </w:rPr>
        <w:t xml:space="preserve"> (</w:t>
      </w:r>
      <w:hyperlink w:history="1">
        <w:r w:rsidRPr="004662D5">
          <w:rPr>
            <w:rStyle w:val="af2"/>
            <w:szCs w:val="28"/>
            <w:u w:val="none"/>
          </w:rPr>
          <w:t>http://</w:t>
        </w:r>
        <w:r w:rsidRPr="004662D5">
          <w:rPr>
            <w:rStyle w:val="af2"/>
            <w:szCs w:val="28"/>
            <w:u w:val="none"/>
            <w:lang w:val="en-US"/>
          </w:rPr>
          <w:t>www</w:t>
        </w:r>
        <w:r w:rsidRPr="004662D5">
          <w:rPr>
            <w:rStyle w:val="af2"/>
            <w:szCs w:val="28"/>
            <w:u w:val="none"/>
          </w:rPr>
          <w:t>.</w:t>
        </w:r>
        <w:proofErr w:type="spellStart"/>
        <w:r w:rsidRPr="004662D5">
          <w:rPr>
            <w:rStyle w:val="af2"/>
            <w:szCs w:val="28"/>
            <w:u w:val="none"/>
            <w:lang w:val="en-US"/>
          </w:rPr>
          <w:t>dobrraion</w:t>
        </w:r>
        <w:proofErr w:type="spellEnd"/>
        <w:r w:rsidRPr="004662D5">
          <w:rPr>
            <w:rStyle w:val="af2"/>
            <w:szCs w:val="28"/>
            <w:u w:val="none"/>
          </w:rPr>
          <w:t>.</w:t>
        </w:r>
        <w:proofErr w:type="spellStart"/>
        <w:r w:rsidRPr="004662D5">
          <w:rPr>
            <w:rStyle w:val="af2"/>
            <w:szCs w:val="28"/>
            <w:u w:val="none"/>
            <w:lang w:val="en-US"/>
          </w:rPr>
          <w:t>ru</w:t>
        </w:r>
        <w:proofErr w:type="spellEnd"/>
        <w:r w:rsidRPr="004662D5">
          <w:rPr>
            <w:rStyle w:val="af2"/>
            <w:szCs w:val="28"/>
            <w:u w:val="none"/>
          </w:rPr>
          <w:t xml:space="preserve">) </w:t>
        </w:r>
      </w:hyperlink>
      <w:r w:rsidRPr="004662D5">
        <w:rPr>
          <w:szCs w:val="28"/>
        </w:rPr>
        <w:t xml:space="preserve">(далее – </w:t>
      </w:r>
      <w:r w:rsidRPr="003E45B0">
        <w:rPr>
          <w:szCs w:val="28"/>
        </w:rPr>
        <w:t>сайт администрации),</w:t>
      </w:r>
      <w:r w:rsidRPr="004662D5">
        <w:rPr>
          <w:szCs w:val="28"/>
        </w:rPr>
        <w:t xml:space="preserve"> в средствах массовой информации, через личные</w:t>
      </w:r>
      <w:r w:rsidRPr="00BA699A">
        <w:rPr>
          <w:szCs w:val="28"/>
        </w:rPr>
        <w:t xml:space="preserve"> кабинеты контролируемых лиц в государственных информационных системах (при их наличии) и в иных формах.</w:t>
      </w:r>
    </w:p>
    <w:p w:rsidR="00D92DBE" w:rsidRDefault="00D92DBE" w:rsidP="00D92DBE">
      <w:pPr>
        <w:ind w:firstLine="709"/>
        <w:contextualSpacing/>
        <w:jc w:val="both"/>
        <w:rPr>
          <w:szCs w:val="28"/>
        </w:rPr>
      </w:pPr>
      <w:r w:rsidRPr="00BA699A">
        <w:rPr>
          <w:szCs w:val="28"/>
        </w:rPr>
        <w:t xml:space="preserve">Размещенные сведения </w:t>
      </w:r>
      <w:r w:rsidRPr="003E45B0">
        <w:rPr>
          <w:szCs w:val="28"/>
        </w:rPr>
        <w:t>на указанном сайте</w:t>
      </w:r>
      <w:r w:rsidRPr="005B6A31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5B6A31">
        <w:rPr>
          <w:szCs w:val="28"/>
        </w:rPr>
        <w:t xml:space="preserve">поддерживаются в актуальном состоянии и обновляются в срок не позднее </w:t>
      </w:r>
      <w:r w:rsidR="001145FD">
        <w:rPr>
          <w:szCs w:val="28"/>
        </w:rPr>
        <w:br/>
      </w:r>
      <w:r w:rsidRPr="005B6A31">
        <w:rPr>
          <w:szCs w:val="28"/>
        </w:rPr>
        <w:t>5 рабочих дней с момента их изменения.</w:t>
      </w:r>
    </w:p>
    <w:p w:rsidR="00D92DBE" w:rsidRDefault="00D92DBE" w:rsidP="00D92DB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Администрация вправе информировать население Добрянского городского округа на собраниях и конференциях граждан об обязательных требованиях, предъявляемых к объектам контроля.</w:t>
      </w:r>
    </w:p>
    <w:p w:rsidR="00D92DBE" w:rsidRPr="00463EDF" w:rsidRDefault="00D92DBE" w:rsidP="00D92DB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2.6. </w:t>
      </w:r>
      <w:r w:rsidRPr="00463EDF">
        <w:rPr>
          <w:color w:val="000000"/>
          <w:szCs w:val="28"/>
        </w:rPr>
        <w:t>Предостережение о недопустимости нарушения обязательных требований и предложение</w:t>
      </w:r>
      <w:r w:rsidRPr="00463EDF">
        <w:rPr>
          <w:color w:val="000000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63EDF">
        <w:rPr>
          <w:color w:val="000000"/>
          <w:szCs w:val="28"/>
        </w:rPr>
        <w:t xml:space="preserve"> объявляются контролируемому лицу в случае наличия у </w:t>
      </w:r>
      <w:r>
        <w:rPr>
          <w:color w:val="000000"/>
          <w:szCs w:val="28"/>
        </w:rPr>
        <w:t>должностного лица органа муниципального контроля</w:t>
      </w:r>
      <w:r w:rsidRPr="00463EDF">
        <w:rPr>
          <w:color w:val="000000"/>
          <w:szCs w:val="28"/>
        </w:rPr>
        <w:t xml:space="preserve"> сведений </w:t>
      </w:r>
      <w:r w:rsidR="001145FD">
        <w:rPr>
          <w:color w:val="000000"/>
          <w:szCs w:val="28"/>
        </w:rPr>
        <w:br/>
      </w:r>
      <w:r w:rsidRPr="00463EDF">
        <w:rPr>
          <w:color w:val="000000"/>
          <w:szCs w:val="28"/>
        </w:rPr>
        <w:t xml:space="preserve">о готовящихся нарушениях обязательных требований </w:t>
      </w:r>
      <w:r w:rsidRPr="00463EDF">
        <w:rPr>
          <w:color w:val="000000"/>
          <w:szCs w:val="28"/>
          <w:shd w:val="clear" w:color="auto" w:fill="FFFFFF"/>
        </w:rPr>
        <w:t>или признаках нарушений обязательных требований </w:t>
      </w:r>
      <w:r w:rsidRPr="00463EDF">
        <w:rPr>
          <w:color w:val="000000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</w:t>
      </w:r>
      <w:r w:rsidR="0090532E" w:rsidRPr="00463EDF">
        <w:rPr>
          <w:color w:val="000000"/>
          <w:szCs w:val="28"/>
        </w:rPr>
        <w:t xml:space="preserve">объявляются </w:t>
      </w:r>
      <w:r w:rsidR="0090532E">
        <w:rPr>
          <w:color w:val="000000"/>
          <w:szCs w:val="28"/>
        </w:rPr>
        <w:t>должностным</w:t>
      </w:r>
      <w:r>
        <w:rPr>
          <w:color w:val="000000"/>
          <w:szCs w:val="28"/>
        </w:rPr>
        <w:t xml:space="preserve"> лицом органа муниципального контроля не </w:t>
      </w:r>
      <w:r w:rsidRPr="00463EDF">
        <w:rPr>
          <w:color w:val="000000"/>
          <w:szCs w:val="28"/>
        </w:rPr>
        <w:t xml:space="preserve">позднее </w:t>
      </w:r>
      <w:r w:rsidR="0090532E">
        <w:rPr>
          <w:color w:val="000000"/>
          <w:szCs w:val="28"/>
        </w:rPr>
        <w:t>тридцати</w:t>
      </w:r>
      <w:r w:rsidRPr="00463EDF">
        <w:rPr>
          <w:color w:val="000000"/>
          <w:szCs w:val="28"/>
        </w:rPr>
        <w:t xml:space="preserve">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92DBE" w:rsidRPr="00463EDF" w:rsidRDefault="00D92DBE" w:rsidP="00D92DBE">
      <w:pPr>
        <w:ind w:firstLine="709"/>
        <w:contextualSpacing/>
        <w:jc w:val="both"/>
      </w:pPr>
      <w:r w:rsidRPr="00463EDF">
        <w:rPr>
          <w:color w:val="000000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</w:t>
      </w:r>
      <w:r w:rsidRPr="00047BA5">
        <w:rPr>
          <w:szCs w:val="28"/>
        </w:rPr>
        <w:t xml:space="preserve"> </w:t>
      </w:r>
      <w:r w:rsidRPr="001145FD">
        <w:rPr>
          <w:szCs w:val="28"/>
        </w:rPr>
        <w:t>установленной формы с</w:t>
      </w:r>
      <w:r w:rsidRPr="001145FD">
        <w:rPr>
          <w:color w:val="000000"/>
          <w:szCs w:val="28"/>
        </w:rPr>
        <w:t xml:space="preserve"> присвоением</w:t>
      </w:r>
      <w:r w:rsidRPr="00463EDF">
        <w:rPr>
          <w:color w:val="000000"/>
          <w:szCs w:val="28"/>
        </w:rPr>
        <w:t xml:space="preserve"> регистрационного номера.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предостережения о недопустимости нарушения обязательных требований контролируемое лицо вправе подать возражение </w:t>
      </w:r>
      <w:r w:rsidR="0011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указанного предостережения. Возражение в отношении предостережения рассматривается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 органа муниципального контроля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90532E">
        <w:rPr>
          <w:rFonts w:ascii="Times New Roman" w:hAnsi="Times New Roman" w:cs="Times New Roman"/>
          <w:color w:val="000000"/>
          <w:sz w:val="28"/>
          <w:szCs w:val="28"/>
        </w:rPr>
        <w:t>тридцати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получения. В результате рассмотрения возражения контролируемому лицу в письменной форме или </w:t>
      </w:r>
      <w:r w:rsidR="0011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 форме электронного документа направляется ответ с информацией </w:t>
      </w:r>
      <w:r w:rsidR="0011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117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173C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муниципального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</w:t>
      </w:r>
      <w:r w:rsidR="00114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контрольной деятельности.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осуществление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благоустройства;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действий (бездействия) должностных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муниципального контроля;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муниципального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 лицом представлен письменный запрос </w:t>
      </w:r>
      <w:r w:rsidR="0011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 представлении письменного ответа по вопросам консультирования;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за время консультирования предоставить в устной форме ответ </w:t>
      </w:r>
      <w:r w:rsidR="001145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на поставленные вопросы невозможно;</w:t>
      </w:r>
    </w:p>
    <w:p w:rsidR="00D92DBE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ответ на поставленные вопросы требует дополнительного запроса сведений.</w:t>
      </w:r>
    </w:p>
    <w:p w:rsidR="00D92DBE" w:rsidRPr="005B6A31" w:rsidRDefault="00D92DBE" w:rsidP="00D92DBE">
      <w:pPr>
        <w:pStyle w:val="Standard"/>
        <w:tabs>
          <w:tab w:val="left" w:pos="113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sz w:val="28"/>
          <w:szCs w:val="28"/>
          <w:lang w:val="ru-RU"/>
        </w:rPr>
        <w:t>Ответ на поступивший запрос контролируемого лица направляется должностным лицом органа муниципального контроля в сроки, установленные Федеральным законом от 02 мая 2006 г. № 59-ФЗ «О порядке рассмотрения обращений граждан Российской Федерации».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E35BE">
        <w:rPr>
          <w:rFonts w:ascii="Times New Roman" w:hAnsi="Times New Roman" w:cs="Times New Roman"/>
          <w:sz w:val="28"/>
          <w:szCs w:val="28"/>
        </w:rPr>
        <w:t>2</w:t>
      </w:r>
      <w:r w:rsidRPr="007E35B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муниципального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муниципального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, иных участников контрольного мероприятия, а также результаты проведенных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 рамках контрольного мероприятия экспертизы, испытаний.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муниципального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в ходе консультирования, не может использоваться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D92DBE" w:rsidRPr="0090532E" w:rsidRDefault="00D92DBE" w:rsidP="00D92DBE">
      <w:pPr>
        <w:ind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lastRenderedPageBreak/>
        <w:t>2</w:t>
      </w:r>
      <w:r w:rsidRPr="0090532E">
        <w:rPr>
          <w:color w:val="000000"/>
          <w:szCs w:val="28"/>
        </w:rPr>
        <w:t>.11. Орган муниципального контроля</w:t>
      </w:r>
      <w:r w:rsidRPr="0090532E">
        <w:rPr>
          <w:i/>
          <w:szCs w:val="28"/>
        </w:rPr>
        <w:t xml:space="preserve"> </w:t>
      </w:r>
      <w:r w:rsidRPr="0090532E">
        <w:rPr>
          <w:szCs w:val="28"/>
        </w:rPr>
        <w:t>осуществляет учет консультирований, который проводится посредством внесения соответствующей записи в журнал консультирования установленной формы.</w:t>
      </w:r>
    </w:p>
    <w:p w:rsidR="00D92DBE" w:rsidRPr="0090532E" w:rsidRDefault="00D92DBE" w:rsidP="00D92DBE">
      <w:pPr>
        <w:ind w:firstLine="709"/>
        <w:contextualSpacing/>
        <w:jc w:val="both"/>
        <w:rPr>
          <w:szCs w:val="28"/>
        </w:rPr>
      </w:pPr>
      <w:r w:rsidRPr="0090532E">
        <w:rPr>
          <w:szCs w:val="28"/>
        </w:rPr>
        <w:t>2.12.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D92DBE" w:rsidRPr="005B6A31" w:rsidRDefault="00D92DBE" w:rsidP="00D92DBE">
      <w:pPr>
        <w:ind w:firstLine="709"/>
        <w:contextualSpacing/>
        <w:jc w:val="both"/>
        <w:rPr>
          <w:szCs w:val="28"/>
        </w:rPr>
      </w:pPr>
      <w:r w:rsidRPr="0090532E">
        <w:rPr>
          <w:szCs w:val="28"/>
        </w:rPr>
        <w:t>2.13. В случае если в течение</w:t>
      </w:r>
      <w:r w:rsidRPr="00032148">
        <w:rPr>
          <w:szCs w:val="28"/>
        </w:rPr>
        <w:t xml:space="preserve"> календарного года поступило пять и более однотипных (по одним и тем же вопросам) обращений контролируемых лиц </w:t>
      </w:r>
      <w:r w:rsidR="00740255">
        <w:rPr>
          <w:szCs w:val="28"/>
        </w:rPr>
        <w:br/>
      </w:r>
      <w:r w:rsidRPr="00032148">
        <w:rPr>
          <w:szCs w:val="28"/>
        </w:rPr>
        <w:t>и их представителей, консультирование по таким обращениям осуществляется посредством р</w:t>
      </w:r>
      <w:r>
        <w:rPr>
          <w:szCs w:val="28"/>
        </w:rPr>
        <w:t xml:space="preserve">азмещения </w:t>
      </w:r>
      <w:r w:rsidRPr="00740255">
        <w:rPr>
          <w:szCs w:val="28"/>
        </w:rPr>
        <w:t>на сайте администрации письменного разъяснения без указания сведений, о</w:t>
      </w:r>
      <w:r w:rsidRPr="005B6A31">
        <w:rPr>
          <w:szCs w:val="28"/>
        </w:rPr>
        <w:t>тнесенных к категории ограниченного доступа.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463EDF">
        <w:rPr>
          <w:rFonts w:ascii="Times New Roman" w:hAnsi="Times New Roman" w:cs="Times New Roman"/>
          <w:sz w:val="28"/>
          <w:szCs w:val="28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DF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</w:t>
      </w:r>
      <w:r w:rsidR="00740255">
        <w:rPr>
          <w:rFonts w:ascii="Times New Roman" w:hAnsi="Times New Roman" w:cs="Times New Roman"/>
          <w:sz w:val="28"/>
          <w:szCs w:val="28"/>
        </w:rPr>
        <w:br/>
      </w:r>
      <w:r w:rsidRPr="00463EDF">
        <w:rPr>
          <w:rFonts w:ascii="Times New Roman" w:hAnsi="Times New Roman" w:cs="Times New Roman"/>
          <w:sz w:val="28"/>
          <w:szCs w:val="28"/>
        </w:rPr>
        <w:t>к принадлежащим ему объектам контроля.</w:t>
      </w:r>
    </w:p>
    <w:p w:rsidR="00D92DBE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DF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A4D1E" w:rsidRPr="00AA4D1E" w:rsidRDefault="00AA4D1E" w:rsidP="00AA4D1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D1E">
        <w:rPr>
          <w:rFonts w:ascii="Times New Roman" w:hAnsi="Times New Roman" w:cs="Times New Roman"/>
          <w:i/>
          <w:sz w:val="28"/>
          <w:szCs w:val="28"/>
        </w:rPr>
        <w:t>(пункт 2.14 дополнен абзацами в ред</w:t>
      </w:r>
      <w:proofErr w:type="gramStart"/>
      <w:r w:rsidRPr="00AA4D1E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AA4D1E">
        <w:rPr>
          <w:rFonts w:ascii="Times New Roman" w:hAnsi="Times New Roman" w:cs="Times New Roman"/>
          <w:i/>
          <w:sz w:val="28"/>
          <w:szCs w:val="28"/>
        </w:rPr>
        <w:t xml:space="preserve">ешения Думы </w:t>
      </w:r>
      <w:proofErr w:type="spellStart"/>
      <w:r w:rsidRPr="00AA4D1E">
        <w:rPr>
          <w:rFonts w:ascii="Times New Roman" w:hAnsi="Times New Roman" w:cs="Times New Roman"/>
          <w:i/>
          <w:sz w:val="28"/>
          <w:szCs w:val="28"/>
        </w:rPr>
        <w:t>Добрянского</w:t>
      </w:r>
      <w:proofErr w:type="spellEnd"/>
      <w:r w:rsidRPr="00AA4D1E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от 28.12.2023 № 920)</w:t>
      </w:r>
    </w:p>
    <w:p w:rsidR="00AA4D1E" w:rsidRPr="00CB188B" w:rsidRDefault="00AA4D1E" w:rsidP="00AA4D1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8B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в орган муниципального контроля с заявлением о проведении в отношении его профилактического визита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188B">
        <w:rPr>
          <w:rFonts w:ascii="Times New Roman" w:hAnsi="Times New Roman" w:cs="Times New Roman"/>
          <w:sz w:val="28"/>
          <w:szCs w:val="28"/>
        </w:rPr>
        <w:t xml:space="preserve"> заявление контролируемого лица).</w:t>
      </w:r>
    </w:p>
    <w:p w:rsidR="00AA4D1E" w:rsidRPr="00CB188B" w:rsidRDefault="00AA4D1E" w:rsidP="00AA4D1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8B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рассматривает заявление контролируемого лица в течение десяти рабочих дней </w:t>
      </w:r>
      <w:proofErr w:type="gramStart"/>
      <w:r w:rsidRPr="00CB188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B188B">
        <w:rPr>
          <w:rFonts w:ascii="Times New Roman" w:hAnsi="Times New Roman" w:cs="Times New Roman"/>
          <w:sz w:val="28"/>
          <w:szCs w:val="28"/>
        </w:rPr>
        <w:t xml:space="preserve"> указанного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88B">
        <w:rPr>
          <w:rFonts w:ascii="Times New Roman" w:hAnsi="Times New Roman" w:cs="Times New Roman"/>
          <w:sz w:val="28"/>
          <w:szCs w:val="28"/>
        </w:rPr>
        <w:t>и принимает решение о проведении профилактического визита либо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88B">
        <w:rPr>
          <w:rFonts w:ascii="Times New Roman" w:hAnsi="Times New Roman" w:cs="Times New Roman"/>
          <w:sz w:val="28"/>
          <w:szCs w:val="28"/>
        </w:rPr>
        <w:t>в его проведении с учетом материальных, финансовых и кадровых ресурсов органа муниципального контроля, категории риска объекта контроля, о чем уведомляет контролируемое лицо.</w:t>
      </w:r>
    </w:p>
    <w:p w:rsidR="00AA4D1E" w:rsidRPr="00CB188B" w:rsidRDefault="00AA4D1E" w:rsidP="00AA4D1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8B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принимает решение </w:t>
      </w:r>
      <w:proofErr w:type="gramStart"/>
      <w:r w:rsidRPr="00CB188B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CB188B">
        <w:rPr>
          <w:rFonts w:ascii="Times New Roman" w:hAnsi="Times New Roman" w:cs="Times New Roman"/>
          <w:sz w:val="28"/>
          <w:szCs w:val="28"/>
        </w:rPr>
        <w:t>в проведении профилактического визита по заявлению контролируемого лица по одному из следующих оснований</w:t>
      </w:r>
      <w:proofErr w:type="gramEnd"/>
      <w:r w:rsidRPr="00CB188B">
        <w:rPr>
          <w:rFonts w:ascii="Times New Roman" w:hAnsi="Times New Roman" w:cs="Times New Roman"/>
          <w:sz w:val="28"/>
          <w:szCs w:val="28"/>
        </w:rPr>
        <w:t>:</w:t>
      </w:r>
    </w:p>
    <w:p w:rsidR="00AA4D1E" w:rsidRPr="00CB188B" w:rsidRDefault="00AA4D1E" w:rsidP="00AA4D1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8B">
        <w:rPr>
          <w:rFonts w:ascii="Times New Roman" w:hAnsi="Times New Roman" w:cs="Times New Roman"/>
          <w:sz w:val="28"/>
          <w:szCs w:val="28"/>
        </w:rPr>
        <w:t xml:space="preserve">от контролируемого лица поступило уведомление об отзыве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B188B">
        <w:rPr>
          <w:rFonts w:ascii="Times New Roman" w:hAnsi="Times New Roman" w:cs="Times New Roman"/>
          <w:sz w:val="28"/>
          <w:szCs w:val="28"/>
        </w:rPr>
        <w:t>о проведении профилактического визита;</w:t>
      </w:r>
    </w:p>
    <w:p w:rsidR="00AA4D1E" w:rsidRPr="00CB188B" w:rsidRDefault="00AA4D1E" w:rsidP="00AA4D1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8B">
        <w:rPr>
          <w:rFonts w:ascii="Times New Roman" w:hAnsi="Times New Roman" w:cs="Times New Roman"/>
          <w:sz w:val="28"/>
          <w:szCs w:val="28"/>
        </w:rPr>
        <w:t xml:space="preserve">в течение двух месяцев до даты подачи заявления контролируемого лица контрольным (надзорным) органом было принято решение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CB188B">
        <w:rPr>
          <w:rFonts w:ascii="Times New Roman" w:hAnsi="Times New Roman" w:cs="Times New Roman"/>
          <w:sz w:val="28"/>
          <w:szCs w:val="28"/>
        </w:rPr>
        <w:t>в проведении профилактического визита в отношении данного контролируемого лица;</w:t>
      </w:r>
    </w:p>
    <w:p w:rsidR="00AA4D1E" w:rsidRPr="00CB188B" w:rsidRDefault="00AA4D1E" w:rsidP="00AA4D1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8B">
        <w:rPr>
          <w:rFonts w:ascii="Times New Roman" w:hAnsi="Times New Roman" w:cs="Times New Roman"/>
          <w:sz w:val="28"/>
          <w:szCs w:val="28"/>
        </w:rPr>
        <w:t xml:space="preserve">в течение шести месяцев до даты подачи заявления контролируемого лица проведение профилактического визита было невозможно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CB188B">
        <w:rPr>
          <w:rFonts w:ascii="Times New Roman" w:hAnsi="Times New Roman" w:cs="Times New Roman"/>
          <w:sz w:val="28"/>
          <w:szCs w:val="28"/>
        </w:rPr>
        <w:t xml:space="preserve">с отсутствием контролируемого лица по месту осуществления деятельности либо в связи с иными действиями (бездействием) контролируемого лица, </w:t>
      </w:r>
      <w:r w:rsidRPr="00CB188B">
        <w:rPr>
          <w:rFonts w:ascii="Times New Roman" w:hAnsi="Times New Roman" w:cs="Times New Roman"/>
          <w:sz w:val="28"/>
          <w:szCs w:val="28"/>
        </w:rPr>
        <w:lastRenderedPageBreak/>
        <w:t>повлекшими невозможность проведения профилактического визита;</w:t>
      </w:r>
    </w:p>
    <w:p w:rsidR="00AA4D1E" w:rsidRPr="00CB188B" w:rsidRDefault="00AA4D1E" w:rsidP="00AA4D1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88B">
        <w:rPr>
          <w:rFonts w:ascii="Times New Roman" w:hAnsi="Times New Roman" w:cs="Times New Roman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D92DBE" w:rsidRPr="00032148" w:rsidRDefault="00AA4D1E" w:rsidP="00AA4D1E">
      <w:pPr>
        <w:ind w:firstLine="709"/>
        <w:contextualSpacing/>
        <w:jc w:val="both"/>
        <w:rPr>
          <w:szCs w:val="28"/>
        </w:rPr>
      </w:pPr>
      <w:r w:rsidRPr="00CB188B">
        <w:rPr>
          <w:szCs w:val="28"/>
        </w:rPr>
        <w:t xml:space="preserve">В случае принятия решения о проведении профилактического визита </w:t>
      </w:r>
      <w:r>
        <w:rPr>
          <w:szCs w:val="28"/>
        </w:rPr>
        <w:br/>
      </w:r>
      <w:r w:rsidRPr="00CB188B">
        <w:rPr>
          <w:szCs w:val="28"/>
        </w:rPr>
        <w:t xml:space="preserve">по заявлению контролируемого лица орган муниципального контроля </w:t>
      </w:r>
      <w:r>
        <w:rPr>
          <w:szCs w:val="28"/>
        </w:rPr>
        <w:br/>
      </w:r>
      <w:r w:rsidRPr="00CB188B">
        <w:rPr>
          <w:szCs w:val="28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</w:p>
    <w:p w:rsidR="00D92DBE" w:rsidRPr="00D9225A" w:rsidRDefault="00D92DBE" w:rsidP="00D92DBE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Pr="009A7E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Осуществление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контрольных мероприятий и контрольных действий</w:t>
      </w:r>
    </w:p>
    <w:p w:rsidR="00D92DBE" w:rsidRPr="005B6A31" w:rsidRDefault="00D92DBE" w:rsidP="00D92DBE">
      <w:pPr>
        <w:ind w:firstLine="709"/>
        <w:contextualSpacing/>
        <w:jc w:val="both"/>
        <w:rPr>
          <w:bCs/>
          <w:iCs/>
          <w:szCs w:val="28"/>
        </w:rPr>
      </w:pPr>
      <w:r w:rsidRPr="007E35BE">
        <w:rPr>
          <w:szCs w:val="28"/>
        </w:rPr>
        <w:t>3</w:t>
      </w:r>
      <w:r w:rsidRPr="00D9225A">
        <w:rPr>
          <w:szCs w:val="28"/>
        </w:rPr>
        <w:t>.1.</w:t>
      </w:r>
      <w:r w:rsidRPr="007E35BE">
        <w:rPr>
          <w:szCs w:val="28"/>
        </w:rPr>
        <w:t xml:space="preserve"> </w:t>
      </w:r>
      <w:r w:rsidRPr="00463EDF">
        <w:rPr>
          <w:color w:val="000000"/>
          <w:szCs w:val="28"/>
        </w:rPr>
        <w:t>При осуществлении контроля</w:t>
      </w:r>
      <w:r>
        <w:rPr>
          <w:color w:val="000000"/>
          <w:szCs w:val="28"/>
        </w:rPr>
        <w:t xml:space="preserve"> в сфере благоустройства</w:t>
      </w:r>
      <w:r w:rsidRPr="00463EDF">
        <w:rPr>
          <w:color w:val="000000"/>
          <w:szCs w:val="28"/>
        </w:rPr>
        <w:t xml:space="preserve"> </w:t>
      </w:r>
      <w:r w:rsidRPr="005B6A31">
        <w:rPr>
          <w:bCs/>
          <w:iCs/>
          <w:szCs w:val="28"/>
        </w:rPr>
        <w:t>проводятся следующие контрольные мероприятия:</w:t>
      </w:r>
    </w:p>
    <w:p w:rsidR="00D92DBE" w:rsidRDefault="00D92DBE" w:rsidP="00D92DB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3.1.1 </w:t>
      </w:r>
      <w:r>
        <w:rPr>
          <w:color w:val="000000"/>
          <w:szCs w:val="28"/>
        </w:rPr>
        <w:t>п</w:t>
      </w:r>
      <w:r w:rsidRPr="005B6A31">
        <w:rPr>
          <w:szCs w:val="28"/>
        </w:rPr>
        <w:t>ри взаимодействии с контролируемым лицом</w:t>
      </w:r>
      <w:r>
        <w:rPr>
          <w:szCs w:val="28"/>
        </w:rPr>
        <w:t>:</w:t>
      </w:r>
    </w:p>
    <w:p w:rsidR="00D92DBE" w:rsidRPr="005B6A31" w:rsidRDefault="00D92DBE" w:rsidP="00D92DBE">
      <w:pPr>
        <w:ind w:firstLine="709"/>
        <w:contextualSpacing/>
        <w:jc w:val="both"/>
        <w:rPr>
          <w:szCs w:val="28"/>
        </w:rPr>
      </w:pPr>
      <w:r w:rsidRPr="005B6A31">
        <w:rPr>
          <w:szCs w:val="28"/>
        </w:rPr>
        <w:t>инспекционный визит;</w:t>
      </w:r>
    </w:p>
    <w:p w:rsidR="00D92DBE" w:rsidRPr="005B6A31" w:rsidRDefault="00D92DBE" w:rsidP="00D92DBE">
      <w:pPr>
        <w:ind w:firstLine="709"/>
        <w:contextualSpacing/>
        <w:jc w:val="both"/>
        <w:rPr>
          <w:szCs w:val="28"/>
        </w:rPr>
      </w:pPr>
      <w:r w:rsidRPr="005B6A31">
        <w:rPr>
          <w:szCs w:val="28"/>
        </w:rPr>
        <w:t>рейдовый осмотр</w:t>
      </w:r>
      <w:r>
        <w:rPr>
          <w:szCs w:val="28"/>
        </w:rPr>
        <w:t>;</w:t>
      </w:r>
    </w:p>
    <w:p w:rsidR="00D92DBE" w:rsidRPr="005B6A31" w:rsidRDefault="00D92DBE" w:rsidP="00D92DBE">
      <w:pPr>
        <w:ind w:firstLine="709"/>
        <w:contextualSpacing/>
        <w:jc w:val="both"/>
        <w:rPr>
          <w:szCs w:val="28"/>
        </w:rPr>
      </w:pPr>
      <w:r w:rsidRPr="005B6A31">
        <w:rPr>
          <w:szCs w:val="28"/>
        </w:rPr>
        <w:t>документарная проверка;</w:t>
      </w:r>
    </w:p>
    <w:p w:rsidR="00D92DBE" w:rsidRDefault="00D92DBE" w:rsidP="00D92DBE">
      <w:pPr>
        <w:ind w:firstLine="709"/>
        <w:contextualSpacing/>
        <w:jc w:val="both"/>
        <w:rPr>
          <w:szCs w:val="28"/>
        </w:rPr>
      </w:pPr>
      <w:r w:rsidRPr="005B6A31">
        <w:rPr>
          <w:szCs w:val="28"/>
        </w:rPr>
        <w:t>выездная проверка.</w:t>
      </w:r>
    </w:p>
    <w:p w:rsidR="00D92DBE" w:rsidRPr="005B6A31" w:rsidRDefault="00D92DBE" w:rsidP="00D92DBE">
      <w:pPr>
        <w:ind w:firstLine="709"/>
        <w:contextualSpacing/>
        <w:jc w:val="both"/>
        <w:rPr>
          <w:bCs/>
          <w:iCs/>
          <w:szCs w:val="28"/>
        </w:rPr>
      </w:pPr>
      <w:r>
        <w:rPr>
          <w:szCs w:val="28"/>
        </w:rPr>
        <w:t>3.1.2 бе</w:t>
      </w:r>
      <w:r w:rsidRPr="005B6A31">
        <w:rPr>
          <w:szCs w:val="28"/>
        </w:rPr>
        <w:t>з взаимодействия с контролируемым лицом (далее - контрольные мероприятия без взаимодействия):</w:t>
      </w:r>
    </w:p>
    <w:p w:rsidR="00D92DBE" w:rsidRPr="005B6A31" w:rsidRDefault="00D92DBE" w:rsidP="00D92D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6A31">
        <w:rPr>
          <w:szCs w:val="28"/>
        </w:rPr>
        <w:t>наблюдение за соблюдением обязательных требований;</w:t>
      </w:r>
    </w:p>
    <w:p w:rsidR="00D92DBE" w:rsidRDefault="00D92DBE" w:rsidP="00D92D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6A31">
        <w:rPr>
          <w:szCs w:val="28"/>
        </w:rPr>
        <w:t>выездное обследование.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79507688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указанные </w:t>
      </w:r>
      <w:r w:rsidRPr="001858A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3.1.1 раздела </w:t>
      </w:r>
      <w:r w:rsidRPr="007F7CFC">
        <w:rPr>
          <w:rFonts w:ascii="Times New Roman" w:hAnsi="Times New Roman" w:cs="Times New Roman"/>
          <w:sz w:val="28"/>
          <w:szCs w:val="28"/>
        </w:rPr>
        <w:t>III</w:t>
      </w:r>
      <w:r w:rsidRPr="007F7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bookmarkEnd w:id="1"/>
    <w:p w:rsidR="00D92DBE" w:rsidRDefault="00D92DBE" w:rsidP="00D92DBE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225A">
        <w:rPr>
          <w:rFonts w:ascii="Times New Roman" w:hAnsi="Times New Roman" w:cs="Times New Roman"/>
          <w:sz w:val="28"/>
          <w:szCs w:val="28"/>
          <w:lang w:val="ru-RU"/>
        </w:rPr>
        <w:t xml:space="preserve">Все внеплановые контрольные мероприятия при осуществлении </w:t>
      </w:r>
      <w:r w:rsidRPr="00F8558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в сфере благоустройства м</w:t>
      </w:r>
      <w:r w:rsidRPr="00D9225A">
        <w:rPr>
          <w:rFonts w:ascii="Times New Roman" w:hAnsi="Times New Roman" w:cs="Times New Roman"/>
          <w:sz w:val="28"/>
          <w:szCs w:val="28"/>
          <w:lang w:val="ru-RU"/>
        </w:rPr>
        <w:t xml:space="preserve">огут проводиться только после согласования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225A">
        <w:rPr>
          <w:rFonts w:ascii="Times New Roman" w:hAnsi="Times New Roman" w:cs="Times New Roman"/>
          <w:sz w:val="28"/>
          <w:szCs w:val="28"/>
          <w:lang w:val="ru-RU"/>
        </w:rPr>
        <w:t>с органами прокуратуры.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Pr="001858A0">
        <w:rPr>
          <w:rFonts w:ascii="Times New Roman" w:hAnsi="Times New Roman" w:cs="Times New Roman"/>
          <w:color w:val="000000"/>
          <w:sz w:val="28"/>
          <w:szCs w:val="28"/>
        </w:rPr>
        <w:t>. Основанием для проведения контрольных мероприятий, проводимых с взаимодействием с контролируемыми лицами,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</w:t>
      </w:r>
    </w:p>
    <w:p w:rsidR="00D92DBE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наличие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 муниципального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 отношении иных контролируемых лиц;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 соответствия объекта контроля параметрам, утвержденным индикаторам риска нарушения обязательных требований, или отклонения объекта контроля от таких параметров;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 </w:t>
      </w:r>
      <w:r w:rsidRPr="00463EDF">
        <w:rPr>
          <w:rFonts w:ascii="Times New Roman" w:hAnsi="Times New Roman" w:cs="Times New Roman"/>
          <w:sz w:val="28"/>
          <w:szCs w:val="28"/>
        </w:rPr>
        <w:t xml:space="preserve">Приказом главного государственного </w:t>
      </w:r>
      <w:r w:rsidRPr="00463EDF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инспектора Российской Федерации </w:t>
      </w:r>
      <w:r w:rsidR="00740255">
        <w:rPr>
          <w:rFonts w:ascii="Times New Roman" w:hAnsi="Times New Roman" w:cs="Times New Roman"/>
          <w:sz w:val="28"/>
          <w:szCs w:val="28"/>
        </w:rPr>
        <w:br/>
      </w:r>
      <w:r w:rsidRPr="00463EDF">
        <w:rPr>
          <w:rFonts w:ascii="Times New Roman" w:hAnsi="Times New Roman" w:cs="Times New Roman"/>
          <w:sz w:val="28"/>
          <w:szCs w:val="28"/>
        </w:rPr>
        <w:t xml:space="preserve">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поручением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Президента Российской Федерации или поручением Правительства Российской Федерации</w:t>
      </w:r>
      <w:r w:rsidRPr="00463EDF">
        <w:rPr>
          <w:rFonts w:ascii="Times New Roman" w:hAnsi="Times New Roman" w:cs="Times New Roman"/>
          <w:sz w:val="28"/>
          <w:szCs w:val="28"/>
        </w:rPr>
        <w:t xml:space="preserve"> не установлено иное)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прокурора о проведении контрольного мероприятия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</w:t>
      </w:r>
      <w:r w:rsidR="004F64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A4D1E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="00AA4D1E" w:rsidRPr="00AA4D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утратил силу – решение Думы </w:t>
      </w:r>
      <w:proofErr w:type="spellStart"/>
      <w:r w:rsidR="00AA4D1E" w:rsidRPr="00AA4D1E">
        <w:rPr>
          <w:rFonts w:ascii="Times New Roman" w:hAnsi="Times New Roman" w:cs="Times New Roman"/>
          <w:i/>
          <w:color w:val="000000"/>
          <w:sz w:val="28"/>
          <w:szCs w:val="28"/>
        </w:rPr>
        <w:t>Добрянского</w:t>
      </w:r>
      <w:proofErr w:type="spellEnd"/>
      <w:r w:rsidR="00AA4D1E" w:rsidRPr="00AA4D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городского округа от 28.12.2023 № 920</w:t>
      </w:r>
      <w:r w:rsidR="00AA4D1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92DBE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3.6. Контрольные мероприятия, проводимые при взаимодействии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 контролируемым лицом, проводятся на основании </w:t>
      </w:r>
      <w:r w:rsidR="00CE5D85" w:rsidRPr="00D50732">
        <w:rPr>
          <w:rFonts w:ascii="Times New Roman" w:hAnsi="Times New Roman" w:cs="Times New Roman"/>
          <w:sz w:val="28"/>
          <w:szCs w:val="28"/>
        </w:rPr>
        <w:t>решения о проведении контрольного мероприятия по форме, утвержденной приказом Министерства экономического развития Российской Федерации от 31 марта 2021 г</w:t>
      </w:r>
      <w:r w:rsidR="00CE5D85">
        <w:rPr>
          <w:rFonts w:ascii="Times New Roman" w:hAnsi="Times New Roman" w:cs="Times New Roman"/>
          <w:sz w:val="28"/>
          <w:szCs w:val="28"/>
        </w:rPr>
        <w:t>.</w:t>
      </w:r>
      <w:r w:rsidR="00CE5D85" w:rsidRPr="00D50732">
        <w:rPr>
          <w:rFonts w:ascii="Times New Roman" w:hAnsi="Times New Roman" w:cs="Times New Roman"/>
          <w:sz w:val="28"/>
          <w:szCs w:val="28"/>
        </w:rPr>
        <w:t xml:space="preserve"> № 151 «О типовых формах документов, используемых контрольными (надзорными) органами» (далее – решени</w:t>
      </w:r>
      <w:r w:rsidR="00CE5D85">
        <w:rPr>
          <w:rFonts w:ascii="Times New Roman" w:hAnsi="Times New Roman" w:cs="Times New Roman"/>
          <w:sz w:val="28"/>
          <w:szCs w:val="28"/>
        </w:rPr>
        <w:t>е</w:t>
      </w:r>
      <w:r w:rsidR="00CE5D85" w:rsidRPr="00D50732">
        <w:rPr>
          <w:rFonts w:ascii="Times New Roman" w:hAnsi="Times New Roman" w:cs="Times New Roman"/>
          <w:sz w:val="28"/>
          <w:szCs w:val="28"/>
        </w:rPr>
        <w:t>)</w:t>
      </w:r>
      <w:r w:rsidR="00CE5D85">
        <w:rPr>
          <w:rFonts w:ascii="Times New Roman" w:hAnsi="Times New Roman" w:cs="Times New Roman"/>
          <w:sz w:val="28"/>
          <w:szCs w:val="28"/>
        </w:rPr>
        <w:t>.</w:t>
      </w:r>
    </w:p>
    <w:p w:rsidR="00CE5D85" w:rsidRDefault="00CE5D85" w:rsidP="00CE5D85">
      <w:pPr>
        <w:contextualSpacing/>
        <w:jc w:val="both"/>
        <w:rPr>
          <w:i/>
          <w:szCs w:val="28"/>
        </w:rPr>
      </w:pPr>
      <w:r w:rsidRPr="00CE5D85">
        <w:rPr>
          <w:i/>
          <w:szCs w:val="28"/>
        </w:rPr>
        <w:t>(в ред.</w:t>
      </w:r>
      <w:r w:rsidRPr="008F43C6">
        <w:rPr>
          <w:i/>
          <w:szCs w:val="28"/>
        </w:rPr>
        <w:t xml:space="preserve"> решени</w:t>
      </w:r>
      <w:r>
        <w:rPr>
          <w:i/>
          <w:szCs w:val="28"/>
        </w:rPr>
        <w:t>я</w:t>
      </w:r>
      <w:r w:rsidRPr="008F43C6">
        <w:rPr>
          <w:i/>
          <w:szCs w:val="28"/>
        </w:rPr>
        <w:t xml:space="preserve"> Думы </w:t>
      </w:r>
      <w:proofErr w:type="spellStart"/>
      <w:r w:rsidRPr="008F43C6">
        <w:rPr>
          <w:i/>
          <w:szCs w:val="28"/>
        </w:rPr>
        <w:t>Добрянского</w:t>
      </w:r>
      <w:proofErr w:type="spellEnd"/>
      <w:r w:rsidRPr="008F43C6">
        <w:rPr>
          <w:i/>
          <w:szCs w:val="28"/>
        </w:rPr>
        <w:t xml:space="preserve"> городского округа</w:t>
      </w:r>
      <w:r>
        <w:rPr>
          <w:i/>
          <w:szCs w:val="28"/>
        </w:rPr>
        <w:t xml:space="preserve"> от 22.12.2022 № 749)</w:t>
      </w:r>
    </w:p>
    <w:p w:rsidR="00CE5D85" w:rsidRDefault="00CE5D85" w:rsidP="00CE5D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D50732">
        <w:rPr>
          <w:rFonts w:ascii="Times New Roman" w:hAnsi="Times New Roman" w:cs="Times New Roman"/>
          <w:sz w:val="28"/>
          <w:szCs w:val="28"/>
        </w:rPr>
        <w:t>В случае принятия решения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732">
        <w:rPr>
          <w:rFonts w:ascii="Times New Roman" w:hAnsi="Times New Roman" w:cs="Times New Roman"/>
          <w:sz w:val="28"/>
          <w:szCs w:val="28"/>
        </w:rPr>
        <w:t xml:space="preserve"> согласно утвержденным индикаторам риска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732">
        <w:rPr>
          <w:rFonts w:ascii="Times New Roman" w:hAnsi="Times New Roman" w:cs="Times New Roman"/>
          <w:sz w:val="28"/>
          <w:szCs w:val="28"/>
        </w:rPr>
        <w:t xml:space="preserve"> является основанием для проведения контрольного мероприятия, такое решение принимается на основании мотивированного представления должностного лица, уполномоченного осуществлять контроль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507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5D85" w:rsidRDefault="00CE5D85" w:rsidP="00CE5D85">
      <w:pPr>
        <w:contextualSpacing/>
        <w:jc w:val="both"/>
        <w:rPr>
          <w:i/>
          <w:szCs w:val="28"/>
        </w:rPr>
      </w:pPr>
      <w:r w:rsidRPr="00CE5D85">
        <w:rPr>
          <w:i/>
          <w:szCs w:val="28"/>
        </w:rPr>
        <w:t>(в ред.</w:t>
      </w:r>
      <w:r w:rsidRPr="008F43C6">
        <w:rPr>
          <w:i/>
          <w:szCs w:val="28"/>
        </w:rPr>
        <w:t xml:space="preserve"> решени</w:t>
      </w:r>
      <w:r>
        <w:rPr>
          <w:i/>
          <w:szCs w:val="28"/>
        </w:rPr>
        <w:t>я</w:t>
      </w:r>
      <w:r w:rsidRPr="008F43C6">
        <w:rPr>
          <w:i/>
          <w:szCs w:val="28"/>
        </w:rPr>
        <w:t xml:space="preserve"> Думы </w:t>
      </w:r>
      <w:proofErr w:type="spellStart"/>
      <w:r w:rsidRPr="008F43C6">
        <w:rPr>
          <w:i/>
          <w:szCs w:val="28"/>
        </w:rPr>
        <w:t>Добрянского</w:t>
      </w:r>
      <w:proofErr w:type="spellEnd"/>
      <w:r w:rsidRPr="008F43C6">
        <w:rPr>
          <w:i/>
          <w:szCs w:val="28"/>
        </w:rPr>
        <w:t xml:space="preserve"> городского округа</w:t>
      </w:r>
      <w:r>
        <w:rPr>
          <w:i/>
          <w:szCs w:val="28"/>
        </w:rPr>
        <w:t xml:space="preserve"> от 22.12.2022 № 749)</w:t>
      </w:r>
    </w:p>
    <w:p w:rsidR="00CE5D85" w:rsidRDefault="00CE5D85" w:rsidP="00CE5D8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32">
        <w:rPr>
          <w:rFonts w:ascii="Times New Roman" w:hAnsi="Times New Roman" w:cs="Times New Roman"/>
          <w:sz w:val="28"/>
          <w:szCs w:val="28"/>
        </w:rPr>
        <w:t xml:space="preserve">3.8. Контрольные мероприятия, проводимые без взаимодействия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50732">
        <w:rPr>
          <w:rFonts w:ascii="Times New Roman" w:hAnsi="Times New Roman" w:cs="Times New Roman"/>
          <w:sz w:val="28"/>
          <w:szCs w:val="28"/>
        </w:rPr>
        <w:t>с контролируемыми лицами, проводятся должностными лицами, уполномоченными осуществлять контроль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507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D50732">
        <w:rPr>
          <w:rFonts w:ascii="Times New Roman" w:hAnsi="Times New Roman" w:cs="Times New Roman"/>
          <w:sz w:val="28"/>
          <w:szCs w:val="28"/>
        </w:rPr>
        <w:t xml:space="preserve">на основании заданий по форме, утвержденной правовым актом администрации </w:t>
      </w:r>
      <w:proofErr w:type="spellStart"/>
      <w:r w:rsidRPr="00D50732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D50732">
        <w:rPr>
          <w:rFonts w:ascii="Times New Roman" w:hAnsi="Times New Roman" w:cs="Times New Roman"/>
          <w:sz w:val="28"/>
          <w:szCs w:val="28"/>
        </w:rPr>
        <w:t xml:space="preserve"> городского округа, включая задания, содержащиеся в планах работы органа муниципального контроля, в том числе в случаях, предусмотренных Законом № 248-ФЗ.</w:t>
      </w:r>
    </w:p>
    <w:p w:rsidR="00CE5D85" w:rsidRDefault="00CE5D85" w:rsidP="00CE5D85">
      <w:pPr>
        <w:contextualSpacing/>
        <w:jc w:val="both"/>
        <w:rPr>
          <w:i/>
          <w:szCs w:val="28"/>
        </w:rPr>
      </w:pPr>
      <w:r w:rsidRPr="00CE5D85">
        <w:rPr>
          <w:i/>
          <w:szCs w:val="28"/>
        </w:rPr>
        <w:t xml:space="preserve"> (в ред.</w:t>
      </w:r>
      <w:r w:rsidRPr="008F43C6">
        <w:rPr>
          <w:i/>
          <w:szCs w:val="28"/>
        </w:rPr>
        <w:t xml:space="preserve"> решени</w:t>
      </w:r>
      <w:r>
        <w:rPr>
          <w:i/>
          <w:szCs w:val="28"/>
        </w:rPr>
        <w:t>я</w:t>
      </w:r>
      <w:r w:rsidRPr="008F43C6">
        <w:rPr>
          <w:i/>
          <w:szCs w:val="28"/>
        </w:rPr>
        <w:t xml:space="preserve"> Думы </w:t>
      </w:r>
      <w:proofErr w:type="spellStart"/>
      <w:r w:rsidRPr="008F43C6">
        <w:rPr>
          <w:i/>
          <w:szCs w:val="28"/>
        </w:rPr>
        <w:t>Добрянского</w:t>
      </w:r>
      <w:proofErr w:type="spellEnd"/>
      <w:r w:rsidRPr="008F43C6">
        <w:rPr>
          <w:i/>
          <w:szCs w:val="28"/>
        </w:rPr>
        <w:t xml:space="preserve"> городского округа</w:t>
      </w:r>
      <w:r>
        <w:rPr>
          <w:i/>
          <w:szCs w:val="28"/>
        </w:rPr>
        <w:t xml:space="preserve"> от 22.12.2022 № 749)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контролируемых лиц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проводятся должностными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муниципального контроля</w:t>
      </w:r>
      <w:r w:rsidR="00201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№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248-ФЗ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2DBE" w:rsidRPr="00463EDF" w:rsidRDefault="00D92DBE" w:rsidP="00D92DBE">
      <w:pPr>
        <w:ind w:firstLine="709"/>
        <w:jc w:val="both"/>
        <w:rPr>
          <w:color w:val="000000"/>
          <w:szCs w:val="28"/>
        </w:rPr>
      </w:pPr>
      <w:r w:rsidRPr="00463EDF">
        <w:rPr>
          <w:color w:val="000000"/>
          <w:szCs w:val="28"/>
        </w:rPr>
        <w:t xml:space="preserve">3.10. </w:t>
      </w:r>
      <w:r>
        <w:rPr>
          <w:color w:val="000000"/>
          <w:szCs w:val="28"/>
        </w:rPr>
        <w:t xml:space="preserve">Орган муниципального контроля </w:t>
      </w:r>
      <w:r w:rsidRPr="00463EDF">
        <w:rPr>
          <w:color w:val="000000"/>
          <w:szCs w:val="28"/>
        </w:rPr>
        <w:t xml:space="preserve">при организации </w:t>
      </w:r>
      <w:r w:rsidR="00740255">
        <w:rPr>
          <w:color w:val="000000"/>
          <w:szCs w:val="28"/>
        </w:rPr>
        <w:br/>
      </w:r>
      <w:r w:rsidRPr="00463EDF">
        <w:rPr>
          <w:color w:val="000000"/>
          <w:szCs w:val="28"/>
        </w:rPr>
        <w:t>и осуществлении контроля</w:t>
      </w:r>
      <w:r>
        <w:rPr>
          <w:color w:val="000000"/>
          <w:szCs w:val="28"/>
        </w:rPr>
        <w:t xml:space="preserve"> в сфере благоустройства</w:t>
      </w:r>
      <w:r w:rsidRPr="00463EDF">
        <w:rPr>
          <w:color w:val="000000"/>
          <w:szCs w:val="28"/>
        </w:rPr>
        <w:t xml:space="preserve"> получает </w:t>
      </w:r>
      <w:r w:rsidR="00740255">
        <w:rPr>
          <w:color w:val="000000"/>
          <w:szCs w:val="28"/>
        </w:rPr>
        <w:br/>
      </w:r>
      <w:r w:rsidRPr="00463EDF">
        <w:rPr>
          <w:color w:val="000000"/>
          <w:szCs w:val="28"/>
        </w:rPr>
        <w:t xml:space="preserve">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463EDF">
        <w:rPr>
          <w:color w:val="000000"/>
          <w:szCs w:val="28"/>
          <w:shd w:val="clear" w:color="auto" w:fill="FFFFFF"/>
        </w:rPr>
        <w:t>распоряжением Правительства Российской Федерации</w:t>
      </w:r>
      <w:r w:rsidR="0020140D">
        <w:rPr>
          <w:color w:val="000000"/>
          <w:szCs w:val="28"/>
          <w:shd w:val="clear" w:color="auto" w:fill="FFFFFF"/>
        </w:rPr>
        <w:t xml:space="preserve"> </w:t>
      </w:r>
      <w:r w:rsidRPr="00463EDF">
        <w:rPr>
          <w:color w:val="000000"/>
          <w:szCs w:val="28"/>
          <w:shd w:val="clear" w:color="auto" w:fill="FFFFFF"/>
        </w:rPr>
        <w:t>от 19</w:t>
      </w:r>
      <w:r>
        <w:rPr>
          <w:color w:val="000000"/>
          <w:szCs w:val="28"/>
          <w:shd w:val="clear" w:color="auto" w:fill="FFFFFF"/>
        </w:rPr>
        <w:t xml:space="preserve"> апреля </w:t>
      </w:r>
      <w:r w:rsidRPr="00463EDF">
        <w:rPr>
          <w:color w:val="000000"/>
          <w:szCs w:val="28"/>
          <w:shd w:val="clear" w:color="auto" w:fill="FFFFFF"/>
        </w:rPr>
        <w:t xml:space="preserve">2016 </w:t>
      </w:r>
      <w:r>
        <w:rPr>
          <w:color w:val="000000"/>
          <w:szCs w:val="28"/>
          <w:shd w:val="clear" w:color="auto" w:fill="FFFFFF"/>
        </w:rPr>
        <w:t xml:space="preserve">г. </w:t>
      </w:r>
      <w:r w:rsidRPr="00463EDF">
        <w:rPr>
          <w:color w:val="000000"/>
          <w:szCs w:val="28"/>
          <w:shd w:val="clear" w:color="auto" w:fill="FFFFFF"/>
        </w:rPr>
        <w:t>№ 724-р перечнем</w:t>
      </w:r>
      <w:r w:rsidRPr="00463EDF">
        <w:rPr>
          <w:color w:val="000000"/>
          <w:szCs w:val="28"/>
        </w:rPr>
        <w:t xml:space="preserve"> </w:t>
      </w:r>
      <w:r w:rsidRPr="00463EDF">
        <w:rPr>
          <w:color w:val="000000"/>
          <w:szCs w:val="28"/>
          <w:shd w:val="clear" w:color="auto" w:fill="FFFFFF"/>
        </w:rPr>
        <w:t xml:space="preserve">документов </w:t>
      </w:r>
      <w:r w:rsidR="00740255">
        <w:rPr>
          <w:color w:val="000000"/>
          <w:szCs w:val="28"/>
          <w:shd w:val="clear" w:color="auto" w:fill="FFFFFF"/>
        </w:rPr>
        <w:br/>
      </w:r>
      <w:r w:rsidRPr="00463EDF">
        <w:rPr>
          <w:color w:val="000000"/>
          <w:szCs w:val="28"/>
          <w:shd w:val="clear" w:color="auto" w:fill="FFFFFF"/>
        </w:rPr>
        <w:t>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463EDF">
        <w:rPr>
          <w:color w:val="000000"/>
          <w:szCs w:val="28"/>
        </w:rPr>
        <w:t xml:space="preserve"> </w:t>
      </w:r>
      <w:hyperlink r:id="rId14" w:history="1">
        <w:r w:rsidRPr="00D06FBB">
          <w:rPr>
            <w:rStyle w:val="af2"/>
            <w:color w:val="000000"/>
            <w:szCs w:val="28"/>
            <w:u w:val="none"/>
          </w:rPr>
          <w:t>Правилами</w:t>
        </w:r>
      </w:hyperlink>
      <w:r w:rsidRPr="00463EDF">
        <w:rPr>
          <w:color w:val="000000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</w:t>
      </w:r>
      <w:r w:rsidR="00740255">
        <w:rPr>
          <w:color w:val="000000"/>
          <w:szCs w:val="28"/>
        </w:rPr>
        <w:br/>
      </w:r>
      <w:r w:rsidRPr="00463EDF">
        <w:rPr>
          <w:color w:val="000000"/>
          <w:szCs w:val="28"/>
        </w:rPr>
        <w:t>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</w:t>
      </w:r>
      <w:r>
        <w:rPr>
          <w:color w:val="000000"/>
          <w:szCs w:val="28"/>
        </w:rPr>
        <w:t xml:space="preserve"> марта </w:t>
      </w:r>
      <w:r w:rsidRPr="00463EDF">
        <w:rPr>
          <w:color w:val="000000"/>
          <w:szCs w:val="28"/>
        </w:rPr>
        <w:t>2021</w:t>
      </w:r>
      <w:r>
        <w:rPr>
          <w:color w:val="000000"/>
          <w:szCs w:val="28"/>
        </w:rPr>
        <w:t xml:space="preserve"> г.</w:t>
      </w:r>
      <w:r w:rsidRPr="00463EDF">
        <w:rPr>
          <w:color w:val="000000"/>
          <w:szCs w:val="28"/>
        </w:rPr>
        <w:t xml:space="preserve"> </w:t>
      </w:r>
      <w:r w:rsidR="00740255">
        <w:rPr>
          <w:color w:val="000000"/>
          <w:szCs w:val="28"/>
        </w:rPr>
        <w:br/>
      </w:r>
      <w:r w:rsidRPr="00463EDF">
        <w:rPr>
          <w:color w:val="000000"/>
          <w:szCs w:val="28"/>
        </w:rPr>
        <w:t>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92DBE" w:rsidRPr="00E561F7" w:rsidRDefault="00D92DBE" w:rsidP="00D92DBE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3.11</w:t>
      </w:r>
      <w:r w:rsidRPr="000065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 случаю, при наступлении которого контролируемое лицо вправе представить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92DBE" w:rsidRPr="00463EDF" w:rsidRDefault="00D92DBE" w:rsidP="00D92DBE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463EDF">
        <w:rPr>
          <w:color w:val="000000"/>
          <w:szCs w:val="28"/>
          <w:shd w:val="clear" w:color="auto" w:fill="FFFFFF"/>
        </w:rPr>
        <w:t xml:space="preserve">отсутствие контролируемого лица либо его представителя </w:t>
      </w:r>
      <w:r w:rsidR="00740255">
        <w:rPr>
          <w:color w:val="000000"/>
          <w:szCs w:val="28"/>
          <w:shd w:val="clear" w:color="auto" w:fill="FFFFFF"/>
        </w:rPr>
        <w:br/>
      </w:r>
      <w:r w:rsidRPr="00463EDF">
        <w:rPr>
          <w:color w:val="000000"/>
          <w:szCs w:val="28"/>
          <w:shd w:val="clear" w:color="auto" w:fill="FFFFFF"/>
        </w:rPr>
        <w:t xml:space="preserve">не препятствует оценке </w:t>
      </w:r>
      <w:r w:rsidRPr="00463EDF">
        <w:rPr>
          <w:color w:val="000000"/>
          <w:szCs w:val="28"/>
        </w:rPr>
        <w:t>должностным лицом</w:t>
      </w:r>
      <w:r>
        <w:rPr>
          <w:color w:val="000000"/>
          <w:szCs w:val="28"/>
        </w:rPr>
        <w:t xml:space="preserve"> органа муниципального контроля</w:t>
      </w:r>
      <w:r w:rsidRPr="00463EDF">
        <w:rPr>
          <w:color w:val="000000"/>
          <w:szCs w:val="28"/>
        </w:rPr>
        <w:t xml:space="preserve">, </w:t>
      </w:r>
      <w:r w:rsidRPr="00463EDF">
        <w:rPr>
          <w:color w:val="000000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92DBE" w:rsidRPr="00463EDF" w:rsidRDefault="00D92DBE" w:rsidP="00D92DBE">
      <w:pPr>
        <w:ind w:firstLine="709"/>
        <w:jc w:val="both"/>
        <w:rPr>
          <w:color w:val="000000"/>
          <w:szCs w:val="28"/>
        </w:rPr>
      </w:pPr>
      <w:r w:rsidRPr="00463EDF">
        <w:rPr>
          <w:color w:val="000000"/>
          <w:szCs w:val="28"/>
          <w:shd w:val="clear" w:color="auto" w:fill="FFFFFF"/>
        </w:rPr>
        <w:t xml:space="preserve">отсутствие признаков </w:t>
      </w:r>
      <w:r w:rsidRPr="00463EDF">
        <w:rPr>
          <w:color w:val="000000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92DBE" w:rsidRDefault="00D92DBE" w:rsidP="00D92DBE">
      <w:pPr>
        <w:ind w:firstLine="709"/>
        <w:jc w:val="both"/>
        <w:rPr>
          <w:color w:val="000000"/>
          <w:szCs w:val="28"/>
        </w:rPr>
      </w:pPr>
      <w:r w:rsidRPr="00463EDF">
        <w:rPr>
          <w:color w:val="000000"/>
          <w:szCs w:val="28"/>
        </w:rPr>
        <w:t>имеются уважительные причины для отсутствия контролируемого лица (болезнь</w:t>
      </w:r>
      <w:r w:rsidRPr="00463EDF">
        <w:rPr>
          <w:color w:val="000000"/>
          <w:szCs w:val="28"/>
          <w:shd w:val="clear" w:color="auto" w:fill="FFFFFF"/>
        </w:rPr>
        <w:t xml:space="preserve"> контролируемого лица</w:t>
      </w:r>
      <w:r w:rsidRPr="00463EDF">
        <w:rPr>
          <w:color w:val="000000"/>
          <w:szCs w:val="28"/>
        </w:rPr>
        <w:t>, его командировка и т.п.) при проведении</w:t>
      </w:r>
      <w:r w:rsidRPr="00463EDF">
        <w:rPr>
          <w:color w:val="000000"/>
          <w:szCs w:val="28"/>
          <w:shd w:val="clear" w:color="auto" w:fill="FFFFFF"/>
        </w:rPr>
        <w:t xml:space="preserve"> контрольного мероприятия</w:t>
      </w:r>
      <w:r w:rsidRPr="00463EDF">
        <w:rPr>
          <w:color w:val="000000"/>
          <w:szCs w:val="28"/>
        </w:rPr>
        <w:t>.</w:t>
      </w:r>
    </w:p>
    <w:p w:rsidR="00D92DBE" w:rsidRPr="005B6A31" w:rsidRDefault="00D92DBE" w:rsidP="00D92DB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3.12. </w:t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>Для фиксации должностными лицами органа муниципального контроля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D92DBE" w:rsidRPr="005B6A31" w:rsidRDefault="00D92DBE" w:rsidP="00D92DB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sz w:val="28"/>
          <w:szCs w:val="28"/>
          <w:lang w:val="ru-RU"/>
        </w:rPr>
        <w:t>Фотографии, аудио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 xml:space="preserve"> и 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D92DBE" w:rsidRDefault="00D92DBE" w:rsidP="00D92DB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sz w:val="28"/>
          <w:szCs w:val="28"/>
          <w:lang w:val="ru-RU"/>
        </w:rPr>
        <w:t>Информация о технических средствах, использованных при фотосъемке, аудио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 xml:space="preserve"> и видеозаписи, иных способах фиксации доказательств указывается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>в акте контрольного мероприятия.</w:t>
      </w:r>
    </w:p>
    <w:p w:rsidR="00D92DBE" w:rsidRDefault="00D92DBE" w:rsidP="00D92DBE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556F6">
        <w:rPr>
          <w:rFonts w:ascii="Times New Roman" w:hAnsi="Times New Roman" w:cs="Times New Roman"/>
          <w:sz w:val="28"/>
          <w:szCs w:val="28"/>
          <w:lang w:val="ru-RU"/>
        </w:rPr>
        <w:t>3.13.</w:t>
      </w:r>
      <w:r w:rsidRPr="00C556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92DBE" w:rsidRPr="00C556F6" w:rsidRDefault="00D92DBE" w:rsidP="00D92DBE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C556F6">
        <w:rPr>
          <w:bCs/>
          <w:szCs w:val="28"/>
        </w:rPr>
        <w:t>Инспекционный визит проводится без предварительного уведомления контролируемого лица.</w:t>
      </w:r>
    </w:p>
    <w:p w:rsidR="00D92DBE" w:rsidRPr="00C556F6" w:rsidRDefault="00D92DBE" w:rsidP="00D92DBE">
      <w:pPr>
        <w:pStyle w:val="af9"/>
        <w:autoSpaceDE w:val="0"/>
        <w:autoSpaceDN w:val="0"/>
        <w:adjustRightInd w:val="0"/>
        <w:ind w:left="0" w:firstLine="709"/>
        <w:jc w:val="both"/>
        <w:rPr>
          <w:i/>
          <w:szCs w:val="28"/>
        </w:rPr>
      </w:pPr>
      <w:r w:rsidRPr="00C556F6">
        <w:rPr>
          <w:bCs/>
          <w:szCs w:val="28"/>
        </w:rPr>
        <w:t>В ходе инспекционного визита могут сов</w:t>
      </w:r>
      <w:r>
        <w:rPr>
          <w:bCs/>
          <w:szCs w:val="28"/>
        </w:rPr>
        <w:t xml:space="preserve">ершаться следующие контрольные </w:t>
      </w:r>
      <w:r w:rsidRPr="00C556F6">
        <w:rPr>
          <w:bCs/>
          <w:szCs w:val="28"/>
        </w:rPr>
        <w:t xml:space="preserve">действия: </w:t>
      </w:r>
    </w:p>
    <w:p w:rsidR="00D92DBE" w:rsidRPr="00C556F6" w:rsidRDefault="00D92DBE" w:rsidP="00D92DBE">
      <w:pPr>
        <w:pStyle w:val="af9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C556F6">
        <w:rPr>
          <w:bCs/>
          <w:szCs w:val="28"/>
        </w:rPr>
        <w:t>осмотр;</w:t>
      </w:r>
    </w:p>
    <w:p w:rsidR="00D92DBE" w:rsidRPr="00C556F6" w:rsidRDefault="00D92DBE" w:rsidP="00D92DBE">
      <w:pPr>
        <w:pStyle w:val="af9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C556F6">
        <w:rPr>
          <w:bCs/>
          <w:szCs w:val="28"/>
        </w:rPr>
        <w:t>опрос;</w:t>
      </w:r>
    </w:p>
    <w:p w:rsidR="00D92DBE" w:rsidRPr="00C556F6" w:rsidRDefault="00D92DBE" w:rsidP="00D92DBE">
      <w:pPr>
        <w:pStyle w:val="af9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C556F6">
        <w:rPr>
          <w:bCs/>
          <w:szCs w:val="28"/>
        </w:rPr>
        <w:t>получение письменных объяснений;</w:t>
      </w:r>
    </w:p>
    <w:p w:rsidR="00D92DBE" w:rsidRDefault="00D92DBE" w:rsidP="00D92DBE">
      <w:pPr>
        <w:pStyle w:val="af9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C556F6">
        <w:rPr>
          <w:bCs/>
          <w:szCs w:val="28"/>
        </w:rPr>
        <w:t>истребование документов</w:t>
      </w:r>
      <w:r w:rsidRPr="005B6A31">
        <w:rPr>
          <w:bCs/>
          <w:szCs w:val="28"/>
        </w:rPr>
        <w:t>, которые</w:t>
      </w:r>
      <w:r>
        <w:rPr>
          <w:bCs/>
          <w:szCs w:val="28"/>
        </w:rPr>
        <w:t>,</w:t>
      </w:r>
      <w:r w:rsidRPr="005B6A31">
        <w:rPr>
          <w:bCs/>
          <w:szCs w:val="28"/>
        </w:rPr>
        <w:t xml:space="preserve"> в соответствии с обязательными требованиями</w:t>
      </w:r>
      <w:r>
        <w:rPr>
          <w:bCs/>
          <w:szCs w:val="28"/>
        </w:rPr>
        <w:t>,</w:t>
      </w:r>
      <w:r w:rsidRPr="005B6A31">
        <w:rPr>
          <w:bCs/>
          <w:szCs w:val="28"/>
        </w:rPr>
        <w:t xml:space="preserve">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>
        <w:rPr>
          <w:bCs/>
          <w:szCs w:val="28"/>
        </w:rPr>
        <w:t>;</w:t>
      </w:r>
    </w:p>
    <w:p w:rsidR="00D92DBE" w:rsidRPr="005B6A31" w:rsidRDefault="00D92DBE" w:rsidP="00D92DBE">
      <w:pPr>
        <w:pStyle w:val="af9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инструментальное обследование</w:t>
      </w:r>
      <w:r w:rsidRPr="005B6A31">
        <w:rPr>
          <w:bCs/>
          <w:szCs w:val="28"/>
        </w:rPr>
        <w:t>.</w:t>
      </w:r>
    </w:p>
    <w:p w:rsidR="00D92DBE" w:rsidRPr="005B6A31" w:rsidRDefault="00D92DBE" w:rsidP="00D92DBE">
      <w:pPr>
        <w:pStyle w:val="af9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B6A31">
        <w:rPr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92DBE" w:rsidRPr="00A53CD5" w:rsidRDefault="00D92DBE" w:rsidP="00D92DBE">
      <w:pPr>
        <w:pStyle w:val="Standard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556F6">
        <w:rPr>
          <w:rFonts w:ascii="Times New Roman" w:hAnsi="Times New Roman" w:cs="Times New Roman"/>
          <w:sz w:val="28"/>
          <w:szCs w:val="28"/>
          <w:lang w:val="ru-RU"/>
        </w:rPr>
        <w:t>3.1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A53CD5">
        <w:rPr>
          <w:rFonts w:ascii="Times New Roman" w:hAnsi="Times New Roman" w:cs="Times New Roman"/>
          <w:sz w:val="28"/>
          <w:szCs w:val="28"/>
          <w:lang w:val="ru-RU"/>
        </w:rPr>
        <w:t>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:rsidR="00D92DBE" w:rsidRPr="00C556F6" w:rsidRDefault="00D92DBE" w:rsidP="00D92D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56F6">
        <w:rPr>
          <w:szCs w:val="28"/>
        </w:rPr>
        <w:t>В ходе рейдового осмотра могут совершаться следующие контрольные  действия:</w:t>
      </w:r>
    </w:p>
    <w:p w:rsidR="00D92DBE" w:rsidRPr="00C556F6" w:rsidRDefault="00D92DBE" w:rsidP="00D92D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56F6">
        <w:rPr>
          <w:szCs w:val="28"/>
        </w:rPr>
        <w:t>осмотр;</w:t>
      </w:r>
    </w:p>
    <w:p w:rsidR="00D92DBE" w:rsidRPr="00C556F6" w:rsidRDefault="00D92DBE" w:rsidP="00D92D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56F6">
        <w:rPr>
          <w:szCs w:val="28"/>
        </w:rPr>
        <w:t>опрос;</w:t>
      </w:r>
    </w:p>
    <w:p w:rsidR="00D92DBE" w:rsidRPr="00C556F6" w:rsidRDefault="00D92DBE" w:rsidP="00D92D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56F6">
        <w:rPr>
          <w:szCs w:val="28"/>
        </w:rPr>
        <w:t>получение письменных объяснений;</w:t>
      </w:r>
    </w:p>
    <w:p w:rsidR="00D92DBE" w:rsidRDefault="00D92DBE" w:rsidP="00D92D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56F6">
        <w:rPr>
          <w:szCs w:val="28"/>
        </w:rPr>
        <w:t>истребование документов</w:t>
      </w:r>
      <w:r>
        <w:rPr>
          <w:szCs w:val="28"/>
        </w:rPr>
        <w:t>;</w:t>
      </w:r>
    </w:p>
    <w:p w:rsidR="00D92DBE" w:rsidRDefault="00D92DBE" w:rsidP="00D92D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инструментальное обследование;</w:t>
      </w:r>
    </w:p>
    <w:p w:rsidR="00D92DBE" w:rsidRDefault="00D92DBE" w:rsidP="00D92D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испытание;</w:t>
      </w:r>
    </w:p>
    <w:p w:rsidR="00D92DBE" w:rsidRPr="005B6A31" w:rsidRDefault="00D92DBE" w:rsidP="00D92DBE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bCs/>
          <w:szCs w:val="28"/>
        </w:rPr>
        <w:t>экспертиза</w:t>
      </w:r>
      <w:r w:rsidRPr="005B6A31">
        <w:rPr>
          <w:szCs w:val="28"/>
        </w:rPr>
        <w:t>.</w:t>
      </w:r>
    </w:p>
    <w:p w:rsidR="00D92DBE" w:rsidRDefault="00D92DBE" w:rsidP="00D92D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B6A31">
        <w:rPr>
          <w:szCs w:val="28"/>
        </w:rPr>
        <w:lastRenderedPageBreak/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D92DBE" w:rsidRPr="005B6A31" w:rsidRDefault="00D92DBE" w:rsidP="00D92D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3.15. </w:t>
      </w:r>
      <w:r w:rsidRPr="005B6A31">
        <w:rPr>
          <w:szCs w:val="28"/>
        </w:rPr>
        <w:t xml:space="preserve">В ходе документарной проверки при осуществлении </w:t>
      </w:r>
      <w:r w:rsidRPr="00740255">
        <w:rPr>
          <w:szCs w:val="28"/>
        </w:rPr>
        <w:t xml:space="preserve">контроля </w:t>
      </w:r>
      <w:r w:rsidR="00740255">
        <w:rPr>
          <w:szCs w:val="28"/>
        </w:rPr>
        <w:br/>
      </w:r>
      <w:r w:rsidRPr="00740255">
        <w:rPr>
          <w:szCs w:val="28"/>
        </w:rPr>
        <w:t>в сфере благоустройства могут совершаться следующие контрольные</w:t>
      </w:r>
      <w:r w:rsidRPr="005B6A31">
        <w:rPr>
          <w:szCs w:val="28"/>
        </w:rPr>
        <w:t xml:space="preserve"> действия:</w:t>
      </w:r>
    </w:p>
    <w:p w:rsidR="00D92DBE" w:rsidRPr="005B6A31" w:rsidRDefault="00D92DBE" w:rsidP="00D92DBE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sz w:val="28"/>
          <w:szCs w:val="28"/>
          <w:lang w:val="ru-RU"/>
        </w:rPr>
        <w:t>получение письменных объяснений;</w:t>
      </w:r>
    </w:p>
    <w:p w:rsidR="00D92DBE" w:rsidRDefault="00D92DBE" w:rsidP="00D92DBE">
      <w:pPr>
        <w:pStyle w:val="Standard"/>
        <w:tabs>
          <w:tab w:val="left" w:pos="849"/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sz w:val="28"/>
          <w:szCs w:val="28"/>
          <w:lang w:val="ru-RU"/>
        </w:rPr>
        <w:t>истребование 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2DBE" w:rsidRDefault="00D92DBE" w:rsidP="00D92DBE">
      <w:pPr>
        <w:pStyle w:val="Standard"/>
        <w:tabs>
          <w:tab w:val="left" w:pos="849"/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1553">
        <w:rPr>
          <w:rFonts w:ascii="Times New Roman" w:hAnsi="Times New Roman" w:cs="Times New Roman"/>
          <w:bCs/>
          <w:sz w:val="28"/>
          <w:szCs w:val="28"/>
          <w:lang w:val="ru-RU"/>
        </w:rPr>
        <w:t>экспертиза</w:t>
      </w:r>
      <w:r w:rsidRPr="00312F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2DBE" w:rsidRDefault="00D92DBE" w:rsidP="00D92DBE">
      <w:pPr>
        <w:pStyle w:val="Standard"/>
        <w:tabs>
          <w:tab w:val="left" w:pos="849"/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В слу</w:t>
      </w: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чае если достоверность сведений, содержащихся в документах, имеющихся в распоряжении </w:t>
      </w:r>
      <w:r w:rsidRPr="00740255">
        <w:rPr>
          <w:rFonts w:ascii="Times New Roman" w:hAnsi="Times New Roman" w:cs="Times New Roman"/>
          <w:iCs/>
          <w:sz w:val="28"/>
          <w:szCs w:val="28"/>
          <w:lang w:val="ru-RU"/>
        </w:rPr>
        <w:t>органа муниципального контроля, вызывает обоснованные сомнения, либо эти сведения не позволяют оценить исполнение контролируемым лицом обязательных требований,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 орган муниципального контроля указанные в требовании документы.</w:t>
      </w:r>
    </w:p>
    <w:p w:rsidR="00D92DBE" w:rsidRPr="00DF2DFA" w:rsidRDefault="00D92DBE" w:rsidP="00D92DBE">
      <w:pPr>
        <w:pStyle w:val="Standard"/>
        <w:tabs>
          <w:tab w:val="left" w:pos="849"/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</w:t>
      </w: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t>случае если в ходе документарной проверки выявлены ошибки и (или) противоречия в представленных контролируемым лицом документах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либо выявлено несоответствие сведений, содержащихся в этих документах, сведениям, содержащимся в имеющихся у органа муниципального контроля документах и (или) полученным при осуществлении </w:t>
      </w:r>
      <w:r w:rsidRPr="0074025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контроля в сфере благоустройства информация об ошибках, о противоречиях и несоответствии сведений направляется контролируемому лицу с требованием представить </w:t>
      </w:r>
      <w:r w:rsidR="00740255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Pr="00740255">
        <w:rPr>
          <w:rFonts w:ascii="Times New Roman" w:hAnsi="Times New Roman" w:cs="Times New Roman"/>
          <w:iCs/>
          <w:sz w:val="28"/>
          <w:szCs w:val="28"/>
          <w:lang w:val="ru-RU"/>
        </w:rPr>
        <w:t>в течение десяти рабочих дней необходимые пояснения. Контролируемое лицо, представляющее в орган муниципального контроля пояснения</w:t>
      </w: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относительно выявленных ошибок и (или) противоречий в представленных документах либо относительно несоответствия сведений, содержащихся в этих документах, сведениям, содержащимся в имеющихся у органа муниципального контроля документах и (или) полученным при осуществлении </w:t>
      </w:r>
      <w:r w:rsidRPr="00740255">
        <w:rPr>
          <w:rFonts w:ascii="Times New Roman" w:hAnsi="Times New Roman" w:cs="Times New Roman"/>
          <w:iCs/>
          <w:sz w:val="28"/>
          <w:szCs w:val="28"/>
          <w:lang w:val="ru-RU"/>
        </w:rPr>
        <w:t>контроля в сфере благоустройства, вправе дополнительно представить в орган муниципального контроля документы, подтверждающие достоверность ранее представленных</w:t>
      </w: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документов.</w:t>
      </w:r>
    </w:p>
    <w:p w:rsidR="00D92DBE" w:rsidRPr="005B6A31" w:rsidRDefault="00D92DBE" w:rsidP="00D92DBE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При проведении документарной проверки должностное лицо органа муниципального контроля не вправе требовать у контролируемого лица сведения и документы, не относящиеся к предмету документарной проверки, </w:t>
      </w:r>
      <w:r w:rsidR="00740255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t>а также сведения и документы, которые могут быть получены этим должностным лицом от иных органов.</w:t>
      </w:r>
    </w:p>
    <w:p w:rsidR="00D92DBE" w:rsidRDefault="00D92DBE" w:rsidP="00D92DBE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</w:t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момента представления указанных в требовании документов </w:t>
      </w:r>
      <w:r w:rsidR="00740255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орган муниципального контроля, а также период с момента направления контролируемому лицу информации о выявлении ошибок и (или) противоречий в представленных контролируемым лицом документах либо о несоответствии </w:t>
      </w: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сведений, содержащихся в этих документах, сведениям, содержащимся в имеющихся у органа муниципального контроля документах </w:t>
      </w:r>
      <w:r w:rsidR="00740255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и (или) полученным при осуществлении </w:t>
      </w:r>
      <w:r w:rsidRPr="00740255">
        <w:rPr>
          <w:rFonts w:ascii="Times New Roman" w:hAnsi="Times New Roman" w:cs="Times New Roman"/>
          <w:iCs/>
          <w:sz w:val="28"/>
          <w:szCs w:val="28"/>
          <w:lang w:val="ru-RU"/>
        </w:rPr>
        <w:t>контроля в сфере благоустройства</w:t>
      </w: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r w:rsidR="00740255">
        <w:rPr>
          <w:rFonts w:ascii="Times New Roman" w:hAnsi="Times New Roman" w:cs="Times New Roman"/>
          <w:iCs/>
          <w:sz w:val="28"/>
          <w:szCs w:val="28"/>
          <w:lang w:val="ru-RU"/>
        </w:rPr>
        <w:br/>
      </w: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t>и требования представить необходимые пояснения в письменной форме до момента представления указанных пояснений в орган муниципального контроля.</w:t>
      </w:r>
    </w:p>
    <w:p w:rsidR="00D92DBE" w:rsidRPr="00926796" w:rsidRDefault="00D92DBE" w:rsidP="00D92DBE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9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3.16. </w:t>
      </w:r>
      <w:r w:rsidRPr="00926796">
        <w:rPr>
          <w:rFonts w:ascii="Times New Roman" w:hAnsi="Times New Roman" w:cs="Times New Roman"/>
          <w:sz w:val="28"/>
          <w:szCs w:val="28"/>
          <w:lang w:val="ru-RU"/>
        </w:rPr>
        <w:t xml:space="preserve">Выездная проверка проводится посредством взаимодействия </w:t>
      </w:r>
      <w:r w:rsidRPr="00926796">
        <w:rPr>
          <w:rFonts w:ascii="Times New Roman" w:hAnsi="Times New Roman" w:cs="Times New Roman"/>
          <w:sz w:val="28"/>
          <w:szCs w:val="28"/>
          <w:lang w:val="ru-RU"/>
        </w:rPr>
        <w:br/>
        <w:t xml:space="preserve">с конкретным контролируемым лицом в целях оценки соблюдения таким лицом обязательных требований, а также оценки выполнения решений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органа муниципального контроля</w:t>
      </w:r>
      <w:r w:rsidRPr="009267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2DBE" w:rsidRPr="005B6A31" w:rsidRDefault="00D92DBE" w:rsidP="00D92DBE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96">
        <w:rPr>
          <w:rFonts w:ascii="Times New Roman" w:hAnsi="Times New Roman" w:cs="Times New Roman"/>
          <w:sz w:val="28"/>
          <w:szCs w:val="28"/>
          <w:lang w:val="ru-RU"/>
        </w:rPr>
        <w:t>В ходе выездной проверки могут совершаться следующие контрольные</w:t>
      </w:r>
      <w:r w:rsidRPr="005B6A31">
        <w:rPr>
          <w:rFonts w:ascii="Times New Roman" w:hAnsi="Times New Roman" w:cs="Times New Roman"/>
          <w:sz w:val="28"/>
          <w:szCs w:val="28"/>
          <w:lang w:val="ru-RU"/>
        </w:rPr>
        <w:t xml:space="preserve"> действия:</w:t>
      </w:r>
    </w:p>
    <w:p w:rsidR="00D92DBE" w:rsidRPr="005B6A31" w:rsidRDefault="00D92DBE" w:rsidP="00D92DBE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sz w:val="28"/>
          <w:szCs w:val="28"/>
          <w:lang w:val="ru-RU"/>
        </w:rPr>
        <w:t>осмотр;</w:t>
      </w:r>
    </w:p>
    <w:p w:rsidR="00D92DBE" w:rsidRPr="005B6A31" w:rsidRDefault="00D92DBE" w:rsidP="00D92DBE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sz w:val="28"/>
          <w:szCs w:val="28"/>
          <w:lang w:val="ru-RU"/>
        </w:rPr>
        <w:t>опрос;</w:t>
      </w:r>
    </w:p>
    <w:p w:rsidR="00D92DBE" w:rsidRPr="005B6A31" w:rsidRDefault="00D92DBE" w:rsidP="00D92DBE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sz w:val="28"/>
          <w:szCs w:val="28"/>
          <w:lang w:val="ru-RU"/>
        </w:rPr>
        <w:t>получение письменных объяснений;</w:t>
      </w:r>
    </w:p>
    <w:p w:rsidR="00D92DBE" w:rsidRDefault="00D92DBE" w:rsidP="00D92DBE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sz w:val="28"/>
          <w:szCs w:val="28"/>
          <w:lang w:val="ru-RU"/>
        </w:rPr>
        <w:t>истребование документов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2DBE" w:rsidRDefault="00D92DBE" w:rsidP="00D92D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инструментальное обследование;</w:t>
      </w:r>
    </w:p>
    <w:p w:rsidR="00D92DBE" w:rsidRDefault="00D92DBE" w:rsidP="00D92DB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испытание;</w:t>
      </w:r>
    </w:p>
    <w:p w:rsidR="00D92DBE" w:rsidRPr="005B6A31" w:rsidRDefault="00D92DBE" w:rsidP="00D92DBE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1553">
        <w:rPr>
          <w:rFonts w:ascii="Times New Roman" w:hAnsi="Times New Roman" w:cs="Times New Roman"/>
          <w:bCs/>
          <w:sz w:val="28"/>
          <w:szCs w:val="28"/>
          <w:lang w:val="ru-RU"/>
        </w:rPr>
        <w:t>экспертиза</w:t>
      </w:r>
      <w:r w:rsidRPr="00312F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2DBE" w:rsidRPr="005B6A31" w:rsidRDefault="00D92DBE" w:rsidP="00D92DBE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sz w:val="28"/>
          <w:szCs w:val="28"/>
          <w:lang w:val="ru-RU"/>
        </w:rPr>
        <w:t>Срок проведения выездной проверки не может превышать десять рабочих дней.</w:t>
      </w:r>
    </w:p>
    <w:p w:rsidR="00D92DBE" w:rsidRPr="00926796" w:rsidRDefault="00D92DBE" w:rsidP="00D92DB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Pr="00926796">
        <w:rPr>
          <w:rFonts w:ascii="Times New Roman" w:hAnsi="Times New Roman" w:cs="Times New Roman"/>
          <w:sz w:val="28"/>
          <w:szCs w:val="28"/>
          <w:lang w:val="ru-RU"/>
        </w:rPr>
        <w:t>пятьдесят часов для малого предприятия и пятнадцать часов для микропредприятия.</w:t>
      </w:r>
    </w:p>
    <w:p w:rsidR="00D92DBE" w:rsidRDefault="00D92DBE" w:rsidP="00D92DB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6796">
        <w:rPr>
          <w:rFonts w:ascii="Times New Roman" w:hAnsi="Times New Roman" w:cs="Times New Roman"/>
          <w:sz w:val="28"/>
          <w:szCs w:val="28"/>
          <w:lang w:val="ru-RU"/>
        </w:rPr>
        <w:t xml:space="preserve">3.17. Наблюдение за соблюдением обязательных требований осуществляется путем анализа данных об объектах контроля, имеющихся </w:t>
      </w:r>
      <w:r w:rsidR="00740255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в органе муниципального контроля</w:t>
      </w:r>
      <w:r w:rsidRPr="00926796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данных, которые поступают </w:t>
      </w:r>
      <w:r w:rsidR="0074025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26796">
        <w:rPr>
          <w:rFonts w:ascii="Times New Roman" w:hAnsi="Times New Roman" w:cs="Times New Roman"/>
          <w:sz w:val="28"/>
          <w:szCs w:val="28"/>
          <w:lang w:val="ru-RU"/>
        </w:rPr>
        <w:t xml:space="preserve">в ходе межведомственного информационного взаимодействия, предоставляются контролируемыми лицами в рамках исполнения обязательных требований, </w:t>
      </w:r>
      <w:r w:rsidR="004F64D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26796">
        <w:rPr>
          <w:rFonts w:ascii="Times New Roman" w:hAnsi="Times New Roman" w:cs="Times New Roman"/>
          <w:sz w:val="28"/>
          <w:szCs w:val="28"/>
          <w:lang w:val="ru-RU"/>
        </w:rPr>
        <w:t>а также данных, содержащихся в государственных и муниципальных информационных системах.</w:t>
      </w:r>
    </w:p>
    <w:p w:rsidR="00D92DBE" w:rsidRPr="005B6A31" w:rsidRDefault="00D92DBE" w:rsidP="00D92DBE">
      <w:pPr>
        <w:ind w:firstLine="709"/>
        <w:contextualSpacing/>
        <w:jc w:val="both"/>
        <w:rPr>
          <w:szCs w:val="28"/>
        </w:rPr>
      </w:pPr>
      <w:r w:rsidRPr="00926796">
        <w:rPr>
          <w:szCs w:val="28"/>
        </w:rPr>
        <w:t>Наблюдение за соблюдением обязательных требований осуществляется по месту нахождения</w:t>
      </w:r>
      <w:r w:rsidRPr="005B6A31">
        <w:rPr>
          <w:szCs w:val="28"/>
        </w:rPr>
        <w:t xml:space="preserve"> должностного лица органа муниципального контроля постоянно (систематически, регулярно, непрерывно) </w:t>
      </w:r>
      <w:r>
        <w:rPr>
          <w:szCs w:val="28"/>
        </w:rPr>
        <w:t>по</w:t>
      </w:r>
      <w:r w:rsidRPr="005B6A31">
        <w:rPr>
          <w:szCs w:val="28"/>
        </w:rPr>
        <w:t xml:space="preserve"> основани</w:t>
      </w:r>
      <w:r>
        <w:rPr>
          <w:szCs w:val="28"/>
        </w:rPr>
        <w:t xml:space="preserve">ям, указанным в пункте 3.8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настоящего Положения</w:t>
      </w:r>
      <w:r w:rsidRPr="005B6A31">
        <w:rPr>
          <w:szCs w:val="28"/>
        </w:rPr>
        <w:t xml:space="preserve">. </w:t>
      </w:r>
    </w:p>
    <w:p w:rsidR="00D92DBE" w:rsidRPr="00926796" w:rsidRDefault="00D92DBE" w:rsidP="00D92DBE">
      <w:pPr>
        <w:ind w:firstLine="709"/>
        <w:contextualSpacing/>
        <w:jc w:val="both"/>
        <w:rPr>
          <w:szCs w:val="28"/>
        </w:rPr>
      </w:pPr>
      <w:r w:rsidRPr="00926796">
        <w:rPr>
          <w:szCs w:val="28"/>
        </w:rPr>
        <w:t xml:space="preserve">При наблюдении за соблюдением обязательных требований </w:t>
      </w:r>
      <w:r w:rsidR="00740255">
        <w:rPr>
          <w:szCs w:val="28"/>
        </w:rPr>
        <w:br/>
      </w:r>
      <w:r w:rsidRPr="00926796">
        <w:rPr>
          <w:szCs w:val="28"/>
        </w:rPr>
        <w:t xml:space="preserve">на контролируемых лиц не возлагаются обязанности, </w:t>
      </w:r>
      <w:r>
        <w:rPr>
          <w:szCs w:val="28"/>
        </w:rPr>
        <w:br/>
      </w:r>
      <w:r w:rsidRPr="00926796">
        <w:rPr>
          <w:szCs w:val="28"/>
        </w:rPr>
        <w:t>не установленные обязательными требованиями.</w:t>
      </w:r>
    </w:p>
    <w:p w:rsidR="00D92DBE" w:rsidRDefault="00D92DBE" w:rsidP="00D92DBE">
      <w:pPr>
        <w:ind w:firstLine="709"/>
        <w:contextualSpacing/>
        <w:jc w:val="both"/>
        <w:rPr>
          <w:szCs w:val="28"/>
        </w:rPr>
      </w:pPr>
      <w:r w:rsidRPr="005B6A31">
        <w:rPr>
          <w:szCs w:val="28"/>
        </w:rPr>
        <w:t xml:space="preserve">По результатам </w:t>
      </w:r>
      <w:r>
        <w:rPr>
          <w:szCs w:val="28"/>
        </w:rPr>
        <w:t>наблюдения за соблюдением обязательных требований</w:t>
      </w:r>
      <w:r w:rsidRPr="005B6A31">
        <w:rPr>
          <w:szCs w:val="28"/>
        </w:rPr>
        <w:t xml:space="preserve"> должностное лицо органа муниципального контроля принимает решения, предусмотренные Законом № 248-ФЗ.</w:t>
      </w:r>
    </w:p>
    <w:p w:rsidR="00D92DBE" w:rsidRPr="005B6A31" w:rsidRDefault="00D92DBE" w:rsidP="00D92DB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3.18. </w:t>
      </w:r>
      <w:r w:rsidRPr="005B6A31">
        <w:rPr>
          <w:szCs w:val="28"/>
        </w:rPr>
        <w:t>Под выездным обследованием понимается контрольное мероприятие, проводимое в целях визуальной оценки соблюдения контролируемым лицом обязательных требований.</w:t>
      </w:r>
    </w:p>
    <w:p w:rsidR="00D92DBE" w:rsidRPr="005B6A31" w:rsidRDefault="00D92DBE" w:rsidP="00D92DBE">
      <w:pPr>
        <w:ind w:firstLine="709"/>
        <w:contextualSpacing/>
        <w:jc w:val="both"/>
        <w:rPr>
          <w:szCs w:val="28"/>
        </w:rPr>
      </w:pPr>
      <w:r w:rsidRPr="005B6A31">
        <w:rPr>
          <w:szCs w:val="28"/>
        </w:rPr>
        <w:lastRenderedPageBreak/>
        <w:t>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D92DBE" w:rsidRPr="005B6A31" w:rsidRDefault="00D92DBE" w:rsidP="00D92DBE">
      <w:pPr>
        <w:ind w:firstLine="709"/>
        <w:contextualSpacing/>
        <w:jc w:val="both"/>
        <w:rPr>
          <w:szCs w:val="28"/>
        </w:rPr>
      </w:pPr>
      <w:r w:rsidRPr="005B6A31">
        <w:rPr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должностным лицом органа муниципального контроля самостоятельно и не может превышать один рабочий день.</w:t>
      </w:r>
    </w:p>
    <w:p w:rsidR="00D92DBE" w:rsidRDefault="00D92DBE" w:rsidP="00D92DBE">
      <w:pPr>
        <w:ind w:firstLine="709"/>
        <w:contextualSpacing/>
        <w:jc w:val="both"/>
        <w:rPr>
          <w:szCs w:val="28"/>
        </w:rPr>
      </w:pPr>
      <w:r w:rsidRPr="005B6A31">
        <w:rPr>
          <w:szCs w:val="28"/>
        </w:rPr>
        <w:t xml:space="preserve">По результатам выездного обследования должностное лицо органа муниципального контроля принимает решения, предусмотренные Законом </w:t>
      </w:r>
      <w:r>
        <w:rPr>
          <w:szCs w:val="28"/>
        </w:rPr>
        <w:br/>
      </w:r>
      <w:r w:rsidRPr="005B6A31">
        <w:rPr>
          <w:szCs w:val="28"/>
        </w:rPr>
        <w:t>№ 248-ФЗ.</w:t>
      </w:r>
    </w:p>
    <w:p w:rsidR="00D92DBE" w:rsidRPr="005B6A31" w:rsidRDefault="00D92DBE" w:rsidP="00D92DBE">
      <w:pPr>
        <w:ind w:firstLine="709"/>
        <w:contextualSpacing/>
        <w:jc w:val="both"/>
        <w:rPr>
          <w:szCs w:val="28"/>
        </w:rPr>
      </w:pPr>
    </w:p>
    <w:p w:rsidR="00D92DBE" w:rsidRPr="00D24867" w:rsidRDefault="00D92DBE" w:rsidP="00D92DBE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4867">
        <w:rPr>
          <w:rFonts w:ascii="Times New Roman" w:hAnsi="Times New Roman" w:cs="Times New Roman"/>
          <w:b/>
          <w:sz w:val="28"/>
          <w:szCs w:val="28"/>
        </w:rPr>
        <w:t>VI</w:t>
      </w:r>
      <w:r w:rsidRPr="00D24867">
        <w:rPr>
          <w:rFonts w:ascii="Times New Roman" w:hAnsi="Times New Roman" w:cs="Times New Roman"/>
          <w:b/>
          <w:sz w:val="28"/>
          <w:szCs w:val="28"/>
          <w:lang w:val="ru-RU"/>
        </w:rPr>
        <w:t>. Результаты контрольного мероприятия</w:t>
      </w:r>
    </w:p>
    <w:p w:rsidR="00D92DBE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1D2D41">
        <w:rPr>
          <w:rFonts w:ascii="Times New Roman" w:hAnsi="Times New Roman" w:cs="Times New Roman"/>
          <w:color w:val="000000"/>
          <w:sz w:val="28"/>
          <w:szCs w:val="28"/>
        </w:rPr>
        <w:t>. К результатам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мер, предусмотренных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 №</w:t>
      </w:r>
      <w:r w:rsidRPr="00F56EE8">
        <w:rPr>
          <w:rFonts w:ascii="Times New Roman" w:hAnsi="Times New Roman" w:cs="Times New Roman"/>
          <w:color w:val="000000"/>
          <w:sz w:val="28"/>
          <w:szCs w:val="28"/>
        </w:rPr>
        <w:t xml:space="preserve"> 248-ФЗ.</w:t>
      </w:r>
    </w:p>
    <w:p w:rsidR="00D92DBE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утвержденной формы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92DBE" w:rsidRPr="00463EDF" w:rsidRDefault="00D92DBE" w:rsidP="00D92DB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4.4. </w:t>
      </w:r>
      <w:r w:rsidRPr="00463EDF">
        <w:rPr>
          <w:color w:val="000000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63EDF">
        <w:rPr>
          <w:color w:val="000000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63EDF">
        <w:rPr>
          <w:color w:val="000000"/>
          <w:szCs w:val="28"/>
        </w:rPr>
        <w:t>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контрольных мероприятиях размещается в Едином реестре контрольных (надзорных) мероприятий.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контролируемых лиц о совершаемых должностными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муниципального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и принимаемых решениях осуществляется посредством размещения сведений об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указанных действиях и решениях в Едином реестре контрольных (надзорных) мероприятий, а также 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</w:t>
      </w:r>
      <w:r w:rsidR="004F6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муниципальных функций в электронной форме, в том числе через федеральную государственную информационную систему «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муниципального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и принимаемых решениях путем направления ему документов на бумажном носителе в случае направления им в адрес администрации уведомления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63E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о 31 декабря 2023 года информирование контролируемого лица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 совершаемых должностным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лицом органа муниципального контроля д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ействиях и принимаемых решениях, направление документов и сведений контролируемому лицу администрацией могут осуществляться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5B6A31">
        <w:rPr>
          <w:rFonts w:ascii="Times New Roman" w:hAnsi="Times New Roman" w:cs="Times New Roman"/>
          <w:sz w:val="28"/>
          <w:szCs w:val="28"/>
        </w:rPr>
        <w:t xml:space="preserve">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муниципального контроля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92DBE" w:rsidRDefault="00D92DBE" w:rsidP="00D92DBE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4.9. </w:t>
      </w:r>
      <w:r w:rsidRPr="005B6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случае выявления при проведении контрольного мероприятия нарушений обязательных требований </w:t>
      </w:r>
      <w:r w:rsidRPr="007402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администрация (</w:t>
      </w:r>
      <w:r w:rsidRPr="00740255">
        <w:rPr>
          <w:rFonts w:ascii="Times New Roman" w:hAnsi="Times New Roman" w:cs="Times New Roman"/>
          <w:sz w:val="28"/>
          <w:szCs w:val="28"/>
          <w:lang w:val="ru-RU"/>
        </w:rPr>
        <w:t xml:space="preserve">должностное лицо органа муниципального контроля) </w:t>
      </w:r>
      <w:r w:rsidRPr="007402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посл</w:t>
      </w:r>
      <w:r w:rsidRPr="0020140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оформле</w:t>
      </w:r>
      <w:r w:rsidRPr="005B6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ния акта контрольного мероприятия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обязана:</w:t>
      </w:r>
    </w:p>
    <w:p w:rsidR="00D92DBE" w:rsidRDefault="00D92DBE" w:rsidP="00D92DBE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4.9.1 </w:t>
      </w:r>
      <w:r w:rsidRPr="005B6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ть</w:t>
      </w:r>
      <w:r w:rsidRPr="005B6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контролируемому лицу предписание об устранении выявленных нарушений с указанием разумных сроков их устранения и (или) </w:t>
      </w:r>
      <w:r w:rsidR="0074025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5B6A3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 проведении мероприятий по предотвращению причинения вреда (ущерба) 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D92DBE" w:rsidRPr="00111800" w:rsidRDefault="00D92DBE" w:rsidP="00D92DBE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94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4.9.2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</w:t>
      </w:r>
      <w:r w:rsidR="0074025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519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</w:t>
      </w:r>
      <w:r w:rsidR="0074025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5194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4.9.3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92DBE" w:rsidRPr="00463EDF" w:rsidRDefault="00D92DBE" w:rsidP="00D92DB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4.9.4</w:t>
      </w:r>
      <w:r w:rsidRPr="00463EDF">
        <w:rPr>
          <w:color w:val="000000"/>
          <w:szCs w:val="28"/>
        </w:rPr>
        <w:t xml:space="preserve"> </w:t>
      </w:r>
      <w:r w:rsidRPr="00463EDF">
        <w:rPr>
          <w:color w:val="000000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63EDF">
        <w:rPr>
          <w:color w:val="000000"/>
          <w:szCs w:val="28"/>
        </w:rPr>
        <w:t>;</w:t>
      </w:r>
    </w:p>
    <w:p w:rsidR="00D92DBE" w:rsidRPr="00463EDF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4.9.5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 вопрос о выдаче рекомендаций по соблюдению обязательных требований, проведении иных мероприятий, направленных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на профилактику рисков причинения вреда (ущерба) охраняемым законом ценностям.</w:t>
      </w:r>
    </w:p>
    <w:p w:rsidR="00FC239F" w:rsidRPr="004D719B" w:rsidRDefault="00FC239F" w:rsidP="00FC239F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2F45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9.6</w:t>
      </w:r>
      <w:r w:rsidRPr="00DB2F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D71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Должностные лица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органа муниципального контроля</w:t>
      </w:r>
      <w:r w:rsidRPr="004D71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взаимодействуют в установленном порядке с федеральными органами исполнительной власти и их территориальными органами, органами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Пермского края</w:t>
      </w:r>
      <w:r w:rsidRPr="004D719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органами местного самоуправления, правоохранительными органами, организациями и гражданами.</w:t>
      </w:r>
    </w:p>
    <w:p w:rsidR="00FC239F" w:rsidRDefault="00FC239F" w:rsidP="00FC239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в ходе проведения контрольного 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6D6B65">
        <w:rPr>
          <w:rFonts w:ascii="Times New Roman" w:hAnsi="Times New Roman" w:cs="Times New Roman"/>
          <w:color w:val="000000"/>
          <w:sz w:val="28"/>
          <w:szCs w:val="28"/>
        </w:rPr>
        <w:t>рамках осуществления контроля в сфере благоустройства</w:t>
      </w:r>
      <w:r w:rsidRPr="006D6B65">
        <w:rPr>
          <w:color w:val="000000"/>
          <w:sz w:val="28"/>
          <w:szCs w:val="28"/>
        </w:rPr>
        <w:t xml:space="preserve"> </w:t>
      </w:r>
      <w:r w:rsidRPr="006D6B65">
        <w:rPr>
          <w:rFonts w:ascii="Times New Roman" w:hAnsi="Times New Roman" w:cs="Times New Roman"/>
          <w:color w:val="000000"/>
          <w:sz w:val="28"/>
          <w:szCs w:val="28"/>
        </w:rPr>
        <w:t>нарушения требований законодательства, за которое законодательством Российской Федерации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муниципального контроля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 копию указанного акта в орган власти, уполномоченный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на привлечение к соответствующей 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239F" w:rsidRPr="00FC239F" w:rsidRDefault="00FC239F" w:rsidP="00FC239F">
      <w:pPr>
        <w:pStyle w:val="ConsPlusNormal"/>
        <w:suppressAutoHyphens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C239F">
        <w:rPr>
          <w:rFonts w:ascii="Times New Roman" w:hAnsi="Times New Roman" w:cs="Times New Roman"/>
          <w:i/>
          <w:color w:val="000000"/>
          <w:sz w:val="28"/>
          <w:szCs w:val="28"/>
        </w:rPr>
        <w:t>(в ред</w:t>
      </w:r>
      <w:proofErr w:type="gramStart"/>
      <w:r w:rsidRPr="00FC239F">
        <w:rPr>
          <w:rFonts w:ascii="Times New Roman" w:hAnsi="Times New Roman" w:cs="Times New Roman"/>
          <w:i/>
          <w:color w:val="000000"/>
          <w:sz w:val="28"/>
          <w:szCs w:val="28"/>
        </w:rPr>
        <w:t>.р</w:t>
      </w:r>
      <w:proofErr w:type="gramEnd"/>
      <w:r w:rsidRPr="00FC23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ешения Думы </w:t>
      </w:r>
      <w:proofErr w:type="spellStart"/>
      <w:r w:rsidRPr="00FC239F">
        <w:rPr>
          <w:rFonts w:ascii="Times New Roman" w:hAnsi="Times New Roman" w:cs="Times New Roman"/>
          <w:i/>
          <w:color w:val="000000"/>
          <w:sz w:val="28"/>
          <w:szCs w:val="28"/>
        </w:rPr>
        <w:t>Добрянского</w:t>
      </w:r>
      <w:proofErr w:type="spellEnd"/>
      <w:r w:rsidRPr="00FC23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городского округа от 27.12.2021 г. № 582)</w:t>
      </w:r>
    </w:p>
    <w:p w:rsidR="00D92DBE" w:rsidRDefault="00D92DBE" w:rsidP="00D92DBE">
      <w:pPr>
        <w:pStyle w:val="Standard"/>
        <w:ind w:firstLine="709"/>
        <w:rPr>
          <w:b/>
          <w:sz w:val="28"/>
          <w:szCs w:val="28"/>
          <w:lang w:val="ru-RU"/>
        </w:rPr>
      </w:pPr>
    </w:p>
    <w:p w:rsidR="00D92DBE" w:rsidRPr="00740255" w:rsidRDefault="00D92DBE" w:rsidP="00D92DBE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6E2E">
        <w:rPr>
          <w:b/>
          <w:sz w:val="28"/>
          <w:szCs w:val="28"/>
        </w:rPr>
        <w:t>V</w:t>
      </w:r>
      <w:r w:rsidRPr="003D70D9">
        <w:rPr>
          <w:b/>
          <w:sz w:val="28"/>
          <w:szCs w:val="28"/>
          <w:lang w:val="ru-RU"/>
        </w:rPr>
        <w:t xml:space="preserve">. </w:t>
      </w:r>
      <w:r w:rsidRPr="003D70D9">
        <w:rPr>
          <w:rStyle w:val="pt-a0"/>
          <w:b/>
          <w:sz w:val="28"/>
          <w:szCs w:val="28"/>
          <w:lang w:val="ru-RU"/>
        </w:rPr>
        <w:t xml:space="preserve">Обжалование </w:t>
      </w:r>
      <w:r w:rsidRPr="00740255">
        <w:rPr>
          <w:rStyle w:val="pt-a0"/>
          <w:b/>
          <w:sz w:val="28"/>
          <w:szCs w:val="28"/>
          <w:lang w:val="ru-RU"/>
        </w:rPr>
        <w:t>решений администрации, действий (бездействия) должностных лиц, осуществляющих контроль</w:t>
      </w:r>
      <w:r w:rsidRPr="00740255">
        <w:rPr>
          <w:rFonts w:ascii="Helvetica" w:hAnsi="Helvetica"/>
          <w:color w:val="919399"/>
          <w:sz w:val="23"/>
          <w:szCs w:val="23"/>
          <w:shd w:val="clear" w:color="auto" w:fill="FFFFFF"/>
          <w:lang w:val="ru-RU"/>
        </w:rPr>
        <w:t xml:space="preserve"> </w:t>
      </w:r>
      <w:r w:rsidRPr="00740255">
        <w:rPr>
          <w:b/>
          <w:sz w:val="28"/>
          <w:szCs w:val="28"/>
          <w:lang w:val="ru-RU"/>
        </w:rPr>
        <w:t>в сфере благоустройства</w:t>
      </w:r>
    </w:p>
    <w:p w:rsidR="00D92DBE" w:rsidRPr="0020140D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255">
        <w:rPr>
          <w:rFonts w:ascii="Times New Roman" w:hAnsi="Times New Roman" w:cs="Times New Roman"/>
          <w:color w:val="000000"/>
          <w:sz w:val="28"/>
          <w:szCs w:val="28"/>
        </w:rPr>
        <w:t>5.1. Решения администрации, действия</w:t>
      </w:r>
      <w:r w:rsidRPr="0020140D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(бездействие) должностных лиц органа муниципального контроля могут быть обжалованы в порядке, установленном главой 9 Закона № 248-ФЗ.</w:t>
      </w:r>
    </w:p>
    <w:p w:rsidR="00D92DBE" w:rsidRPr="0020140D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0D">
        <w:rPr>
          <w:rFonts w:ascii="Times New Roman" w:hAnsi="Times New Roman" w:cs="Times New Roman"/>
          <w:color w:val="000000"/>
          <w:sz w:val="28"/>
          <w:szCs w:val="28"/>
        </w:rPr>
        <w:t xml:space="preserve">5.2. Контролируемые лица, права и законные интересы которых,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40D">
        <w:rPr>
          <w:rFonts w:ascii="Times New Roman" w:hAnsi="Times New Roman" w:cs="Times New Roman"/>
          <w:color w:val="000000"/>
          <w:sz w:val="28"/>
          <w:szCs w:val="28"/>
        </w:rPr>
        <w:t>по их мнению, были непосредственно нарушены в рамках осуществления муниципального контроля</w:t>
      </w:r>
      <w:r w:rsidR="009A4DB6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20140D">
        <w:rPr>
          <w:rFonts w:ascii="Times New Roman" w:hAnsi="Times New Roman" w:cs="Times New Roman"/>
          <w:color w:val="000000"/>
          <w:sz w:val="28"/>
          <w:szCs w:val="28"/>
        </w:rPr>
        <w:t>, имеют право на досудебное обжалование:</w:t>
      </w:r>
    </w:p>
    <w:p w:rsidR="00D92DBE" w:rsidRPr="0020140D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0D">
        <w:rPr>
          <w:rFonts w:ascii="Times New Roman" w:hAnsi="Times New Roman" w:cs="Times New Roman"/>
          <w:color w:val="000000"/>
          <w:sz w:val="28"/>
          <w:szCs w:val="28"/>
        </w:rPr>
        <w:t>решений о проведении контрольных мероприятий;</w:t>
      </w:r>
    </w:p>
    <w:p w:rsidR="00D92DBE" w:rsidRPr="0020140D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0D">
        <w:rPr>
          <w:rFonts w:ascii="Times New Roman" w:hAnsi="Times New Roman" w:cs="Times New Roman"/>
          <w:color w:val="000000"/>
          <w:sz w:val="28"/>
          <w:szCs w:val="28"/>
        </w:rPr>
        <w:t>актов контрольных мероприятий, предписаний об устранении выявленных нарушений;</w:t>
      </w:r>
    </w:p>
    <w:p w:rsidR="00D92DBE" w:rsidRPr="0020140D" w:rsidRDefault="00D92DBE" w:rsidP="00D92DBE">
      <w:pPr>
        <w:ind w:firstLine="709"/>
        <w:contextualSpacing/>
        <w:jc w:val="both"/>
        <w:rPr>
          <w:color w:val="000000"/>
          <w:szCs w:val="28"/>
        </w:rPr>
      </w:pPr>
      <w:r w:rsidRPr="0020140D">
        <w:rPr>
          <w:color w:val="000000"/>
          <w:szCs w:val="28"/>
        </w:rPr>
        <w:t>действий (бездействия) должностных лиц органа муниципального жилищного контроля в рамках контрольных мероприятий.</w:t>
      </w:r>
    </w:p>
    <w:p w:rsidR="00D92DBE" w:rsidRPr="0020140D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0D">
        <w:rPr>
          <w:rFonts w:ascii="Times New Roman" w:hAnsi="Times New Roman" w:cs="Times New Roman"/>
          <w:color w:val="000000"/>
          <w:sz w:val="28"/>
          <w:szCs w:val="28"/>
        </w:rPr>
        <w:t xml:space="preserve">5.3. Жалоба подается контролируемым лицом в уполномоченный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40D">
        <w:rPr>
          <w:rFonts w:ascii="Times New Roman" w:hAnsi="Times New Roman" w:cs="Times New Roman"/>
          <w:color w:val="000000"/>
          <w:sz w:val="28"/>
          <w:szCs w:val="28"/>
        </w:rPr>
        <w:t>на рассмотрение жалобы орган в электронном виде с использованием единого портала государственных и муниципальных услуг</w:t>
      </w:r>
      <w:r w:rsidRPr="0020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D92DBE" w:rsidRPr="0020140D" w:rsidRDefault="00D92DBE" w:rsidP="00D92DBE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20140D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40D">
        <w:rPr>
          <w:rFonts w:ascii="Times New Roman" w:hAnsi="Times New Roman" w:cs="Times New Roman"/>
          <w:color w:val="000000"/>
          <w:sz w:val="28"/>
          <w:szCs w:val="28"/>
        </w:rPr>
        <w:t xml:space="preserve">и регионального портала государственных и муниципальных услуг с учетом требований законодательства Российской Федерации о государственной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40D">
        <w:rPr>
          <w:rFonts w:ascii="Times New Roman" w:hAnsi="Times New Roman" w:cs="Times New Roman"/>
          <w:color w:val="000000"/>
          <w:sz w:val="28"/>
          <w:szCs w:val="28"/>
        </w:rPr>
        <w:t>и иной охраняемой законом тайне. Соответствующая жалоба подается контролируемым лицом на личном приеме главы городского округа – главы администрации Добрянского городского округа с предварительным информированием главы городского округа – главы администрации Добрянского городского округа о наличии в</w:t>
      </w:r>
      <w:r w:rsidRPr="002014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0140D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92DBE" w:rsidRPr="00A80DB2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40D">
        <w:rPr>
          <w:rFonts w:ascii="Times New Roman" w:hAnsi="Times New Roman" w:cs="Times New Roman"/>
          <w:color w:val="000000"/>
          <w:sz w:val="28"/>
          <w:szCs w:val="28"/>
        </w:rPr>
        <w:t>5.4. Жалоба на решение, действия (бездействие) должностных лиц органа муниципального контроля рассматривается заместителем главы администрации Добрянского городского округа, курирующим деятельность органа муниципального</w:t>
      </w:r>
      <w:r w:rsidRPr="00A80DB2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контроля.</w:t>
      </w:r>
    </w:p>
    <w:p w:rsidR="00D92DBE" w:rsidRPr="0020140D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0D">
        <w:rPr>
          <w:rFonts w:ascii="Times New Roman" w:hAnsi="Times New Roman" w:cs="Times New Roman"/>
          <w:color w:val="000000"/>
          <w:sz w:val="28"/>
          <w:szCs w:val="28"/>
        </w:rPr>
        <w:t xml:space="preserve">5.5. Жалоба на решение, действия (бездействие) должностных лиц органа муниципального контроля может быть подана в течение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40D">
        <w:rPr>
          <w:rFonts w:ascii="Times New Roman" w:hAnsi="Times New Roman" w:cs="Times New Roman"/>
          <w:color w:val="000000"/>
          <w:sz w:val="28"/>
          <w:szCs w:val="28"/>
        </w:rPr>
        <w:t>30 календарных дней со дня, когда контролируемое лицо узнало или должно было узнать о нарушении своих прав.</w:t>
      </w:r>
    </w:p>
    <w:p w:rsidR="00D92DBE" w:rsidRPr="0020140D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0D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может быть подана в течение 10 рабочих дней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40D">
        <w:rPr>
          <w:rFonts w:ascii="Times New Roman" w:hAnsi="Times New Roman" w:cs="Times New Roman"/>
          <w:color w:val="000000"/>
          <w:sz w:val="28"/>
          <w:szCs w:val="28"/>
        </w:rPr>
        <w:t>с момента получения контролируемым лицом предписания.</w:t>
      </w:r>
    </w:p>
    <w:p w:rsidR="00D92DBE" w:rsidRPr="0020140D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0D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заместителем главы администрации Добрянского городского округа, курирующим деятельность органа муниципального контроля.</w:t>
      </w:r>
    </w:p>
    <w:p w:rsidR="00D92DBE" w:rsidRPr="0020140D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0D">
        <w:rPr>
          <w:rFonts w:ascii="Times New Roman" w:hAnsi="Times New Roman" w:cs="Times New Roman"/>
          <w:color w:val="000000"/>
          <w:sz w:val="28"/>
          <w:szCs w:val="28"/>
        </w:rPr>
        <w:t xml:space="preserve">Лицо, подавшее жалобу, до принятия решения по жалобе может отозвать </w:t>
      </w:r>
      <w:r w:rsidRPr="002014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ее полностью или частично. При этом повторное направление жалобы по тем же основаниям не допускается.</w:t>
      </w:r>
    </w:p>
    <w:p w:rsidR="00D92DBE" w:rsidRPr="0020140D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0D">
        <w:rPr>
          <w:rFonts w:ascii="Times New Roman" w:hAnsi="Times New Roman" w:cs="Times New Roman"/>
          <w:color w:val="000000"/>
          <w:sz w:val="28"/>
          <w:szCs w:val="28"/>
        </w:rPr>
        <w:t xml:space="preserve">5.6. Жалоба на решение, действия (бездействие) должностных лиц органа муниципального контроля подлежит рассмотрению в течение </w:t>
      </w:r>
      <w:r w:rsidR="007402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40D">
        <w:rPr>
          <w:rFonts w:ascii="Times New Roman" w:hAnsi="Times New Roman" w:cs="Times New Roman"/>
          <w:color w:val="000000"/>
          <w:sz w:val="28"/>
          <w:szCs w:val="28"/>
        </w:rPr>
        <w:t xml:space="preserve">20 рабочих дней со дня ее регистрации. </w:t>
      </w:r>
    </w:p>
    <w:p w:rsidR="00D92DBE" w:rsidRPr="0020140D" w:rsidRDefault="00D92DBE" w:rsidP="00D92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0D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заместителем главы администрации Добрянского городского округа, курирующим деятельность органа муниципального контроля не более чем на 20 рабочих дней.</w:t>
      </w:r>
    </w:p>
    <w:p w:rsidR="00D92DBE" w:rsidRPr="0020140D" w:rsidRDefault="00D92DBE" w:rsidP="00D92DBE">
      <w:pPr>
        <w:pStyle w:val="Standard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92DBE" w:rsidRPr="00886E2E" w:rsidRDefault="00D92DBE" w:rsidP="00D92DBE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886E2E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886E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886E2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Оценка результативности и эффективности деятельности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886E2E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контрольного органа</w:t>
      </w:r>
    </w:p>
    <w:p w:rsidR="00D92DBE" w:rsidRPr="005B6A31" w:rsidRDefault="00D92DBE" w:rsidP="00D92DBE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D674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.1. Оценка результативности и эффективности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в сфере благоустройства</w:t>
      </w:r>
      <w:r w:rsidRPr="00D674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осуществляется на </w:t>
      </w: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t>основе системы показателей результативности и 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5B6A3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эффективности </w:t>
      </w:r>
      <w:r w:rsidRPr="004D719B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муниципального жилищного контроля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br/>
        <w:t>в соответствии с Законом № 248-ФЗ</w:t>
      </w:r>
      <w:r w:rsidRPr="004D719B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D92DBE" w:rsidRDefault="00D92DBE" w:rsidP="00D92DBE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.2. Ключевые показатели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  <w:r w:rsidRPr="004D719B">
        <w:rPr>
          <w:rFonts w:ascii="Times New Roman" w:hAnsi="Times New Roman" w:cs="Times New Roman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и их целевые значения, индикативные показатели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Думой Добрянского городского округа.</w:t>
      </w:r>
    </w:p>
    <w:p w:rsidR="00D92DBE" w:rsidRPr="005B6A31" w:rsidRDefault="00D92DBE" w:rsidP="00D92DBE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DBE" w:rsidRDefault="00D92DBE" w:rsidP="00D92DBE">
      <w:pPr>
        <w:rPr>
          <w:rFonts w:ascii="Liberation Serif" w:eastAsia="SimSun" w:hAnsi="Liberation Serif" w:cs="Mangal"/>
          <w:kern w:val="3"/>
          <w:szCs w:val="28"/>
          <w:lang w:eastAsia="zh-CN" w:bidi="hi-IN"/>
        </w:rPr>
      </w:pPr>
      <w:r>
        <w:rPr>
          <w:rFonts w:hint="eastAsia"/>
          <w:szCs w:val="28"/>
        </w:rPr>
        <w:br w:type="page"/>
      </w:r>
    </w:p>
    <w:p w:rsidR="00D92DBE" w:rsidRPr="00667426" w:rsidRDefault="00D92DBE" w:rsidP="00D92DBE">
      <w:pPr>
        <w:pStyle w:val="Standard"/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674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:rsidR="00D92DBE" w:rsidRPr="003E6CD4" w:rsidRDefault="00D92DBE" w:rsidP="00D92DBE">
      <w:pPr>
        <w:pStyle w:val="Standard"/>
        <w:ind w:left="567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67426">
        <w:rPr>
          <w:rFonts w:ascii="Times New Roman" w:hAnsi="Times New Roman" w:cs="Times New Roman"/>
          <w:sz w:val="28"/>
          <w:szCs w:val="28"/>
          <w:lang w:val="ru-RU"/>
        </w:rPr>
        <w:t xml:space="preserve">к Положению о муниципальном контроле в сфере благоустройства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67426">
        <w:rPr>
          <w:rFonts w:ascii="Times New Roman" w:hAnsi="Times New Roman" w:cs="Times New Roman"/>
          <w:sz w:val="28"/>
          <w:szCs w:val="28"/>
          <w:lang w:val="ru-RU"/>
        </w:rPr>
        <w:t>на территории Добрянского городского округа</w:t>
      </w:r>
    </w:p>
    <w:p w:rsidR="00D92DBE" w:rsidRPr="003E6CD4" w:rsidRDefault="00D92DBE" w:rsidP="00D92DBE">
      <w:pPr>
        <w:pStyle w:val="Standard"/>
        <w:ind w:firstLine="7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2DBE" w:rsidRPr="002E72FB" w:rsidRDefault="002E72FB" w:rsidP="002E72FB">
      <w:pPr>
        <w:pStyle w:val="Standard"/>
        <w:jc w:val="center"/>
        <w:rPr>
          <w:rFonts w:ascii="Times New Roman" w:hAnsi="Times New Roman" w:cs="Times New Roman"/>
          <w:lang w:val="ru-RU"/>
        </w:rPr>
      </w:pPr>
      <w:r w:rsidRPr="002E72FB">
        <w:rPr>
          <w:rFonts w:ascii="Times New Roman" w:hAnsi="Times New Roman" w:cs="Times New Roman"/>
          <w:lang w:val="ru-RU"/>
        </w:rPr>
        <w:t>Список изменяющих документов</w:t>
      </w:r>
    </w:p>
    <w:p w:rsidR="002E72FB" w:rsidRPr="002E72FB" w:rsidRDefault="002E72FB" w:rsidP="002E72FB">
      <w:pPr>
        <w:pStyle w:val="ConsPlusNormal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72FB">
        <w:rPr>
          <w:rFonts w:ascii="Times New Roman" w:hAnsi="Times New Roman" w:cs="Times New Roman"/>
          <w:color w:val="000000"/>
          <w:sz w:val="24"/>
          <w:szCs w:val="24"/>
        </w:rPr>
        <w:t>(в ред</w:t>
      </w:r>
      <w:proofErr w:type="gramStart"/>
      <w:r w:rsidRPr="002E72FB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2E72FB">
        <w:rPr>
          <w:rFonts w:ascii="Times New Roman" w:hAnsi="Times New Roman" w:cs="Times New Roman"/>
          <w:color w:val="000000"/>
          <w:sz w:val="24"/>
          <w:szCs w:val="24"/>
        </w:rPr>
        <w:t xml:space="preserve">ешения Думы </w:t>
      </w:r>
      <w:proofErr w:type="spellStart"/>
      <w:r w:rsidRPr="002E72FB">
        <w:rPr>
          <w:rFonts w:ascii="Times New Roman" w:hAnsi="Times New Roman" w:cs="Times New Roman"/>
          <w:color w:val="000000"/>
          <w:sz w:val="24"/>
          <w:szCs w:val="24"/>
        </w:rPr>
        <w:t>Добрянского</w:t>
      </w:r>
      <w:proofErr w:type="spellEnd"/>
      <w:r w:rsidRPr="002E72FB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от 02.03.2023 г. № 770)</w:t>
      </w:r>
    </w:p>
    <w:p w:rsidR="002E72FB" w:rsidRPr="003E6CD4" w:rsidRDefault="002E72FB" w:rsidP="002E72FB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92DBE" w:rsidRPr="00771FCF" w:rsidRDefault="00D92DBE" w:rsidP="00D92DB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5D85" w:rsidRPr="00A85C16" w:rsidRDefault="00CE5D85" w:rsidP="00CE5D85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85C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ПЕРЕЧЕНЬ </w:t>
      </w:r>
    </w:p>
    <w:p w:rsidR="00CE5D85" w:rsidRPr="00A85C16" w:rsidRDefault="00CE5D85" w:rsidP="00CE5D8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5C16">
        <w:rPr>
          <w:rFonts w:ascii="Times New Roman" w:hAnsi="Times New Roman" w:cs="Times New Roman"/>
          <w:sz w:val="28"/>
          <w:szCs w:val="28"/>
        </w:rPr>
        <w:t xml:space="preserve">индикаторов риска </w:t>
      </w:r>
      <w:r w:rsidRPr="00A85C16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требований, используемых для определения необходимости проведения внеплановых проверок при осуществлении администрацией </w:t>
      </w:r>
      <w:proofErr w:type="spellStart"/>
      <w:r w:rsidRPr="00A85C16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A85C1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A85C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85C16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CE5D85" w:rsidRDefault="00CE5D85" w:rsidP="00CE5D8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5D85" w:rsidRPr="00A85C16" w:rsidRDefault="00CE5D85" w:rsidP="00CE5D8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4D1E" w:rsidRPr="00AA4D1E" w:rsidRDefault="00AA4D1E" w:rsidP="00CE5D85">
      <w:pPr>
        <w:pStyle w:val="s1"/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A4D1E">
        <w:rPr>
          <w:rFonts w:ascii="Times New Roman" w:hAnsi="Times New Roman" w:cs="Times New Roman"/>
          <w:i/>
          <w:color w:val="000000"/>
          <w:sz w:val="28"/>
          <w:szCs w:val="28"/>
        </w:rPr>
        <w:t>Приложение 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AA4D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ратило силу – решение Думы </w:t>
      </w:r>
      <w:proofErr w:type="spellStart"/>
      <w:r w:rsidRPr="00AA4D1E">
        <w:rPr>
          <w:rFonts w:ascii="Times New Roman" w:hAnsi="Times New Roman" w:cs="Times New Roman"/>
          <w:i/>
          <w:color w:val="000000"/>
          <w:sz w:val="28"/>
          <w:szCs w:val="28"/>
        </w:rPr>
        <w:t>Добрянского</w:t>
      </w:r>
      <w:proofErr w:type="spellEnd"/>
      <w:r w:rsidRPr="00AA4D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городского округа от 28.12.2023 № 920.</w:t>
      </w:r>
    </w:p>
    <w:p w:rsidR="00D92DBE" w:rsidRDefault="00D92DBE" w:rsidP="00D92DB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Cs w:val="28"/>
        </w:rPr>
      </w:pPr>
    </w:p>
    <w:sectPr w:rsidR="00D92DBE" w:rsidSect="004F64DC">
      <w:pgSz w:w="11907" w:h="16840" w:code="9"/>
      <w:pgMar w:top="567" w:right="567" w:bottom="1134" w:left="1560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11" w:rsidRDefault="00EB0E11">
      <w:r>
        <w:separator/>
      </w:r>
    </w:p>
  </w:endnote>
  <w:endnote w:type="continuationSeparator" w:id="0">
    <w:p w:rsidR="00EB0E11" w:rsidRDefault="00EB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EA" w:rsidRDefault="000C6AEA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EA" w:rsidRDefault="000C6AEA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11" w:rsidRDefault="00EB0E11">
      <w:r>
        <w:separator/>
      </w:r>
    </w:p>
  </w:footnote>
  <w:footnote w:type="continuationSeparator" w:id="0">
    <w:p w:rsidR="00EB0E11" w:rsidRDefault="00EB0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EA" w:rsidRDefault="00C4635F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C6AE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C6AEA" w:rsidRDefault="000C6AEA">
    <w:pPr>
      <w:pStyle w:val="a4"/>
    </w:pPr>
  </w:p>
  <w:p w:rsidR="000C6AEA" w:rsidRDefault="000C6AE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EA" w:rsidRDefault="00C4635F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C6AE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F141B">
      <w:rPr>
        <w:rStyle w:val="af"/>
        <w:noProof/>
      </w:rPr>
      <w:t>10</w:t>
    </w:r>
    <w:r>
      <w:rPr>
        <w:rStyle w:val="af"/>
      </w:rPr>
      <w:fldChar w:fldCharType="end"/>
    </w:r>
  </w:p>
  <w:p w:rsidR="000C6AEA" w:rsidRDefault="000C6AEA"/>
  <w:p w:rsidR="00740255" w:rsidRDefault="007402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02E89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725E9"/>
    <w:multiLevelType w:val="multilevel"/>
    <w:tmpl w:val="0E227A88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3">
    <w:nsid w:val="07F61A5A"/>
    <w:multiLevelType w:val="multilevel"/>
    <w:tmpl w:val="29B8EAE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115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sz w:val="28"/>
      </w:rPr>
    </w:lvl>
  </w:abstractNum>
  <w:abstractNum w:abstractNumId="4">
    <w:nsid w:val="16E9121F"/>
    <w:multiLevelType w:val="multilevel"/>
    <w:tmpl w:val="B03A41E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  <w:sz w:val="28"/>
      </w:rPr>
    </w:lvl>
    <w:lvl w:ilvl="1">
      <w:start w:val="6"/>
      <w:numFmt w:val="decimal"/>
      <w:lvlText w:val="%1.%2."/>
      <w:lvlJc w:val="left"/>
      <w:pPr>
        <w:ind w:left="1029" w:hanging="675"/>
      </w:pPr>
      <w:rPr>
        <w:rFonts w:cs="Times New Roman" w:hint="default"/>
        <w:sz w:val="28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sz w:val="28"/>
      </w:rPr>
    </w:lvl>
  </w:abstractNum>
  <w:abstractNum w:abstractNumId="5">
    <w:nsid w:val="17B232B7"/>
    <w:multiLevelType w:val="multilevel"/>
    <w:tmpl w:val="AD0AF9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sz w:val="28"/>
      </w:rPr>
    </w:lvl>
  </w:abstractNum>
  <w:abstractNum w:abstractNumId="6">
    <w:nsid w:val="18150CC2"/>
    <w:multiLevelType w:val="hybridMultilevel"/>
    <w:tmpl w:val="C388BAEE"/>
    <w:lvl w:ilvl="0" w:tplc="7B62BD2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CD215E"/>
    <w:multiLevelType w:val="multilevel"/>
    <w:tmpl w:val="84A2D81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sz w:val="28"/>
      </w:rPr>
    </w:lvl>
  </w:abstractNum>
  <w:abstractNum w:abstractNumId="8">
    <w:nsid w:val="2658399A"/>
    <w:multiLevelType w:val="multilevel"/>
    <w:tmpl w:val="2438FC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773242D"/>
    <w:multiLevelType w:val="multilevel"/>
    <w:tmpl w:val="1B9A2A8E"/>
    <w:lvl w:ilvl="0">
      <w:start w:val="5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815F8E"/>
    <w:multiLevelType w:val="multilevel"/>
    <w:tmpl w:val="50E86958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1">
    <w:nsid w:val="2E411E73"/>
    <w:multiLevelType w:val="multilevel"/>
    <w:tmpl w:val="B4244FB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2">
    <w:nsid w:val="320F379D"/>
    <w:multiLevelType w:val="multilevel"/>
    <w:tmpl w:val="89BC5B20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3">
    <w:nsid w:val="3D355C9A"/>
    <w:multiLevelType w:val="multilevel"/>
    <w:tmpl w:val="44D04368"/>
    <w:styleLink w:val="WWNum4"/>
    <w:lvl w:ilvl="0">
      <w:start w:val="1"/>
      <w:numFmt w:val="decimal"/>
      <w:lvlText w:val="%1)"/>
      <w:lvlJc w:val="left"/>
      <w:pPr>
        <w:ind w:left="992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275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558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4">
    <w:nsid w:val="4574450F"/>
    <w:multiLevelType w:val="multilevel"/>
    <w:tmpl w:val="1AD823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B1D4DF9"/>
    <w:multiLevelType w:val="hybridMultilevel"/>
    <w:tmpl w:val="D81E7F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377B3"/>
    <w:multiLevelType w:val="multilevel"/>
    <w:tmpl w:val="A42258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6DC0EBD"/>
    <w:multiLevelType w:val="multilevel"/>
    <w:tmpl w:val="4DFAD300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8">
    <w:nsid w:val="57FB6F12"/>
    <w:multiLevelType w:val="multilevel"/>
    <w:tmpl w:val="A7B8EFB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9">
    <w:nsid w:val="5C962DF1"/>
    <w:multiLevelType w:val="multilevel"/>
    <w:tmpl w:val="BBDEB560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1" w:hanging="2160"/>
      </w:pPr>
      <w:rPr>
        <w:rFonts w:hint="default"/>
      </w:rPr>
    </w:lvl>
  </w:abstractNum>
  <w:abstractNum w:abstractNumId="20">
    <w:nsid w:val="65D268F7"/>
    <w:multiLevelType w:val="multilevel"/>
    <w:tmpl w:val="261A143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i/>
      </w:rPr>
    </w:lvl>
  </w:abstractNum>
  <w:abstractNum w:abstractNumId="21">
    <w:nsid w:val="6A3679E3"/>
    <w:multiLevelType w:val="hybridMultilevel"/>
    <w:tmpl w:val="F31ACFB0"/>
    <w:lvl w:ilvl="0" w:tplc="0C706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A811D7"/>
    <w:multiLevelType w:val="multilevel"/>
    <w:tmpl w:val="0E227A88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9"/>
  </w:num>
  <w:num w:numId="5">
    <w:abstractNumId w:val="20"/>
  </w:num>
  <w:num w:numId="6">
    <w:abstractNumId w:val="2"/>
  </w:num>
  <w:num w:numId="7">
    <w:abstractNumId w:val="13"/>
  </w:num>
  <w:num w:numId="8">
    <w:abstractNumId w:val="2"/>
    <w:lvlOverride w:ilvl="0">
      <w:startOverride w:val="1"/>
    </w:lvlOverride>
  </w:num>
  <w:num w:numId="9">
    <w:abstractNumId w:val="13"/>
    <w:lvlOverride w:ilvl="0">
      <w:startOverride w:val="1"/>
      <w:lvl w:ilvl="0">
        <w:start w:val="1"/>
        <w:numFmt w:val="decimal"/>
        <w:lvlText w:val="%1)"/>
        <w:lvlJc w:val="left"/>
        <w:pPr>
          <w:ind w:left="992" w:hanging="283"/>
        </w:pPr>
        <w:rPr>
          <w:rFonts w:ascii="Liberation Serif" w:hAnsi="Liberation Serif" w:cs="Times New Roman"/>
          <w:b w:val="0"/>
          <w:bCs w:val="0"/>
          <w:sz w:val="26"/>
          <w:szCs w:val="26"/>
          <w:lang w:val="ru-RU"/>
        </w:rPr>
      </w:lvl>
    </w:lvlOverride>
  </w:num>
  <w:num w:numId="10">
    <w:abstractNumId w:val="3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9"/>
  </w:num>
  <w:num w:numId="16">
    <w:abstractNumId w:val="10"/>
    <w:lvlOverride w:ilvl="0">
      <w:startOverride w:val="1"/>
    </w:lvlOverride>
  </w:num>
  <w:num w:numId="17">
    <w:abstractNumId w:val="8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6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2"/>
  </w:num>
  <w:num w:numId="24">
    <w:abstractNumId w:val="4"/>
  </w:num>
  <w:num w:numId="25">
    <w:abstractNumId w:val="14"/>
  </w:num>
  <w:num w:numId="26">
    <w:abstractNumId w:val="11"/>
  </w:num>
  <w:num w:numId="27">
    <w:abstractNumId w:val="1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B2"/>
    <w:rsid w:val="00000A04"/>
    <w:rsid w:val="00006597"/>
    <w:rsid w:val="00015953"/>
    <w:rsid w:val="00016147"/>
    <w:rsid w:val="000163E0"/>
    <w:rsid w:val="000174CD"/>
    <w:rsid w:val="000260A4"/>
    <w:rsid w:val="000274F8"/>
    <w:rsid w:val="00030BE8"/>
    <w:rsid w:val="00031EB5"/>
    <w:rsid w:val="000320E4"/>
    <w:rsid w:val="00032148"/>
    <w:rsid w:val="00035FE1"/>
    <w:rsid w:val="00036C67"/>
    <w:rsid w:val="00037428"/>
    <w:rsid w:val="00044093"/>
    <w:rsid w:val="00046CA8"/>
    <w:rsid w:val="000575DA"/>
    <w:rsid w:val="00060748"/>
    <w:rsid w:val="00062DC7"/>
    <w:rsid w:val="00063B5D"/>
    <w:rsid w:val="0007358C"/>
    <w:rsid w:val="00074303"/>
    <w:rsid w:val="00074874"/>
    <w:rsid w:val="00080A23"/>
    <w:rsid w:val="000815FB"/>
    <w:rsid w:val="0008498E"/>
    <w:rsid w:val="00086298"/>
    <w:rsid w:val="000878A3"/>
    <w:rsid w:val="00093020"/>
    <w:rsid w:val="000940B0"/>
    <w:rsid w:val="000A1018"/>
    <w:rsid w:val="000A1249"/>
    <w:rsid w:val="000B5A15"/>
    <w:rsid w:val="000B79C4"/>
    <w:rsid w:val="000C0788"/>
    <w:rsid w:val="000C6AEA"/>
    <w:rsid w:val="000C75AA"/>
    <w:rsid w:val="000D0F83"/>
    <w:rsid w:val="000D1ADC"/>
    <w:rsid w:val="000D3FD2"/>
    <w:rsid w:val="000E39B3"/>
    <w:rsid w:val="000E4A40"/>
    <w:rsid w:val="000F2BB3"/>
    <w:rsid w:val="000F529A"/>
    <w:rsid w:val="000F6E57"/>
    <w:rsid w:val="00101086"/>
    <w:rsid w:val="00101B74"/>
    <w:rsid w:val="00107448"/>
    <w:rsid w:val="001145FD"/>
    <w:rsid w:val="001230A1"/>
    <w:rsid w:val="00124F8D"/>
    <w:rsid w:val="00127C7C"/>
    <w:rsid w:val="00130D03"/>
    <w:rsid w:val="00134EE7"/>
    <w:rsid w:val="00136C19"/>
    <w:rsid w:val="00141C6F"/>
    <w:rsid w:val="00141DC0"/>
    <w:rsid w:val="001450B8"/>
    <w:rsid w:val="00146FAA"/>
    <w:rsid w:val="00150663"/>
    <w:rsid w:val="001617A8"/>
    <w:rsid w:val="00163165"/>
    <w:rsid w:val="00170360"/>
    <w:rsid w:val="0017442B"/>
    <w:rsid w:val="00181B90"/>
    <w:rsid w:val="00182DDD"/>
    <w:rsid w:val="001838E4"/>
    <w:rsid w:val="00184164"/>
    <w:rsid w:val="001870DE"/>
    <w:rsid w:val="00191FB7"/>
    <w:rsid w:val="001A0E8E"/>
    <w:rsid w:val="001A29B4"/>
    <w:rsid w:val="001A4960"/>
    <w:rsid w:val="001A5AD1"/>
    <w:rsid w:val="001A5FBF"/>
    <w:rsid w:val="001A7122"/>
    <w:rsid w:val="001A7249"/>
    <w:rsid w:val="001B1C01"/>
    <w:rsid w:val="001B4650"/>
    <w:rsid w:val="001B46BB"/>
    <w:rsid w:val="001C2918"/>
    <w:rsid w:val="001C5022"/>
    <w:rsid w:val="001C65A1"/>
    <w:rsid w:val="001D1569"/>
    <w:rsid w:val="001E10BF"/>
    <w:rsid w:val="001E1269"/>
    <w:rsid w:val="001F4E6D"/>
    <w:rsid w:val="001F6AB0"/>
    <w:rsid w:val="0020140D"/>
    <w:rsid w:val="00203A43"/>
    <w:rsid w:val="00207F16"/>
    <w:rsid w:val="002126BC"/>
    <w:rsid w:val="002165FE"/>
    <w:rsid w:val="002178EB"/>
    <w:rsid w:val="00224B55"/>
    <w:rsid w:val="00230ABE"/>
    <w:rsid w:val="002321EA"/>
    <w:rsid w:val="002333D7"/>
    <w:rsid w:val="0024097E"/>
    <w:rsid w:val="00245A42"/>
    <w:rsid w:val="0024612D"/>
    <w:rsid w:val="00251A64"/>
    <w:rsid w:val="0025393C"/>
    <w:rsid w:val="00255754"/>
    <w:rsid w:val="00261E60"/>
    <w:rsid w:val="00263A06"/>
    <w:rsid w:val="00265FC9"/>
    <w:rsid w:val="00267E1A"/>
    <w:rsid w:val="00267F05"/>
    <w:rsid w:val="00271CC2"/>
    <w:rsid w:val="00273B0C"/>
    <w:rsid w:val="002755FD"/>
    <w:rsid w:val="00275E5C"/>
    <w:rsid w:val="00276B88"/>
    <w:rsid w:val="0028108D"/>
    <w:rsid w:val="002828CB"/>
    <w:rsid w:val="00285908"/>
    <w:rsid w:val="0028655A"/>
    <w:rsid w:val="002872FF"/>
    <w:rsid w:val="00290178"/>
    <w:rsid w:val="002929AD"/>
    <w:rsid w:val="0029366A"/>
    <w:rsid w:val="0029441D"/>
    <w:rsid w:val="002A1714"/>
    <w:rsid w:val="002A365D"/>
    <w:rsid w:val="002A72CD"/>
    <w:rsid w:val="002B49D6"/>
    <w:rsid w:val="002C2F0E"/>
    <w:rsid w:val="002C749B"/>
    <w:rsid w:val="002D6B64"/>
    <w:rsid w:val="002E0EAA"/>
    <w:rsid w:val="002E36B2"/>
    <w:rsid w:val="002E72FB"/>
    <w:rsid w:val="002E7718"/>
    <w:rsid w:val="002F18AA"/>
    <w:rsid w:val="002F40EB"/>
    <w:rsid w:val="002F57DF"/>
    <w:rsid w:val="003028C9"/>
    <w:rsid w:val="00303083"/>
    <w:rsid w:val="003038DB"/>
    <w:rsid w:val="00311C72"/>
    <w:rsid w:val="003155DA"/>
    <w:rsid w:val="003164E3"/>
    <w:rsid w:val="00321653"/>
    <w:rsid w:val="00321A36"/>
    <w:rsid w:val="00324D80"/>
    <w:rsid w:val="00327112"/>
    <w:rsid w:val="00327776"/>
    <w:rsid w:val="003411D6"/>
    <w:rsid w:val="00345665"/>
    <w:rsid w:val="00352756"/>
    <w:rsid w:val="00352C05"/>
    <w:rsid w:val="00353DEB"/>
    <w:rsid w:val="00356763"/>
    <w:rsid w:val="0036165F"/>
    <w:rsid w:val="00361B7E"/>
    <w:rsid w:val="00361CF0"/>
    <w:rsid w:val="00363947"/>
    <w:rsid w:val="00364A75"/>
    <w:rsid w:val="00371C4C"/>
    <w:rsid w:val="003729E7"/>
    <w:rsid w:val="003755BB"/>
    <w:rsid w:val="003807C0"/>
    <w:rsid w:val="00380901"/>
    <w:rsid w:val="0039153D"/>
    <w:rsid w:val="003947D7"/>
    <w:rsid w:val="00395115"/>
    <w:rsid w:val="003956EA"/>
    <w:rsid w:val="003964D8"/>
    <w:rsid w:val="003A4ABC"/>
    <w:rsid w:val="003A500C"/>
    <w:rsid w:val="003A718D"/>
    <w:rsid w:val="003B3570"/>
    <w:rsid w:val="003B406C"/>
    <w:rsid w:val="003B43ED"/>
    <w:rsid w:val="003C2E3B"/>
    <w:rsid w:val="003C6305"/>
    <w:rsid w:val="003C66DE"/>
    <w:rsid w:val="003D3930"/>
    <w:rsid w:val="003D6E14"/>
    <w:rsid w:val="003E5046"/>
    <w:rsid w:val="003E51BD"/>
    <w:rsid w:val="003E6CD4"/>
    <w:rsid w:val="003F2DAE"/>
    <w:rsid w:val="003F6771"/>
    <w:rsid w:val="00400584"/>
    <w:rsid w:val="00406CA3"/>
    <w:rsid w:val="00414FFB"/>
    <w:rsid w:val="004229D5"/>
    <w:rsid w:val="004256D2"/>
    <w:rsid w:val="00431F3F"/>
    <w:rsid w:val="004338E2"/>
    <w:rsid w:val="00435639"/>
    <w:rsid w:val="00437543"/>
    <w:rsid w:val="00444641"/>
    <w:rsid w:val="004448E6"/>
    <w:rsid w:val="00460C81"/>
    <w:rsid w:val="00462AA4"/>
    <w:rsid w:val="00462C0A"/>
    <w:rsid w:val="0047229F"/>
    <w:rsid w:val="00472591"/>
    <w:rsid w:val="004735EA"/>
    <w:rsid w:val="00480EE7"/>
    <w:rsid w:val="00482187"/>
    <w:rsid w:val="00482A64"/>
    <w:rsid w:val="00486196"/>
    <w:rsid w:val="00493F89"/>
    <w:rsid w:val="004941A6"/>
    <w:rsid w:val="00496F6C"/>
    <w:rsid w:val="004A29D1"/>
    <w:rsid w:val="004A7743"/>
    <w:rsid w:val="004B25A9"/>
    <w:rsid w:val="004C1042"/>
    <w:rsid w:val="004C1A9C"/>
    <w:rsid w:val="004C3EC7"/>
    <w:rsid w:val="004C7155"/>
    <w:rsid w:val="004D114F"/>
    <w:rsid w:val="004F1F45"/>
    <w:rsid w:val="004F2FC7"/>
    <w:rsid w:val="004F4212"/>
    <w:rsid w:val="004F46CD"/>
    <w:rsid w:val="004F64DC"/>
    <w:rsid w:val="004F68BF"/>
    <w:rsid w:val="004F7606"/>
    <w:rsid w:val="00501949"/>
    <w:rsid w:val="0050692B"/>
    <w:rsid w:val="005119AC"/>
    <w:rsid w:val="00513B6C"/>
    <w:rsid w:val="005150C6"/>
    <w:rsid w:val="00520060"/>
    <w:rsid w:val="00525E8F"/>
    <w:rsid w:val="005260C1"/>
    <w:rsid w:val="0053299D"/>
    <w:rsid w:val="00534011"/>
    <w:rsid w:val="00534155"/>
    <w:rsid w:val="005359B7"/>
    <w:rsid w:val="0053612B"/>
    <w:rsid w:val="00536848"/>
    <w:rsid w:val="005438E0"/>
    <w:rsid w:val="00546543"/>
    <w:rsid w:val="00546912"/>
    <w:rsid w:val="00550359"/>
    <w:rsid w:val="005505FE"/>
    <w:rsid w:val="00552259"/>
    <w:rsid w:val="00552ADF"/>
    <w:rsid w:val="005604A7"/>
    <w:rsid w:val="00574BBB"/>
    <w:rsid w:val="005809AA"/>
    <w:rsid w:val="00585691"/>
    <w:rsid w:val="0059094B"/>
    <w:rsid w:val="005A10F4"/>
    <w:rsid w:val="005A6D0A"/>
    <w:rsid w:val="005A7D4E"/>
    <w:rsid w:val="005B228B"/>
    <w:rsid w:val="005B3A05"/>
    <w:rsid w:val="005B6A31"/>
    <w:rsid w:val="005C5C8B"/>
    <w:rsid w:val="005C5CDD"/>
    <w:rsid w:val="005C71EA"/>
    <w:rsid w:val="005F0EEE"/>
    <w:rsid w:val="005F5CD6"/>
    <w:rsid w:val="005F5FE1"/>
    <w:rsid w:val="00601DDE"/>
    <w:rsid w:val="00612638"/>
    <w:rsid w:val="00614766"/>
    <w:rsid w:val="00626EF3"/>
    <w:rsid w:val="00627B57"/>
    <w:rsid w:val="006333E0"/>
    <w:rsid w:val="00634D00"/>
    <w:rsid w:val="00651C82"/>
    <w:rsid w:val="00657FBD"/>
    <w:rsid w:val="00662BCA"/>
    <w:rsid w:val="00663C50"/>
    <w:rsid w:val="00666D4F"/>
    <w:rsid w:val="00667BE2"/>
    <w:rsid w:val="0067000E"/>
    <w:rsid w:val="00677A4A"/>
    <w:rsid w:val="006835F3"/>
    <w:rsid w:val="00684851"/>
    <w:rsid w:val="006903BC"/>
    <w:rsid w:val="006A11F5"/>
    <w:rsid w:val="006A1655"/>
    <w:rsid w:val="006A494A"/>
    <w:rsid w:val="006A5D55"/>
    <w:rsid w:val="006B1B08"/>
    <w:rsid w:val="006B2182"/>
    <w:rsid w:val="006B4A6F"/>
    <w:rsid w:val="006B5D1D"/>
    <w:rsid w:val="006C01BE"/>
    <w:rsid w:val="006C037B"/>
    <w:rsid w:val="006C1822"/>
    <w:rsid w:val="006C22CE"/>
    <w:rsid w:val="006C5997"/>
    <w:rsid w:val="006C7344"/>
    <w:rsid w:val="006C7CFC"/>
    <w:rsid w:val="006D3EAE"/>
    <w:rsid w:val="006D443E"/>
    <w:rsid w:val="006D6DEA"/>
    <w:rsid w:val="006D7280"/>
    <w:rsid w:val="006D7D9D"/>
    <w:rsid w:val="006E4FB8"/>
    <w:rsid w:val="006F2402"/>
    <w:rsid w:val="006F4989"/>
    <w:rsid w:val="006F78D6"/>
    <w:rsid w:val="00703B40"/>
    <w:rsid w:val="007171E6"/>
    <w:rsid w:val="00723112"/>
    <w:rsid w:val="00727B45"/>
    <w:rsid w:val="00733F51"/>
    <w:rsid w:val="0073542C"/>
    <w:rsid w:val="00736B92"/>
    <w:rsid w:val="00740255"/>
    <w:rsid w:val="00744CFB"/>
    <w:rsid w:val="00746AF1"/>
    <w:rsid w:val="00753951"/>
    <w:rsid w:val="007550CD"/>
    <w:rsid w:val="007553BF"/>
    <w:rsid w:val="00761D5E"/>
    <w:rsid w:val="00780038"/>
    <w:rsid w:val="00784817"/>
    <w:rsid w:val="007902D6"/>
    <w:rsid w:val="00794C2B"/>
    <w:rsid w:val="007953B2"/>
    <w:rsid w:val="007A5D49"/>
    <w:rsid w:val="007A724D"/>
    <w:rsid w:val="007C7701"/>
    <w:rsid w:val="007D34B7"/>
    <w:rsid w:val="007D40CF"/>
    <w:rsid w:val="007E5F58"/>
    <w:rsid w:val="007E7997"/>
    <w:rsid w:val="007F3E82"/>
    <w:rsid w:val="007F5055"/>
    <w:rsid w:val="007F5237"/>
    <w:rsid w:val="007F6CDF"/>
    <w:rsid w:val="008059DD"/>
    <w:rsid w:val="00855723"/>
    <w:rsid w:val="00861BE3"/>
    <w:rsid w:val="00861D67"/>
    <w:rsid w:val="00867343"/>
    <w:rsid w:val="00871109"/>
    <w:rsid w:val="00875736"/>
    <w:rsid w:val="0087653E"/>
    <w:rsid w:val="0088520E"/>
    <w:rsid w:val="00886E2E"/>
    <w:rsid w:val="00895756"/>
    <w:rsid w:val="008A300E"/>
    <w:rsid w:val="008A70DB"/>
    <w:rsid w:val="008A7C5A"/>
    <w:rsid w:val="008B1E22"/>
    <w:rsid w:val="008B41C8"/>
    <w:rsid w:val="008C290A"/>
    <w:rsid w:val="008C41D1"/>
    <w:rsid w:val="008C6364"/>
    <w:rsid w:val="008E0D07"/>
    <w:rsid w:val="008E302E"/>
    <w:rsid w:val="008E350C"/>
    <w:rsid w:val="008E5874"/>
    <w:rsid w:val="008E5DE6"/>
    <w:rsid w:val="008F43C6"/>
    <w:rsid w:val="008F57F2"/>
    <w:rsid w:val="0090439A"/>
    <w:rsid w:val="0090532E"/>
    <w:rsid w:val="00906B82"/>
    <w:rsid w:val="00911D7A"/>
    <w:rsid w:val="00912B06"/>
    <w:rsid w:val="00914E49"/>
    <w:rsid w:val="009252F4"/>
    <w:rsid w:val="00930C09"/>
    <w:rsid w:val="00931F23"/>
    <w:rsid w:val="009352CD"/>
    <w:rsid w:val="00940AB0"/>
    <w:rsid w:val="00940E12"/>
    <w:rsid w:val="00945018"/>
    <w:rsid w:val="00946A6E"/>
    <w:rsid w:val="009475F2"/>
    <w:rsid w:val="00947FFE"/>
    <w:rsid w:val="0095519B"/>
    <w:rsid w:val="00955202"/>
    <w:rsid w:val="00956146"/>
    <w:rsid w:val="0096024F"/>
    <w:rsid w:val="009619A0"/>
    <w:rsid w:val="00962335"/>
    <w:rsid w:val="00964E02"/>
    <w:rsid w:val="00966F4D"/>
    <w:rsid w:val="00971362"/>
    <w:rsid w:val="009713CD"/>
    <w:rsid w:val="00973EE1"/>
    <w:rsid w:val="00975B62"/>
    <w:rsid w:val="009769A5"/>
    <w:rsid w:val="00980D02"/>
    <w:rsid w:val="00981176"/>
    <w:rsid w:val="00983927"/>
    <w:rsid w:val="00985987"/>
    <w:rsid w:val="00990420"/>
    <w:rsid w:val="009940DB"/>
    <w:rsid w:val="00995775"/>
    <w:rsid w:val="009A4DB6"/>
    <w:rsid w:val="009A4E93"/>
    <w:rsid w:val="009A544B"/>
    <w:rsid w:val="009A6B7C"/>
    <w:rsid w:val="009A7EE4"/>
    <w:rsid w:val="009B67B1"/>
    <w:rsid w:val="009C4561"/>
    <w:rsid w:val="009C646B"/>
    <w:rsid w:val="009D34A4"/>
    <w:rsid w:val="009D4419"/>
    <w:rsid w:val="009D7D75"/>
    <w:rsid w:val="009E48FD"/>
    <w:rsid w:val="009E5B73"/>
    <w:rsid w:val="009E71E4"/>
    <w:rsid w:val="009F6A17"/>
    <w:rsid w:val="009F714F"/>
    <w:rsid w:val="00A00983"/>
    <w:rsid w:val="00A04975"/>
    <w:rsid w:val="00A0537E"/>
    <w:rsid w:val="00A1521E"/>
    <w:rsid w:val="00A20CAB"/>
    <w:rsid w:val="00A20F83"/>
    <w:rsid w:val="00A2614A"/>
    <w:rsid w:val="00A27956"/>
    <w:rsid w:val="00A309DD"/>
    <w:rsid w:val="00A32F6F"/>
    <w:rsid w:val="00A374A4"/>
    <w:rsid w:val="00A4097B"/>
    <w:rsid w:val="00A43DEF"/>
    <w:rsid w:val="00A62926"/>
    <w:rsid w:val="00A65535"/>
    <w:rsid w:val="00A7019E"/>
    <w:rsid w:val="00A70467"/>
    <w:rsid w:val="00A70C8D"/>
    <w:rsid w:val="00A75BB1"/>
    <w:rsid w:val="00A76D4B"/>
    <w:rsid w:val="00A81691"/>
    <w:rsid w:val="00A84E1C"/>
    <w:rsid w:val="00A84E3A"/>
    <w:rsid w:val="00A87FC6"/>
    <w:rsid w:val="00A90EF6"/>
    <w:rsid w:val="00A953B4"/>
    <w:rsid w:val="00A959DF"/>
    <w:rsid w:val="00AA0641"/>
    <w:rsid w:val="00AA1A18"/>
    <w:rsid w:val="00AA30FE"/>
    <w:rsid w:val="00AA457D"/>
    <w:rsid w:val="00AA4D1E"/>
    <w:rsid w:val="00AA634E"/>
    <w:rsid w:val="00AB0557"/>
    <w:rsid w:val="00AB12EE"/>
    <w:rsid w:val="00AB4978"/>
    <w:rsid w:val="00AB61AD"/>
    <w:rsid w:val="00AC2F3A"/>
    <w:rsid w:val="00AD0E59"/>
    <w:rsid w:val="00AD5B13"/>
    <w:rsid w:val="00AD74CD"/>
    <w:rsid w:val="00AE0036"/>
    <w:rsid w:val="00AE15E4"/>
    <w:rsid w:val="00AE7755"/>
    <w:rsid w:val="00AF3C65"/>
    <w:rsid w:val="00AF44D5"/>
    <w:rsid w:val="00AF709F"/>
    <w:rsid w:val="00B0103C"/>
    <w:rsid w:val="00B01180"/>
    <w:rsid w:val="00B02383"/>
    <w:rsid w:val="00B02790"/>
    <w:rsid w:val="00B0355C"/>
    <w:rsid w:val="00B047A3"/>
    <w:rsid w:val="00B051BC"/>
    <w:rsid w:val="00B0733D"/>
    <w:rsid w:val="00B12253"/>
    <w:rsid w:val="00B15A12"/>
    <w:rsid w:val="00B15FBE"/>
    <w:rsid w:val="00B17C1C"/>
    <w:rsid w:val="00B17F20"/>
    <w:rsid w:val="00B23944"/>
    <w:rsid w:val="00B30726"/>
    <w:rsid w:val="00B3245F"/>
    <w:rsid w:val="00B376FD"/>
    <w:rsid w:val="00B37B80"/>
    <w:rsid w:val="00B37D79"/>
    <w:rsid w:val="00B45ED5"/>
    <w:rsid w:val="00B5420E"/>
    <w:rsid w:val="00B5692E"/>
    <w:rsid w:val="00B56CAC"/>
    <w:rsid w:val="00B60B10"/>
    <w:rsid w:val="00B62636"/>
    <w:rsid w:val="00B72AF2"/>
    <w:rsid w:val="00BA5E3F"/>
    <w:rsid w:val="00BA699A"/>
    <w:rsid w:val="00BB22DA"/>
    <w:rsid w:val="00BC133D"/>
    <w:rsid w:val="00BC2685"/>
    <w:rsid w:val="00BC70EC"/>
    <w:rsid w:val="00BD08BD"/>
    <w:rsid w:val="00BD419C"/>
    <w:rsid w:val="00BE4BEF"/>
    <w:rsid w:val="00BE582E"/>
    <w:rsid w:val="00BF0214"/>
    <w:rsid w:val="00C02061"/>
    <w:rsid w:val="00C07D49"/>
    <w:rsid w:val="00C11CD6"/>
    <w:rsid w:val="00C136A9"/>
    <w:rsid w:val="00C160E0"/>
    <w:rsid w:val="00C23A39"/>
    <w:rsid w:val="00C31973"/>
    <w:rsid w:val="00C32959"/>
    <w:rsid w:val="00C36790"/>
    <w:rsid w:val="00C36FAF"/>
    <w:rsid w:val="00C40245"/>
    <w:rsid w:val="00C41622"/>
    <w:rsid w:val="00C416DD"/>
    <w:rsid w:val="00C4253C"/>
    <w:rsid w:val="00C4534D"/>
    <w:rsid w:val="00C45C05"/>
    <w:rsid w:val="00C45ED8"/>
    <w:rsid w:val="00C4635F"/>
    <w:rsid w:val="00C46EF8"/>
    <w:rsid w:val="00C76D98"/>
    <w:rsid w:val="00C814D7"/>
    <w:rsid w:val="00C85605"/>
    <w:rsid w:val="00C85C04"/>
    <w:rsid w:val="00C86A05"/>
    <w:rsid w:val="00C87B8B"/>
    <w:rsid w:val="00C9360A"/>
    <w:rsid w:val="00C97BDE"/>
    <w:rsid w:val="00CB0CD4"/>
    <w:rsid w:val="00CC106D"/>
    <w:rsid w:val="00CC2D01"/>
    <w:rsid w:val="00CC3E02"/>
    <w:rsid w:val="00CC5C1F"/>
    <w:rsid w:val="00CC72DE"/>
    <w:rsid w:val="00CC7AC2"/>
    <w:rsid w:val="00CD1099"/>
    <w:rsid w:val="00CE153D"/>
    <w:rsid w:val="00CE37EB"/>
    <w:rsid w:val="00CE5D85"/>
    <w:rsid w:val="00CF52B2"/>
    <w:rsid w:val="00CF5D73"/>
    <w:rsid w:val="00CF7386"/>
    <w:rsid w:val="00CF7844"/>
    <w:rsid w:val="00D06775"/>
    <w:rsid w:val="00D11626"/>
    <w:rsid w:val="00D13E3E"/>
    <w:rsid w:val="00D24867"/>
    <w:rsid w:val="00D31602"/>
    <w:rsid w:val="00D51DC3"/>
    <w:rsid w:val="00D556B9"/>
    <w:rsid w:val="00D6096E"/>
    <w:rsid w:val="00D712A8"/>
    <w:rsid w:val="00D74076"/>
    <w:rsid w:val="00D74F81"/>
    <w:rsid w:val="00D8107C"/>
    <w:rsid w:val="00D867B0"/>
    <w:rsid w:val="00D9052C"/>
    <w:rsid w:val="00D91EF2"/>
    <w:rsid w:val="00D92DBE"/>
    <w:rsid w:val="00D937CD"/>
    <w:rsid w:val="00D94347"/>
    <w:rsid w:val="00D945F6"/>
    <w:rsid w:val="00DA0629"/>
    <w:rsid w:val="00DA24F6"/>
    <w:rsid w:val="00DB0635"/>
    <w:rsid w:val="00DB0FC1"/>
    <w:rsid w:val="00DB3748"/>
    <w:rsid w:val="00DB3F15"/>
    <w:rsid w:val="00DB5547"/>
    <w:rsid w:val="00DC10D0"/>
    <w:rsid w:val="00DC19AC"/>
    <w:rsid w:val="00DC7068"/>
    <w:rsid w:val="00DC7EF1"/>
    <w:rsid w:val="00DD6A45"/>
    <w:rsid w:val="00DD7CED"/>
    <w:rsid w:val="00DE2752"/>
    <w:rsid w:val="00DF15C0"/>
    <w:rsid w:val="00DF4430"/>
    <w:rsid w:val="00E13D5F"/>
    <w:rsid w:val="00E22033"/>
    <w:rsid w:val="00E246F5"/>
    <w:rsid w:val="00E251F5"/>
    <w:rsid w:val="00E25B94"/>
    <w:rsid w:val="00E26904"/>
    <w:rsid w:val="00E30B4E"/>
    <w:rsid w:val="00E320FD"/>
    <w:rsid w:val="00E3279F"/>
    <w:rsid w:val="00E36083"/>
    <w:rsid w:val="00E40777"/>
    <w:rsid w:val="00E4290A"/>
    <w:rsid w:val="00E44041"/>
    <w:rsid w:val="00E45DAF"/>
    <w:rsid w:val="00E46511"/>
    <w:rsid w:val="00E53043"/>
    <w:rsid w:val="00E55B0E"/>
    <w:rsid w:val="00E57AB4"/>
    <w:rsid w:val="00E60FA3"/>
    <w:rsid w:val="00E614D0"/>
    <w:rsid w:val="00E6154A"/>
    <w:rsid w:val="00E61FEB"/>
    <w:rsid w:val="00E666B9"/>
    <w:rsid w:val="00E8211E"/>
    <w:rsid w:val="00E9621F"/>
    <w:rsid w:val="00E96557"/>
    <w:rsid w:val="00E96ECF"/>
    <w:rsid w:val="00EA7B4E"/>
    <w:rsid w:val="00EB02EB"/>
    <w:rsid w:val="00EB0E11"/>
    <w:rsid w:val="00EB400D"/>
    <w:rsid w:val="00EB48E6"/>
    <w:rsid w:val="00EB503C"/>
    <w:rsid w:val="00EB7BB6"/>
    <w:rsid w:val="00EC2CF2"/>
    <w:rsid w:val="00EC3AE1"/>
    <w:rsid w:val="00EC3FBF"/>
    <w:rsid w:val="00EC6309"/>
    <w:rsid w:val="00EC6BCD"/>
    <w:rsid w:val="00ED016F"/>
    <w:rsid w:val="00EF22FF"/>
    <w:rsid w:val="00EF2B22"/>
    <w:rsid w:val="00F03D2B"/>
    <w:rsid w:val="00F10BDB"/>
    <w:rsid w:val="00F11613"/>
    <w:rsid w:val="00F117E9"/>
    <w:rsid w:val="00F11C93"/>
    <w:rsid w:val="00F17BEB"/>
    <w:rsid w:val="00F25302"/>
    <w:rsid w:val="00F31206"/>
    <w:rsid w:val="00F32AC7"/>
    <w:rsid w:val="00F34240"/>
    <w:rsid w:val="00F40AE3"/>
    <w:rsid w:val="00F4259D"/>
    <w:rsid w:val="00F46037"/>
    <w:rsid w:val="00F54EA5"/>
    <w:rsid w:val="00F561A0"/>
    <w:rsid w:val="00F57740"/>
    <w:rsid w:val="00F62513"/>
    <w:rsid w:val="00F63C86"/>
    <w:rsid w:val="00F74272"/>
    <w:rsid w:val="00F809E7"/>
    <w:rsid w:val="00F810D1"/>
    <w:rsid w:val="00F8657F"/>
    <w:rsid w:val="00F919B8"/>
    <w:rsid w:val="00F920AB"/>
    <w:rsid w:val="00F947EF"/>
    <w:rsid w:val="00F9543C"/>
    <w:rsid w:val="00FA0792"/>
    <w:rsid w:val="00FA381D"/>
    <w:rsid w:val="00FA45EB"/>
    <w:rsid w:val="00FA578D"/>
    <w:rsid w:val="00FB1F3E"/>
    <w:rsid w:val="00FB22EE"/>
    <w:rsid w:val="00FB775D"/>
    <w:rsid w:val="00FC05E2"/>
    <w:rsid w:val="00FC0FB8"/>
    <w:rsid w:val="00FC0FBD"/>
    <w:rsid w:val="00FC239F"/>
    <w:rsid w:val="00FC50FC"/>
    <w:rsid w:val="00FD415B"/>
    <w:rsid w:val="00FD67E9"/>
    <w:rsid w:val="00FD69C6"/>
    <w:rsid w:val="00FE240A"/>
    <w:rsid w:val="00FE2E99"/>
    <w:rsid w:val="00FE3CCB"/>
    <w:rsid w:val="00FE5574"/>
    <w:rsid w:val="00FE6598"/>
    <w:rsid w:val="00FF141B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4F6"/>
    <w:rPr>
      <w:sz w:val="28"/>
    </w:rPr>
  </w:style>
  <w:style w:type="paragraph" w:styleId="3">
    <w:name w:val="heading 3"/>
    <w:basedOn w:val="a0"/>
    <w:next w:val="a0"/>
    <w:link w:val="30"/>
    <w:qFormat/>
    <w:rsid w:val="003D6E14"/>
    <w:pPr>
      <w:keepNext/>
      <w:numPr>
        <w:ilvl w:val="2"/>
        <w:numId w:val="1"/>
      </w:numPr>
      <w:suppressAutoHyphens/>
      <w:ind w:left="709"/>
      <w:outlineLvl w:val="2"/>
    </w:pPr>
    <w:rPr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6">
    <w:name w:val="Заголовок к тексту"/>
    <w:basedOn w:val="a0"/>
    <w:next w:val="a7"/>
    <w:rsid w:val="00DA24F6"/>
    <w:pPr>
      <w:suppressAutoHyphens/>
      <w:spacing w:after="480" w:line="240" w:lineRule="exact"/>
    </w:pPr>
    <w:rPr>
      <w:b/>
    </w:rPr>
  </w:style>
  <w:style w:type="paragraph" w:styleId="a7">
    <w:name w:val="Body Text"/>
    <w:basedOn w:val="a0"/>
    <w:rsid w:val="00DA24F6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7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0"/>
    <w:link w:val="aa"/>
    <w:rsid w:val="00DA24F6"/>
    <w:pPr>
      <w:suppressAutoHyphens/>
    </w:pPr>
    <w:rPr>
      <w:sz w:val="20"/>
    </w:rPr>
  </w:style>
  <w:style w:type="paragraph" w:styleId="ab">
    <w:name w:val="Signature"/>
    <w:basedOn w:val="a0"/>
    <w:next w:val="a7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7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Адресат"/>
    <w:basedOn w:val="a0"/>
    <w:rsid w:val="00DA24F6"/>
    <w:pPr>
      <w:suppressAutoHyphens/>
      <w:spacing w:line="240" w:lineRule="exact"/>
    </w:pPr>
  </w:style>
  <w:style w:type="paragraph" w:customStyle="1" w:styleId="ae">
    <w:name w:val="Подпись на  бланке должностного лица"/>
    <w:basedOn w:val="a0"/>
    <w:next w:val="a7"/>
    <w:rsid w:val="00DA24F6"/>
    <w:pPr>
      <w:spacing w:before="480" w:line="240" w:lineRule="exact"/>
      <w:ind w:left="7088"/>
    </w:pPr>
  </w:style>
  <w:style w:type="character" w:styleId="af">
    <w:name w:val="page number"/>
    <w:basedOn w:val="a1"/>
    <w:rsid w:val="00DA24F6"/>
  </w:style>
  <w:style w:type="paragraph" w:styleId="af0">
    <w:name w:val="Balloon Text"/>
    <w:basedOn w:val="a0"/>
    <w:semiHidden/>
    <w:rsid w:val="007E5F5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link w:val="a4"/>
    <w:rsid w:val="003F6771"/>
    <w:rPr>
      <w:sz w:val="28"/>
    </w:rPr>
  </w:style>
  <w:style w:type="character" w:customStyle="1" w:styleId="aa">
    <w:name w:val="Нижний колонтитул Знак"/>
    <w:basedOn w:val="a1"/>
    <w:link w:val="a9"/>
    <w:rsid w:val="003F6771"/>
  </w:style>
  <w:style w:type="table" w:styleId="af1">
    <w:name w:val="Table Grid"/>
    <w:basedOn w:val="a2"/>
    <w:rsid w:val="003F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3F67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F67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0"/>
    <w:link w:val="HTML0"/>
    <w:uiPriority w:val="99"/>
    <w:unhideWhenUsed/>
    <w:rsid w:val="003F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3F6771"/>
    <w:rPr>
      <w:rFonts w:ascii="Courier New" w:hAnsi="Courier New" w:cs="Courier New"/>
    </w:rPr>
  </w:style>
  <w:style w:type="character" w:styleId="af2">
    <w:name w:val="Hyperlink"/>
    <w:basedOn w:val="a1"/>
    <w:unhideWhenUsed/>
    <w:rsid w:val="006B4A6F"/>
    <w:rPr>
      <w:color w:val="0000FF"/>
      <w:u w:val="single"/>
    </w:rPr>
  </w:style>
  <w:style w:type="paragraph" w:styleId="af3">
    <w:name w:val="endnote text"/>
    <w:basedOn w:val="a0"/>
    <w:link w:val="af4"/>
    <w:semiHidden/>
    <w:unhideWhenUsed/>
    <w:rsid w:val="008C290A"/>
    <w:rPr>
      <w:sz w:val="20"/>
    </w:rPr>
  </w:style>
  <w:style w:type="character" w:customStyle="1" w:styleId="af4">
    <w:name w:val="Текст концевой сноски Знак"/>
    <w:basedOn w:val="a1"/>
    <w:link w:val="af3"/>
    <w:semiHidden/>
    <w:rsid w:val="008C290A"/>
  </w:style>
  <w:style w:type="character" w:styleId="af5">
    <w:name w:val="endnote reference"/>
    <w:basedOn w:val="a1"/>
    <w:semiHidden/>
    <w:unhideWhenUsed/>
    <w:rsid w:val="008C290A"/>
    <w:rPr>
      <w:vertAlign w:val="superscript"/>
    </w:rPr>
  </w:style>
  <w:style w:type="character" w:customStyle="1" w:styleId="30">
    <w:name w:val="Заголовок 3 Знак"/>
    <w:basedOn w:val="a1"/>
    <w:link w:val="3"/>
    <w:rsid w:val="003D6E14"/>
    <w:rPr>
      <w:kern w:val="1"/>
      <w:sz w:val="24"/>
      <w:lang w:eastAsia="ar-SA"/>
    </w:rPr>
  </w:style>
  <w:style w:type="character" w:customStyle="1" w:styleId="defaultlabelstyle1">
    <w:name w:val="defaultlabelstyle1"/>
    <w:rsid w:val="003D6E14"/>
    <w:rPr>
      <w:rFonts w:ascii="Trebuchet MS" w:hAnsi="Trebuchet MS" w:hint="default"/>
      <w:color w:val="333333"/>
    </w:rPr>
  </w:style>
  <w:style w:type="paragraph" w:customStyle="1" w:styleId="31">
    <w:name w:val="Основной текст с отступом 3*"/>
    <w:basedOn w:val="a0"/>
    <w:rsid w:val="003D6E14"/>
    <w:pPr>
      <w:suppressAutoHyphens/>
      <w:ind w:left="-709"/>
      <w:jc w:val="both"/>
    </w:pPr>
    <w:rPr>
      <w:color w:val="000000"/>
      <w:kern w:val="1"/>
      <w:sz w:val="24"/>
      <w:lang w:eastAsia="ar-SA"/>
    </w:rPr>
  </w:style>
  <w:style w:type="paragraph" w:customStyle="1" w:styleId="21">
    <w:name w:val="Основной текст 21"/>
    <w:basedOn w:val="a0"/>
    <w:rsid w:val="0087653E"/>
    <w:pPr>
      <w:suppressAutoHyphens/>
      <w:jc w:val="both"/>
    </w:pPr>
    <w:rPr>
      <w:kern w:val="1"/>
      <w:sz w:val="24"/>
      <w:lang w:eastAsia="ar-SA"/>
    </w:rPr>
  </w:style>
  <w:style w:type="paragraph" w:styleId="af6">
    <w:name w:val="Body Text Indent"/>
    <w:basedOn w:val="a0"/>
    <w:link w:val="af7"/>
    <w:rsid w:val="0087653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87653E"/>
    <w:rPr>
      <w:sz w:val="28"/>
    </w:rPr>
  </w:style>
  <w:style w:type="paragraph" w:styleId="a">
    <w:name w:val="List Bullet"/>
    <w:basedOn w:val="a0"/>
    <w:unhideWhenUsed/>
    <w:rsid w:val="00A27956"/>
    <w:pPr>
      <w:numPr>
        <w:numId w:val="3"/>
      </w:numPr>
      <w:contextualSpacing/>
    </w:pPr>
  </w:style>
  <w:style w:type="paragraph" w:styleId="af8">
    <w:name w:val="No Spacing"/>
    <w:uiPriority w:val="1"/>
    <w:qFormat/>
    <w:rsid w:val="001B465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1"/>
    <w:rsid w:val="001B465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f9">
    <w:name w:val="List Paragraph"/>
    <w:basedOn w:val="a0"/>
    <w:qFormat/>
    <w:rsid w:val="00A20F83"/>
    <w:pPr>
      <w:ind w:left="720"/>
      <w:contextualSpacing/>
    </w:pPr>
  </w:style>
  <w:style w:type="paragraph" w:customStyle="1" w:styleId="Standard">
    <w:name w:val="Standard"/>
    <w:rsid w:val="003F2DA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aa">
    <w:name w:val="WWNum1aa"/>
    <w:basedOn w:val="a3"/>
    <w:rsid w:val="002D6B64"/>
    <w:pPr>
      <w:numPr>
        <w:numId w:val="6"/>
      </w:numPr>
    </w:pPr>
  </w:style>
  <w:style w:type="numbering" w:customStyle="1" w:styleId="WWNum4">
    <w:name w:val="WWNum4"/>
    <w:basedOn w:val="a3"/>
    <w:rsid w:val="002D6B64"/>
    <w:pPr>
      <w:numPr>
        <w:numId w:val="7"/>
      </w:numPr>
    </w:pPr>
  </w:style>
  <w:style w:type="numbering" w:customStyle="1" w:styleId="WWNum10">
    <w:name w:val="WWNum10"/>
    <w:basedOn w:val="a3"/>
    <w:rsid w:val="00D11626"/>
    <w:pPr>
      <w:numPr>
        <w:numId w:val="14"/>
      </w:numPr>
    </w:pPr>
  </w:style>
  <w:style w:type="numbering" w:customStyle="1" w:styleId="WWNum11">
    <w:name w:val="WWNum11"/>
    <w:basedOn w:val="a3"/>
    <w:rsid w:val="003947D7"/>
    <w:pPr>
      <w:numPr>
        <w:numId w:val="18"/>
      </w:numPr>
    </w:pPr>
  </w:style>
  <w:style w:type="numbering" w:customStyle="1" w:styleId="WWNum12">
    <w:name w:val="WWNum12"/>
    <w:basedOn w:val="a3"/>
    <w:rsid w:val="003947D7"/>
    <w:pPr>
      <w:numPr>
        <w:numId w:val="21"/>
      </w:numPr>
    </w:pPr>
  </w:style>
  <w:style w:type="paragraph" w:customStyle="1" w:styleId="pt-a-000027">
    <w:name w:val="pt-a-000027"/>
    <w:basedOn w:val="a0"/>
    <w:rsid w:val="00C45C05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paragraph" w:customStyle="1" w:styleId="pt-a-000030">
    <w:name w:val="pt-a-000030"/>
    <w:basedOn w:val="a0"/>
    <w:rsid w:val="00C45C05"/>
    <w:pPr>
      <w:suppressAutoHyphens/>
      <w:autoSpaceDN w:val="0"/>
      <w:spacing w:before="100" w:after="100"/>
      <w:textAlignment w:val="baseline"/>
    </w:pPr>
    <w:rPr>
      <w:sz w:val="24"/>
      <w:szCs w:val="24"/>
    </w:rPr>
  </w:style>
  <w:style w:type="character" w:customStyle="1" w:styleId="pt-a0">
    <w:name w:val="pt-a0"/>
    <w:basedOn w:val="a1"/>
    <w:rsid w:val="00C45C05"/>
  </w:style>
  <w:style w:type="paragraph" w:customStyle="1" w:styleId="TableContents">
    <w:name w:val="Table Contents"/>
    <w:basedOn w:val="Standard"/>
    <w:rsid w:val="003729E7"/>
    <w:pPr>
      <w:suppressLineNumbers/>
    </w:pPr>
  </w:style>
  <w:style w:type="paragraph" w:styleId="2">
    <w:name w:val="Body Text 2"/>
    <w:basedOn w:val="a0"/>
    <w:link w:val="20"/>
    <w:semiHidden/>
    <w:unhideWhenUsed/>
    <w:rsid w:val="00D92DB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semiHidden/>
    <w:rsid w:val="00D92DBE"/>
    <w:rPr>
      <w:sz w:val="28"/>
    </w:rPr>
  </w:style>
  <w:style w:type="paragraph" w:customStyle="1" w:styleId="s1">
    <w:name w:val="s_1"/>
    <w:basedOn w:val="a0"/>
    <w:rsid w:val="00D92DB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D92DBE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4;&#1043;&#1054;\&#1073;&#1083;&#1072;&#1085;&#1082;&#1080;\&#1096;&#1072;&#1073;&#1083;&#1086;&#1085;&#1099;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231E-C7C9-4927-8001-B3EEE6D3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ДГО.dotx</Template>
  <TotalTime>2367</TotalTime>
  <Pages>21</Pages>
  <Words>7129</Words>
  <Characters>40641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86</cp:revision>
  <cp:lastPrinted>2022-09-15T03:58:00Z</cp:lastPrinted>
  <dcterms:created xsi:type="dcterms:W3CDTF">2021-04-19T11:53:00Z</dcterms:created>
  <dcterms:modified xsi:type="dcterms:W3CDTF">2024-01-09T10:18:00Z</dcterms:modified>
</cp:coreProperties>
</file>